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Понятие темперамента, характера и структуры личности в психологии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Подходы структуры личности и отдельных ее компонентов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§2.Проблема темперамента в психологии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Изучение характера в психологии, и ее взаимосвязи с другими компон</w:t>
      </w:r>
      <w:r>
        <w:rPr>
          <w:rFonts w:ascii="Times New Roman CYR" w:hAnsi="Times New Roman CYR" w:cs="Times New Roman CYR"/>
          <w:sz w:val="28"/>
          <w:szCs w:val="28"/>
        </w:rPr>
        <w:t>ентами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1 главе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Экспериментальное изучение взаимосвязи темперамента и характера в структуре личности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Подходы к изучению структуры личности, и отдельных ее компонентов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Программы исследования взаимосвязи темперамента и характера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</w:t>
      </w:r>
      <w:r>
        <w:rPr>
          <w:rFonts w:ascii="Times New Roman CYR" w:hAnsi="Times New Roman CYR" w:cs="Times New Roman CYR"/>
          <w:sz w:val="28"/>
          <w:szCs w:val="28"/>
        </w:rPr>
        <w:t>од по 2 главе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характер темперамент личность</w:t>
      </w:r>
    </w:p>
    <w:p w:rsidR="00000000" w:rsidRDefault="005B0562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мы рассмотрим одну из немаловажных проблем психологии - взаимосвязи темперамента и характера в структуре личности.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темпера</w:t>
      </w:r>
      <w:r>
        <w:rPr>
          <w:rFonts w:ascii="Times New Roman CYR" w:hAnsi="Times New Roman CYR" w:cs="Times New Roman CYR"/>
          <w:sz w:val="28"/>
          <w:szCs w:val="28"/>
        </w:rPr>
        <w:t>мента и характера одна из самых значительных проблем современной психологии.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взаимосвязь изучения характера и темперамента в структуре личности. Объектом является структура личности, предметом - взаимосвязь темперамента и характера.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дать определение понятиям темперамента, характера и личности.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)выявить взаимосвязь темперамента и характера в структуре личности.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)рассмотреть основные методы экспериментального исследования взаимосвязи темперамента и характера в структуре личности.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</w:t>
      </w:r>
      <w:r>
        <w:rPr>
          <w:rFonts w:ascii="Times New Roman CYR" w:hAnsi="Times New Roman CYR" w:cs="Times New Roman CYR"/>
          <w:sz w:val="28"/>
          <w:szCs w:val="28"/>
        </w:rPr>
        <w:t>ктуре личности выделяют следующие составляющие: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Всеобщие свойства психики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- специфические особенности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 - неповторимые свойства психики.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4 основных вида темперамента: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)сангвинический (живой);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)флегматический (медленный, спок</w:t>
      </w:r>
      <w:r>
        <w:rPr>
          <w:rFonts w:ascii="Times New Roman CYR" w:hAnsi="Times New Roman CYR" w:cs="Times New Roman CYR"/>
          <w:sz w:val="28"/>
          <w:szCs w:val="28"/>
        </w:rPr>
        <w:t>ойный)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)холерический (энергичный)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меланхолический (замкнутый).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Научное объяснение темпераментов дает учение И.П.Павлова о типах высшей нервной деятельности. И.П. Павлов открыл 3 свойства возбуждения и торможения: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)силу;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)уравновешенность;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)подвижность.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арактер проявляется в деятельности и общении (как и темперамент) включает в себя то, что придает поведению человека специфический, характерный для него оттенок (отсюда и название характер). Характер в отличие от темперамента обусловлен не столько свойствам</w:t>
      </w:r>
      <w:r>
        <w:rPr>
          <w:rFonts w:ascii="Times New Roman CYR" w:hAnsi="Times New Roman CYR" w:cs="Times New Roman CYR"/>
          <w:sz w:val="28"/>
          <w:szCs w:val="28"/>
        </w:rPr>
        <w:t>и нервной системы, сколько культурой человек, его воспитанием.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характер, так и темперамент зависит от физиологических особенностей личности, от типов вышей нервной деятельности. Если темперамент закреплен генетически, то характер формируется на протяже</w:t>
      </w:r>
      <w:r>
        <w:rPr>
          <w:rFonts w:ascii="Times New Roman CYR" w:hAnsi="Times New Roman CYR" w:cs="Times New Roman CYR"/>
          <w:sz w:val="28"/>
          <w:szCs w:val="28"/>
        </w:rPr>
        <w:t>нии всей жизни человека.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образ, нам просто необходимо подойти очень внимательно к взаимосвязи темперамента и характера в структуре личности и понять что же это все таки такое с точки зрения психологии.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ТЕМПЕРАМЕНТА, ХАРАКТЕРА И СТ</w:t>
      </w:r>
      <w:r>
        <w:rPr>
          <w:rFonts w:ascii="Times New Roman CYR" w:hAnsi="Times New Roman CYR" w:cs="Times New Roman CYR"/>
          <w:sz w:val="28"/>
          <w:szCs w:val="28"/>
        </w:rPr>
        <w:t>РУКТУРЫ ЛИЧНОСТИ В ПСИХОЛОГИИ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Подходы структуры личности в психологии и ее отдельных компонентов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определение личности, с точки зрения психологии - это конкретный человек, взятый в системе его устойчивых социально - обусловленных психически</w:t>
      </w:r>
      <w:r>
        <w:rPr>
          <w:rFonts w:ascii="Times New Roman CYR" w:hAnsi="Times New Roman CYR" w:cs="Times New Roman CYR"/>
          <w:sz w:val="28"/>
          <w:szCs w:val="28"/>
        </w:rPr>
        <w:t>х характеристик, которые проявляются в общественных связях и отношений определяют его нравственные поступки и имеют существенное значение для него самого и окружающих.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личности - целостное системное образование, совокупность социально значимых пс</w:t>
      </w:r>
      <w:r>
        <w:rPr>
          <w:rFonts w:ascii="Times New Roman CYR" w:hAnsi="Times New Roman CYR" w:cs="Times New Roman CYR"/>
          <w:sz w:val="28"/>
          <w:szCs w:val="28"/>
        </w:rPr>
        <w:t>ихических средств, отношений и действий индивида, сложившихся в процессе отногинеза, и определяющих его поведение как поведение сознательного субъекта деятельности и общения.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личности традиционно включают составляющие: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внутрииндивидная или ин</w:t>
      </w:r>
      <w:r>
        <w:rPr>
          <w:rFonts w:ascii="Times New Roman CYR" w:hAnsi="Times New Roman CYR" w:cs="Times New Roman CYR"/>
          <w:sz w:val="28"/>
          <w:szCs w:val="28"/>
        </w:rPr>
        <w:t>троиндивидная подсистема, образованная особенностями строения темперамента, и характера и других свойств человека. Эта система является необходимой, но не достаточной для понимания психологии личности.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)интерииндивидуальная подсистема она расположена в меж</w:t>
      </w:r>
      <w:r>
        <w:rPr>
          <w:rFonts w:ascii="Times New Roman CYR" w:hAnsi="Times New Roman CYR" w:cs="Times New Roman CYR"/>
          <w:sz w:val="28"/>
          <w:szCs w:val="28"/>
        </w:rPr>
        <w:t>индивидуальном пространстве за рамками органического тела человека. Эта подсистема представлена в виде межличностных взаимоотношений между человеком и другими людьми. Эти две подсистемы также не исчерпывают полностью все личностные проявления.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)межиндивидн</w:t>
      </w:r>
      <w:r>
        <w:rPr>
          <w:rFonts w:ascii="Times New Roman CYR" w:hAnsi="Times New Roman CYR" w:cs="Times New Roman CYR"/>
          <w:sz w:val="28"/>
          <w:szCs w:val="28"/>
        </w:rPr>
        <w:t>ая подсистема - эта составляющая описывает «вклад» личности других людей, в обществе, представленность социума в каждом отдельном человеке. Анализируя эту систему психолог направляет внимание на активный процесс продолжения себя одним человеком в других, п</w:t>
      </w:r>
      <w:r>
        <w:rPr>
          <w:rFonts w:ascii="Times New Roman CYR" w:hAnsi="Times New Roman CYR" w:cs="Times New Roman CYR"/>
          <w:sz w:val="28"/>
          <w:szCs w:val="28"/>
        </w:rPr>
        <w:t>ричем не только сиюминутного плана. Процесс обучения воспитания - это создание человеком материальных, духовных ценностей!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и результат отражения субъекта в других людях его идеальной представительности и осуществление в них, своих вкладов называетс</w:t>
      </w:r>
      <w:r>
        <w:rPr>
          <w:rFonts w:ascii="Times New Roman CYR" w:hAnsi="Times New Roman CYR" w:cs="Times New Roman CYR"/>
          <w:sz w:val="28"/>
          <w:szCs w:val="28"/>
        </w:rPr>
        <w:t>я персонализацией. Явление персонализации позволяет объяснить проблему личного бессмертия всегда волновавшего человека.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3 подструктуры личности входят в общую структуру образуя ее единство и целостность. Например, рассмотрим единство этих подстру</w:t>
      </w:r>
      <w:r>
        <w:rPr>
          <w:rFonts w:ascii="Times New Roman CYR" w:hAnsi="Times New Roman CYR" w:cs="Times New Roman CYR"/>
          <w:sz w:val="28"/>
          <w:szCs w:val="28"/>
        </w:rPr>
        <w:t>ктур в формирование такой характеристики человек, как авторитетность. Авторитет формируется в системе межиндивидуальных отношений, и в зависимости от уровня развития группы появляется в одних случаях как жесткий авторитаризм, Реализация права сильного.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>им образом, авторитетность - это идеальная представленность субъекта в других и в самом себе.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бы понять личность, необходимо рассматривать ее в системе отношений с окружающими людьми. Необходимо, изучить группы, в которых входит данный человек и изучит</w:t>
      </w:r>
      <w:r>
        <w:rPr>
          <w:rFonts w:ascii="Times New Roman CYR" w:hAnsi="Times New Roman CYR" w:cs="Times New Roman CYR"/>
          <w:sz w:val="28"/>
          <w:szCs w:val="28"/>
        </w:rPr>
        <w:t>ь личные особенности свойства данного человека.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статистическую динамическую структуры личности. Под статистической стриктурой понимается отвлеченная от реально функционирующей личности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абстрактная модель, характеризующая основные компоненты психи</w:t>
      </w:r>
      <w:r>
        <w:rPr>
          <w:rFonts w:ascii="Times New Roman CYR" w:hAnsi="Times New Roman CYR" w:cs="Times New Roman CYR"/>
          <w:sz w:val="28"/>
          <w:szCs w:val="28"/>
        </w:rPr>
        <w:t>ки индивида. Основанием для выделения параметров личности в ее статистической модели является различие всех компонентов психики Человека по степени их представленности в структуре личности. Выделяются следующие составляющие 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Всеобщие свойства психики. .Т.</w:t>
      </w:r>
      <w:r>
        <w:rPr>
          <w:rFonts w:ascii="Times New Roman CYR" w:hAnsi="Times New Roman CYR" w:cs="Times New Roman CYR"/>
          <w:sz w:val="28"/>
          <w:szCs w:val="28"/>
        </w:rPr>
        <w:t>е всех людей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(ощущения, восприятие, мышление, эмоции);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Социально-спецефические особенности, т.е присущие только тем или иным группам людей или общностям(социальные установки, ценностные ориентации);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 - неповторимые свойства психики, т.е. харак</w:t>
      </w:r>
      <w:r>
        <w:rPr>
          <w:rFonts w:ascii="Times New Roman CYR" w:hAnsi="Times New Roman CYR" w:cs="Times New Roman CYR"/>
          <w:sz w:val="28"/>
          <w:szCs w:val="28"/>
        </w:rPr>
        <w:t>теризующие индивидуально-типологические особенности только той или иной личности ( темперамент, характер, способности).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статистической модели структуры личности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динамической структуры фиксирует основные компоненты в психике индивида уже</w:t>
      </w:r>
      <w:r>
        <w:rPr>
          <w:rFonts w:ascii="Times New Roman CYR" w:hAnsi="Times New Roman CYR" w:cs="Times New Roman CYR"/>
          <w:sz w:val="28"/>
          <w:szCs w:val="28"/>
        </w:rPr>
        <w:t xml:space="preserve"> не отвлеченно от каждодневного существления человека, а наоборот, лишь в непосредственном контексте человеческой жизнедеятельности. В каждый конкретный момент своей жизни человек предстает не как набор тех или иных образований, а как личность, пребывающая</w:t>
      </w:r>
      <w:r>
        <w:rPr>
          <w:rFonts w:ascii="Times New Roman CYR" w:hAnsi="Times New Roman CYR" w:cs="Times New Roman CYR"/>
          <w:sz w:val="28"/>
          <w:szCs w:val="28"/>
        </w:rPr>
        <w:t xml:space="preserve"> в определенном психическом состоянии, которое так или иначе отражается в ежеминутном поведении индивида.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начинаем рассматривать основные компоненты статистической структуры личности в их движении,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взаимодействии и живой циркуляции, то тем самым со</w:t>
      </w:r>
      <w:r>
        <w:rPr>
          <w:rFonts w:ascii="Times New Roman CYR" w:hAnsi="Times New Roman CYR" w:cs="Times New Roman CYR"/>
          <w:sz w:val="28"/>
          <w:szCs w:val="28"/>
        </w:rPr>
        <w:t>вершаем переход от статистической к динамической структуре личности (15)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распространенных концепций К.Платоновым является концепция динамической функциональной структуры личности, которая выделяет детерминанты, определяющие те или иные свойства и </w:t>
      </w:r>
      <w:r>
        <w:rPr>
          <w:rFonts w:ascii="Times New Roman CYR" w:hAnsi="Times New Roman CYR" w:cs="Times New Roman CYR"/>
          <w:sz w:val="28"/>
          <w:szCs w:val="28"/>
        </w:rPr>
        <w:t>особенности психики человека, обусловленные социальным, биологическим и индивидуальным жизненным опытом 9 ( табл. № 1)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 Динамическая структура личности по К.Платонову.</w:t>
      </w:r>
    </w:p>
    <w:tbl>
      <w:tblPr>
        <w:tblW w:w="0" w:type="auto"/>
        <w:tblBorders>
          <w:top w:val="dashed" w:sz="4" w:space="0" w:color="000000"/>
          <w:left w:val="dashed" w:sz="4" w:space="0" w:color="000000"/>
          <w:bottom w:val="single" w:sz="8" w:space="0" w:color="auto"/>
          <w:right w:val="dash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2050"/>
        <w:gridCol w:w="2003"/>
        <w:gridCol w:w="1682"/>
        <w:gridCol w:w="18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подструктуры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Подструктура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Соотношение Социального и биологического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ровень анализа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формиро- 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Направление личности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Убеждения, мировоззрение, идеалы, стремления, интересы, желания.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Биологического почти нет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 - психологический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Привычки, умения, навыки, знания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Значительно больше социального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Психолого-педагогический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психических процессов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Воля, чувства, восприятие, мышление, ощущения, эмоции, память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Чаще, больше социального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Индивидуально - психологический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Биопсихические свойства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Темперамент, половые возрастные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свойства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Социального почти нет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Психофизиологический нейропсихологических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Тренировка</w:t>
            </w:r>
          </w:p>
        </w:tc>
      </w:tr>
    </w:tbl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Признавая роль биологического и социального в структуре личности невозможно выделить биологические подструктуры о личности человека в которой они существуют уже в превращ</w:t>
      </w:r>
      <w:r>
        <w:rPr>
          <w:rFonts w:ascii="Times New Roman CYR" w:hAnsi="Times New Roman CYR" w:cs="Times New Roman CYR"/>
          <w:sz w:val="28"/>
          <w:szCs w:val="28"/>
        </w:rPr>
        <w:t>енной форме ( А.В.Петровский).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личности по А.В.Петровскому: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личности по А.В.Петровскому в первую очередь входит системная организация ее индивидуальности, т.е. внутринидивионная подсистема представленная в строении темперамента, харак</w:t>
      </w:r>
      <w:r>
        <w:rPr>
          <w:rFonts w:ascii="Times New Roman CYR" w:hAnsi="Times New Roman CYR" w:cs="Times New Roman CYR"/>
          <w:sz w:val="28"/>
          <w:szCs w:val="28"/>
        </w:rPr>
        <w:t>тера, способности человека необходимые, но не достаточные для понимания психологии личности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является субъектом системы действительных отношений с обществом, с группами в которых она интегрировала не может быть заключена в некое замкнутое пространс</w:t>
      </w:r>
      <w:r>
        <w:rPr>
          <w:rFonts w:ascii="Times New Roman CYR" w:hAnsi="Times New Roman CYR" w:cs="Times New Roman CYR"/>
          <w:sz w:val="28"/>
          <w:szCs w:val="28"/>
        </w:rPr>
        <w:t>тво внутреоргонического тела, индивида, обнаруживает себя в пространстве межиндивидуальных отношениях.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вклад человека, в жизни группы, общества в значительной степени зависит от этого человека, его внимания на окружающих и той психологическо</w:t>
      </w:r>
      <w:r>
        <w:rPr>
          <w:rFonts w:ascii="Times New Roman CYR" w:hAnsi="Times New Roman CYR" w:cs="Times New Roman CYR"/>
          <w:sz w:val="28"/>
          <w:szCs w:val="28"/>
        </w:rPr>
        <w:t>й атмосферы, которая создается этим влиянием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характеристику отношений окружающих людей в данной конкретной индивидуальности. Петровский обозначает, как метаиндивидуальность, третья составляющая структура личности - это метаиндивидная подсистема.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структуру личности человека входит три образующие, три подсистемы: индивидуальность личности, ее представленность в других моделях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Проблема темперамента в психологии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глубокой древности, ученые, наблюдая внешние особенности поведе</w:t>
      </w:r>
      <w:r>
        <w:rPr>
          <w:rFonts w:ascii="Times New Roman CYR" w:hAnsi="Times New Roman CYR" w:cs="Times New Roman CYR"/>
          <w:sz w:val="28"/>
          <w:szCs w:val="28"/>
        </w:rPr>
        <w:t>ния людей, обратили внимание на большие индивидуальные различия в этом отношении. Одни очень подвижны, эмоционально возбудимы, энергичны. Другие медлительны, спокойны, невозмутимы. Одни общительны, легко вступают в контакты с окружающими, жизнерадостны, др</w:t>
      </w:r>
      <w:r>
        <w:rPr>
          <w:rFonts w:ascii="Times New Roman CYR" w:hAnsi="Times New Roman CYR" w:cs="Times New Roman CYR"/>
          <w:sz w:val="28"/>
          <w:szCs w:val="28"/>
        </w:rPr>
        <w:t>угие замкнуты, скрытны.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Древнегреческий врач Гиппократ (V-IV вв. до нашей эры), а затем Гален, наблюдая индивидуальные особенности поведения людей, сделали попытку описать и объяснить эти особенности. Они отмечали, что врожденными характерами являются не с</w:t>
      </w:r>
      <w:r>
        <w:rPr>
          <w:rFonts w:ascii="Times New Roman CYR" w:hAnsi="Times New Roman CYR" w:cs="Times New Roman CYR"/>
          <w:sz w:val="28"/>
          <w:szCs w:val="28"/>
        </w:rPr>
        <w:t>войства нервной системы, а соотношения различных жидкостей в ограничении. При правильном смешении жидкостей, человек бывает здоров, при неправильном - болен, и если одна из жидкостей преобладает, это и определяет темперамент человека. Названия темпераменто</w:t>
      </w:r>
      <w:r>
        <w:rPr>
          <w:rFonts w:ascii="Times New Roman CYR" w:hAnsi="Times New Roman CYR" w:cs="Times New Roman CYR"/>
          <w:sz w:val="28"/>
          <w:szCs w:val="28"/>
        </w:rPr>
        <w:t>в, данные по названию жидкостей, сохранились до наших дней. Так холерический темперамент происходит от слова chole (желчь), сангвинический - от sanguis (кровь), флегматический - от phlegma (слизь), меланхолический - от melan (черная желчь). [9]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Гиппократ с</w:t>
      </w:r>
      <w:r>
        <w:rPr>
          <w:rFonts w:ascii="Times New Roman CYR" w:hAnsi="Times New Roman CYR" w:cs="Times New Roman CYR"/>
          <w:sz w:val="28"/>
          <w:szCs w:val="28"/>
        </w:rPr>
        <w:t>читал, что темперамент в известной мере зависит от образа жизни человека и от климатических условий. Так, при сидячем образе жизни скапливается флегма, а при подвижном - желчь, от сюда и соответствующие проявления темпераментов.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темпераметром следует п</w:t>
      </w:r>
      <w:r>
        <w:rPr>
          <w:rFonts w:ascii="Times New Roman CYR" w:hAnsi="Times New Roman CYR" w:cs="Times New Roman CYR"/>
          <w:sz w:val="28"/>
          <w:szCs w:val="28"/>
        </w:rPr>
        <w:t>онимать природные особенности поведения, типичные для данного человека и проявляющиеся в динамике, тонусе и уравновешенности реакций на жизненные воздействия. [1]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- качество личности, сформировавшиеся в личном опыте человека на основе генетичес</w:t>
      </w:r>
      <w:r>
        <w:rPr>
          <w:rFonts w:ascii="Times New Roman CYR" w:hAnsi="Times New Roman CYR" w:cs="Times New Roman CYR"/>
          <w:sz w:val="28"/>
          <w:szCs w:val="28"/>
        </w:rPr>
        <w:t>кой обусловленности его типа нервной системы и в значительной мере определяющее стиль его деятельности.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((лат. temperamentum) - надлежащее состояние частей, соразмерность) - общий тип нервной системы; совокупность индивидуальных психических осо</w:t>
      </w:r>
      <w:r>
        <w:rPr>
          <w:rFonts w:ascii="Times New Roman CYR" w:hAnsi="Times New Roman CYR" w:cs="Times New Roman CYR"/>
          <w:sz w:val="28"/>
          <w:szCs w:val="28"/>
        </w:rPr>
        <w:t>бенностей личности (сила чувств, их глубина скорость протекания, устойчивость). [37]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четыре основных видов темперамента, которые получили следующие названия: сангвинический (живой), флегматический (медленный, спокойный), холерический (энергичный,</w:t>
      </w:r>
      <w:r>
        <w:rPr>
          <w:rFonts w:ascii="Times New Roman CYR" w:hAnsi="Times New Roman CYR" w:cs="Times New Roman CYR"/>
          <w:sz w:val="28"/>
          <w:szCs w:val="28"/>
        </w:rPr>
        <w:t xml:space="preserve"> страстный) и меланхолический (замкнутый, склонный к глубоким переживаниям).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рассмотрим четыре вида темпераметра подробнее: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Сангвинистический темперамент. Представитель этого типа - живой, любознательный, подвижный (но без резких, порывистых движени</w:t>
      </w:r>
      <w:r>
        <w:rPr>
          <w:rFonts w:ascii="Times New Roman CYR" w:hAnsi="Times New Roman CYR" w:cs="Times New Roman CYR"/>
          <w:sz w:val="28"/>
          <w:szCs w:val="28"/>
        </w:rPr>
        <w:t>й) человек. Как правило, весел и жизнерадостен. Эмоционально неустойчив, легко поддаётся чувствам, но они у него обычно не сильны и не глубоки. Быстро забывает обиды, сравнительно легко переживает неудачи. Очень склонен к коллективу, легко устанавливает ко</w:t>
      </w:r>
      <w:r>
        <w:rPr>
          <w:rFonts w:ascii="Times New Roman CYR" w:hAnsi="Times New Roman CYR" w:cs="Times New Roman CYR"/>
          <w:sz w:val="28"/>
          <w:szCs w:val="28"/>
        </w:rPr>
        <w:t>нтакты, общителен, доброжелательный, приветлив, быстро сходится с людьми, легко налаживает хорошие отношения.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правильном воспитании сангвиника отличает высокоразвитое чувство коллективизма, отзывчивость, активное отношение к учебной работе, труду и общ</w:t>
      </w:r>
      <w:r>
        <w:rPr>
          <w:rFonts w:ascii="Times New Roman CYR" w:hAnsi="Times New Roman CYR" w:cs="Times New Roman CYR"/>
          <w:sz w:val="28"/>
          <w:szCs w:val="28"/>
        </w:rPr>
        <w:t>ественной жизни. При неблагоприятных условиях, когда отсутствует систематическое, целенаправленное воспитание, у сангвиника могут проявляться легкомысленное, беззаботное и беспечное отношение к делу, разбросанность, неумение и нежелание доводить дело до ко</w:t>
      </w:r>
      <w:r>
        <w:rPr>
          <w:rFonts w:ascii="Times New Roman CYR" w:hAnsi="Times New Roman CYR" w:cs="Times New Roman CYR"/>
          <w:sz w:val="28"/>
          <w:szCs w:val="28"/>
        </w:rPr>
        <w:t>нца, несерьезное отношение к учению, труду, другим людям, переоценка себя и своих возможностей.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Флегматический темперамент. Представитель этого типа медлителен, спокоен, нетороплив. В деятельности проявляет основательность, продуманность, упорство. Склонен</w:t>
      </w:r>
      <w:r>
        <w:rPr>
          <w:rFonts w:ascii="Times New Roman CYR" w:hAnsi="Times New Roman CYR" w:cs="Times New Roman CYR"/>
          <w:sz w:val="28"/>
          <w:szCs w:val="28"/>
        </w:rPr>
        <w:t xml:space="preserve"> к порядку, привычной обстановке, не любит перемен в чем бы то ни было. Как правило, доводит начатое дело до конца. Все психические процессы у флегматика протекают замедленно. Эта медлительность может мешать ему в учебной деятельности, особенно там, где тр</w:t>
      </w:r>
      <w:r>
        <w:rPr>
          <w:rFonts w:ascii="Times New Roman CYR" w:hAnsi="Times New Roman CYR" w:cs="Times New Roman CYR"/>
          <w:sz w:val="28"/>
          <w:szCs w:val="28"/>
        </w:rPr>
        <w:t>ебуется быстро запомнить, быстро понять, сообразить, быстро сделать. В подобных случаях флегматик может проявить беспомощность, но зато запоминает он обычно на долго, основательно и прочно.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отношениях с людьми флегматик всегда ровен, спокоен, в меру общи</w:t>
      </w:r>
      <w:r>
        <w:rPr>
          <w:rFonts w:ascii="Times New Roman CYR" w:hAnsi="Times New Roman CYR" w:cs="Times New Roman CYR"/>
          <w:sz w:val="28"/>
          <w:szCs w:val="28"/>
        </w:rPr>
        <w:t xml:space="preserve">телен, настроение у него устойчивое. Спокойствие человека флегматического темперамента проявляется и в отношении его к событиям и явлениям жизни: флегматика нелегко вывести из себя и задеть эмоционально, он уклоняется от ссор, его не выводят из равновесия </w:t>
      </w:r>
      <w:r>
        <w:rPr>
          <w:rFonts w:ascii="Times New Roman CYR" w:hAnsi="Times New Roman CYR" w:cs="Times New Roman CYR"/>
          <w:sz w:val="28"/>
          <w:szCs w:val="28"/>
        </w:rPr>
        <w:t>неприятности и неудачи. При правильном воспитании у флегматика легко формируется такие черты, как усидчивость, деловитость, настойчивость. Но в неблагоприятных обстоятельствах у флегматика могут развиться такие специфические отрицательные черты, как вялост</w:t>
      </w:r>
      <w:r>
        <w:rPr>
          <w:rFonts w:ascii="Times New Roman CYR" w:hAnsi="Times New Roman CYR" w:cs="Times New Roman CYR"/>
          <w:sz w:val="28"/>
          <w:szCs w:val="28"/>
        </w:rPr>
        <w:t>ь, инертность, пассивность, лень. Иногда у человека этого темперамента может развиться безразличное, равнодушное отношение к труду, окружающей жизни, людям и даже к самому себе.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Холерический темперамент. Представители этого типа отличаются быстротой (иногд</w:t>
      </w:r>
      <w:r>
        <w:rPr>
          <w:rFonts w:ascii="Times New Roman CYR" w:hAnsi="Times New Roman CYR" w:cs="Times New Roman CYR"/>
          <w:sz w:val="28"/>
          <w:szCs w:val="28"/>
        </w:rPr>
        <w:t>а лихорадочной быстротой) движений и действий, порывистостью, возбудимостью. Психические процессы протекают у них быстро, интенсивно. Неуравновешенность, свойственная холерику, ярко сказывается в его деятельности : он с увлечением и даже страстью берётся з</w:t>
      </w:r>
      <w:r>
        <w:rPr>
          <w:rFonts w:ascii="Times New Roman CYR" w:hAnsi="Times New Roman CYR" w:cs="Times New Roman CYR"/>
          <w:sz w:val="28"/>
          <w:szCs w:val="28"/>
        </w:rPr>
        <w:t>а дело, проявляет инициативу, работает с подъёмом. Но запас нервной энергии у него может быстро истощиться в процессе работы, особенно когда работа однообразна и требует усидчивости и терпения, и тогда может наступить охлаждение, подъём и воодушевление исч</w:t>
      </w:r>
      <w:r>
        <w:rPr>
          <w:rFonts w:ascii="Times New Roman CYR" w:hAnsi="Times New Roman CYR" w:cs="Times New Roman CYR"/>
          <w:sz w:val="28"/>
          <w:szCs w:val="28"/>
        </w:rPr>
        <w:t>езают, настроение резко падает. Преобладание возбуждения над торможением, свойственное этому темпераменту, ярко проявляется в общении с людьми, с которыми холерик допускает резкость, вспыльчивость, раздражимость, эмоциональную сдержанность (что часто не да</w:t>
      </w:r>
      <w:r>
        <w:rPr>
          <w:rFonts w:ascii="Times New Roman CYR" w:hAnsi="Times New Roman CYR" w:cs="Times New Roman CYR"/>
          <w:sz w:val="28"/>
          <w:szCs w:val="28"/>
        </w:rPr>
        <w:t>ёт ему возможности объективно оценивать поступки людей) и на этой почве порой создает конфликтные ситуации в коллективе.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стороны холерического темперамента - энергия, активность, страстность, инициативность. Отрицательные же проявления - обща</w:t>
      </w:r>
      <w:r>
        <w:rPr>
          <w:rFonts w:ascii="Times New Roman CYR" w:hAnsi="Times New Roman CYR" w:cs="Times New Roman CYR"/>
          <w:sz w:val="28"/>
          <w:szCs w:val="28"/>
        </w:rPr>
        <w:t>я несдержанность, грубость и резкость, вспыльчивость, склонность к аффектам - часто развиваются в неблагоприятных условиях жизни и деятельности.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Меланхолический темперамент. У представителей этого темперамента психические процессы протекают замедленно, люд</w:t>
      </w:r>
      <w:r>
        <w:rPr>
          <w:rFonts w:ascii="Times New Roman CYR" w:hAnsi="Times New Roman CYR" w:cs="Times New Roman CYR"/>
          <w:sz w:val="28"/>
          <w:szCs w:val="28"/>
        </w:rPr>
        <w:t>и с трудом реагируют на сильные раздражители; длительное и сильное напряжение вызывает у них замедленную деятельность, а за тем и прекращение её. Они быстро утомляются. Но в привычной и спокойной обстановке люди с таким темпераментом чувствуют себя спокойн</w:t>
      </w:r>
      <w:r>
        <w:rPr>
          <w:rFonts w:ascii="Times New Roman CYR" w:hAnsi="Times New Roman CYR" w:cs="Times New Roman CYR"/>
          <w:sz w:val="28"/>
          <w:szCs w:val="28"/>
        </w:rPr>
        <w:t>о и работают продуктивно. Эмоциональные состояния у людей меланхолического темперамента возникают медленно, но отличаются глубиной, большой силой и длительностью; меланхолики легкоуязвимые, тяжело переносят обиды, огорчения, но внешне эти переживания выраж</w:t>
      </w:r>
      <w:r>
        <w:rPr>
          <w:rFonts w:ascii="Times New Roman CYR" w:hAnsi="Times New Roman CYR" w:cs="Times New Roman CYR"/>
          <w:sz w:val="28"/>
          <w:szCs w:val="28"/>
        </w:rPr>
        <w:t>аются в них слабо.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меланхолического темперамента склонны к замкнутости, избегают общения с малознакомыми, новыми людьми, часто смущаются, проявляют большую неловкость в новой обстановке. В неблагоприятных условиях жизни и деятельности на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ве меланхолического темперамента могут развиться такие черты, как болезненная ранимость, подавленность, мрачность, мнительность, пессимизм. Такой человек чуждается коллектива, уклоняется от общественной деятельности, погружается в собственные переживания. </w:t>
      </w:r>
      <w:r>
        <w:rPr>
          <w:rFonts w:ascii="Times New Roman CYR" w:hAnsi="Times New Roman CYR" w:cs="Times New Roman CYR"/>
          <w:sz w:val="28"/>
          <w:szCs w:val="28"/>
        </w:rPr>
        <w:t xml:space="preserve">Но в благоприятных условиях, при правильном воспитании обнаруживаются ценнейшие качества личности меланхолика. Его впечатлительность, тонкая эмоциональная чувствительность, острая восприимчивость окружающего мира позволяют ему добиваться больших успехов в </w:t>
      </w:r>
      <w:r>
        <w:rPr>
          <w:rFonts w:ascii="Times New Roman CYR" w:hAnsi="Times New Roman CYR" w:cs="Times New Roman CYR"/>
          <w:sz w:val="28"/>
          <w:szCs w:val="28"/>
        </w:rPr>
        <w:t>искусстве - музыке, рисовании, поэзии. Меланхолики часто отличаются мягкостью, тактичностью, деликатностью, чуткостью и отзывчивостью: кто сам раним, тот обычно тонко чувствует и боль, которую сам причиняет другим людям. [4]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один темперамент, как обыч</w:t>
      </w:r>
      <w:r>
        <w:rPr>
          <w:rFonts w:ascii="Times New Roman CYR" w:hAnsi="Times New Roman CYR" w:cs="Times New Roman CYR"/>
          <w:sz w:val="28"/>
          <w:szCs w:val="28"/>
        </w:rPr>
        <w:t>но думают, соединяется с другим, то они или противодействуют друг другу, или нейтрализуются. Первое бывает, когда полагают, будто в одном и том же субъекте соединены сангвинический темперамент с меланхолическим или холерический с флегматическим, ибо они (А</w:t>
      </w:r>
      <w:r>
        <w:rPr>
          <w:rFonts w:ascii="Times New Roman CYR" w:hAnsi="Times New Roman CYR" w:cs="Times New Roman CYR"/>
          <w:sz w:val="28"/>
          <w:szCs w:val="28"/>
        </w:rPr>
        <w:t xml:space="preserve"> и В, равно как С и Д) противоречат друг другу. Второе, а именно нейтрализация, происходит будто бы при (словно химическом) смешении сангвинического темперамента с холерическим и меланхолического с флегматическим. Нельзя мыслить слитым в одном и том же акт</w:t>
      </w:r>
      <w:r>
        <w:rPr>
          <w:rFonts w:ascii="Times New Roman CYR" w:hAnsi="Times New Roman CYR" w:cs="Times New Roman CYR"/>
          <w:sz w:val="28"/>
          <w:szCs w:val="28"/>
        </w:rPr>
        <w:t>е добродушное веселье с грозным гневом или муки самоистязания с довольным спокойствием невзыскательной души. Но если одно из этих двух состояний в одном и том же субъекте должны смешиваться с другим, то получаются только причуды и капризы, а не определенны</w:t>
      </w:r>
      <w:r>
        <w:rPr>
          <w:rFonts w:ascii="Times New Roman CYR" w:hAnsi="Times New Roman CYR" w:cs="Times New Roman CYR"/>
          <w:sz w:val="28"/>
          <w:szCs w:val="28"/>
        </w:rPr>
        <w:t>й темперамент.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сложных темпераментов нет.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древнейших времен исследователи, наблюдая значительное разнообразие поведения, совпадающие с различиями в телосложении и физиологических функциях, пытались их упорядочивать, каким-то образом их гру</w:t>
      </w:r>
      <w:r>
        <w:rPr>
          <w:rFonts w:ascii="Times New Roman CYR" w:hAnsi="Times New Roman CYR" w:cs="Times New Roman CYR"/>
          <w:sz w:val="28"/>
          <w:szCs w:val="28"/>
        </w:rPr>
        <w:t>ппировать. Так возникли самые различные типологии темпераментов. Наибольший интерес представляют те из них, в которых свойства темперамента, понимаемые как наследственные или врожденные, связывались с индивидуальными различиями в особенностях телосложения.</w:t>
      </w:r>
      <w:r>
        <w:rPr>
          <w:rFonts w:ascii="Times New Roman CYR" w:hAnsi="Times New Roman CYR" w:cs="Times New Roman CYR"/>
          <w:sz w:val="28"/>
          <w:szCs w:val="28"/>
        </w:rPr>
        <w:t xml:space="preserve"> Эти типологии получили название КОНСТИТУЦИОННЫХ ТИПОЛОГИЙ. Так наибольшее распространение получила типология, предложенная Э.Кречмером, который в 1921 г. опубликовал свою знаменитую работу “Строение тела и характер”. Главная его идея заключалась в том, чт</w:t>
      </w:r>
      <w:r>
        <w:rPr>
          <w:rFonts w:ascii="Times New Roman CYR" w:hAnsi="Times New Roman CYR" w:cs="Times New Roman CYR"/>
          <w:sz w:val="28"/>
          <w:szCs w:val="28"/>
        </w:rPr>
        <w:t>о люди с определенным типом сложения имеют определенные психические особенности. Им было проведено множество измерений частей тела, что позволило ему выделить 4 конституциональных типа: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ЛЕПТОСОМАТИК - характеризуется хрупким телосложением высоким ростом, п</w:t>
      </w:r>
      <w:r>
        <w:rPr>
          <w:rFonts w:ascii="Times New Roman CYR" w:hAnsi="Times New Roman CYR" w:cs="Times New Roman CYR"/>
          <w:sz w:val="28"/>
          <w:szCs w:val="28"/>
        </w:rPr>
        <w:t>лоской грудной клеткой. Плечи узкие, нижние конечности - длинные и худые.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ПИКНИК - человек с выраженной жировой тканью, чрезмерно тучный. характеризуется малым или средним ростом, расплывающимся туловищем с большим животом и круглой головой на короткой шее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АТЕЛЕТИК- человек с развитой мускулатурой, крепким телосложением, характерен высокий или средний рост, широкие плечи, узкие бедра.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ДИСПЛАСТИК- люди с бесформенным, неправильным строение. Индивиды этого типа характеризуются различными деформациями телосло</w:t>
      </w:r>
      <w:r>
        <w:rPr>
          <w:rFonts w:ascii="Times New Roman CYR" w:hAnsi="Times New Roman CYR" w:cs="Times New Roman CYR"/>
          <w:sz w:val="28"/>
          <w:szCs w:val="28"/>
        </w:rPr>
        <w:t>жения (например, чрезмерный рост, непропорциональное телосложение).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названными типами строения тела Кречмер соотносит 3 выделенных типа темперамента, которые он называет: шизотимик, иксотимик и циклотимик. Шизотимик имеет астеническое телосложение, он за</w:t>
      </w:r>
      <w:r>
        <w:rPr>
          <w:rFonts w:ascii="Times New Roman CYR" w:hAnsi="Times New Roman CYR" w:cs="Times New Roman CYR"/>
          <w:sz w:val="28"/>
          <w:szCs w:val="28"/>
        </w:rPr>
        <w:t>мкнут, склонен к колебаниям эмоций, упрям, малоподдатлив к изменению установок и взглядов, с трудом приспосабливается к окружению. в отличие от него иксотимик обладает атлетическим телосложением. Это спокойный маловпечатлительный человек со сдержанными жес</w:t>
      </w:r>
      <w:r>
        <w:rPr>
          <w:rFonts w:ascii="Times New Roman CYR" w:hAnsi="Times New Roman CYR" w:cs="Times New Roman CYR"/>
          <w:sz w:val="28"/>
          <w:szCs w:val="28"/>
        </w:rPr>
        <w:t>тами и мимикой, с невысокой гибкостью мышления, часто мелочный. Пикническое телосложение имеет циклотимик, его эмоции колеблются между радостью и печалью, он легко контактирует с людьми и реалистичен во взглядах.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Э.Кречмера была очень распространена</w:t>
      </w:r>
      <w:r>
        <w:rPr>
          <w:rFonts w:ascii="Times New Roman CYR" w:hAnsi="Times New Roman CYR" w:cs="Times New Roman CYR"/>
          <w:sz w:val="28"/>
          <w:szCs w:val="28"/>
        </w:rPr>
        <w:t xml:space="preserve"> в Европе, а в США приобрела популярность концепция темперамента У.Шелдона, сформулированная в 40-х годах нашего столетия. В основе взглядов Шелдона также лежит предположение о том, что тело и темперамент - это 2 параметра человека, связанных между собой. </w:t>
      </w:r>
      <w:r>
        <w:rPr>
          <w:rFonts w:ascii="Times New Roman CYR" w:hAnsi="Times New Roman CYR" w:cs="Times New Roman CYR"/>
          <w:sz w:val="28"/>
          <w:szCs w:val="28"/>
        </w:rPr>
        <w:t>Структура тела определяет темперамент, который является его функцией. У.Шелдон исходил из гипотезы о существовании основных типов телосложения, описывая которые он заимствовал термины из эмбриологии. Им выделены 3 типа 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ЭНДОМОРФНЫЙ (из эндодермы образуютс</w:t>
      </w:r>
      <w:r>
        <w:rPr>
          <w:rFonts w:ascii="Times New Roman CYR" w:hAnsi="Times New Roman CYR" w:cs="Times New Roman CYR"/>
          <w:sz w:val="28"/>
          <w:szCs w:val="28"/>
        </w:rPr>
        <w:t>я преимущественно внутренние органы);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МЕЗОМОРФНЫЙ (из мезодермы образуется мышечная ткань);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ЭКТОМОРФНЫЙ (из эктедермы развивается кожа и нервная ткань).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людям с эндоморфным типом свойственно относительно слабое телосложение с избытком жировой ткан</w:t>
      </w:r>
      <w:r>
        <w:rPr>
          <w:rFonts w:ascii="Times New Roman CYR" w:hAnsi="Times New Roman CYR" w:cs="Times New Roman CYR"/>
          <w:sz w:val="28"/>
          <w:szCs w:val="28"/>
        </w:rPr>
        <w:t>и; мезаморфному типу свойственно иметь стройное и крепкое тело, большую физическую устойчивость и силу; а эктоморфному - хрупкий организм, плоскую грудную клетку, длинные тонкие конечности со слабой мускулатурой.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У. Шелдону, этим типам телосложений соот</w:t>
      </w:r>
      <w:r>
        <w:rPr>
          <w:rFonts w:ascii="Times New Roman CYR" w:hAnsi="Times New Roman CYR" w:cs="Times New Roman CYR"/>
          <w:sz w:val="28"/>
          <w:szCs w:val="28"/>
        </w:rPr>
        <w:t>ветствуют определенные типы темпераментов, названные им в зависимости от функций определенных органов тела: висицетрония (лат. viscera- “внутренности”), соматония (греч. soma - “тело”) и церебротония (лат. cerebrum - “мозг”).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Типы темперамента </w:t>
      </w:r>
      <w:r>
        <w:rPr>
          <w:rFonts w:ascii="Times New Roman CYR" w:hAnsi="Times New Roman CYR" w:cs="Times New Roman CYR"/>
          <w:sz w:val="28"/>
          <w:szCs w:val="28"/>
        </w:rPr>
        <w:t>по У. Шелдону</w:t>
      </w:r>
    </w:p>
    <w:tbl>
      <w:tblPr>
        <w:tblW w:w="0" w:type="auto"/>
        <w:tblBorders>
          <w:top w:val="dashed" w:sz="4" w:space="0" w:color="000000"/>
          <w:left w:val="dashed" w:sz="4" w:space="0" w:color="000000"/>
          <w:bottom w:val="single" w:sz="8" w:space="0" w:color="auto"/>
          <w:right w:val="dash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096"/>
        <w:gridCol w:w="3347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Висцертония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Соматотония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Церебротония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Расслабленность в осанке и движениях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осанке и движениях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Заторможенность в движениях, скованность в осанке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 к комфорту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физической деятельности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Чрезмерная физиологическая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еактивность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Медленная реакция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Энергичность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Повышенная скорость реакций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Пристрастие к еде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Потребность в движениях и удовольствие от них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уединению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Социализация пищевой потребности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Потребность в доминировании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рассуждениям, исключи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тельное внимание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Наслаждение от процесса пищеварения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риску в игре случая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Скрытность чувства, эмоциональная заторможенность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 к компаниям, дружеским излияниям.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Решительные манеры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Самоконтроль мимики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Социофилия (любовь к общественной жиз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ни)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Храбрость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Социофобия (страх перед общественными контактами)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Приветливость со всеми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Сильная агрессивность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Заторможенность в общении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Жажда любви и ободрения окружающих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Психологическая нечувствительность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 стандартных действий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Ориентация на дру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гих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Клаустрофобия (боязнь замкнутого пространства)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Агрофобия (боязнь открытого пространства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ровность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сострадания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Непредсказуемость установок (поведения)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Терпимость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трудом приглушаемый голос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Тихий голос, избегание шума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Безмятеж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ная удовлетворенность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Спартанская выносливость боли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Чрезмерная чувствительность к боли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Хороший сон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Шумное поведение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Плохой сон, хроническая усталость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взрывных эмоций и поступков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Внешний вид соответствует более пожилому возрасту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Юношеская живос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 и субъективное мышление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Мягкость, легкость в обращении и внешнем выражении чувств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Объективное и широкое мышление, направленное вовне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Концентрированное, скрытое и субъективное мышление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Общительность и расслабленность под воздействием алкоголя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Самоувере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нность, агрессивность под воздействием алкоголя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 к действию алкоголя и других репресантов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Потребность в людях в тяжелую минуту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Потребность в действиях в тяжелую минуту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Потребность в уединении в тяжелую минуту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Ориентация на детей и семью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тация на занятия юношеского возраста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Ориентация на пожилой возраст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науке большинство конституционных концепций стало объектом острой критики. Основной недостаток подобных теорий состоит в том, что в них недооценивается, а иногда просто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открыто игнорируется роль среды и социальных условий в формировании психических свойств индивида.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темперамента, например, социализация пищевой потребности, любовь к компаниям и дружеским излияниям, терпимость и отсутствие сострадания, нельзя счит</w:t>
      </w:r>
      <w:r>
        <w:rPr>
          <w:rFonts w:ascii="Times New Roman CYR" w:hAnsi="Times New Roman CYR" w:cs="Times New Roman CYR"/>
          <w:sz w:val="28"/>
          <w:szCs w:val="28"/>
        </w:rPr>
        <w:t>ать наследственными свойствами того же порядка, что и телосложение. Известно, что такие свойства, возникая на основе определенных анатомофизиологических особенностей индивида, формируются под воздействием воспитания и общественной среды.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самом деле, дав</w:t>
      </w:r>
      <w:r>
        <w:rPr>
          <w:rFonts w:ascii="Times New Roman CYR" w:hAnsi="Times New Roman CYR" w:cs="Times New Roman CYR"/>
          <w:sz w:val="28"/>
          <w:szCs w:val="28"/>
        </w:rPr>
        <w:t>но известна зависимость протекания психических процессов и поведение человека от функционирования нервной системы, выполняющей доминирующую и управляющую роль в организме. Теория связи некоторых общих свойств нервных процессов с типами темперамента была пр</w:t>
      </w:r>
      <w:r>
        <w:rPr>
          <w:rFonts w:ascii="Times New Roman CYR" w:hAnsi="Times New Roman CYR" w:cs="Times New Roman CYR"/>
          <w:sz w:val="28"/>
          <w:szCs w:val="28"/>
        </w:rPr>
        <w:t>едложена И.П. Павловым и получила развитие и экспериментальное подтверждение в работах его последователей.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И.П.ПАВЛОВА О ТЕМПЕРАМЕНТЕ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И.П.Павлов. изучая особенности выработки условных рефлексов у собак, обратил внимание на индивидуальные различия в </w:t>
      </w:r>
      <w:r>
        <w:rPr>
          <w:rFonts w:ascii="Times New Roman CYR" w:hAnsi="Times New Roman CYR" w:cs="Times New Roman CYR"/>
          <w:sz w:val="28"/>
          <w:szCs w:val="28"/>
        </w:rPr>
        <w:t>их поведении и в протекании условнорефлекторной деятельности. Эти различия проявлялись прежде всего в таких аспектах поведения, как скорость и точность образования условных рефлексов, а также в особенностях их затухания. Это обстоятельство дало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И.П.Павлову выдвинуть гипотезу о том, что они не могут быть объяснены только разнообразием экспериментальных ситуаций и что в их основе лежат некоторые фундаментальные свойства нервных процессов - возбуждения и торможения. К этим свойствам относятся сила </w:t>
      </w:r>
      <w:r>
        <w:rPr>
          <w:rFonts w:ascii="Times New Roman CYR" w:hAnsi="Times New Roman CYR" w:cs="Times New Roman CYR"/>
          <w:sz w:val="28"/>
          <w:szCs w:val="28"/>
        </w:rPr>
        <w:t>возбуждения и торможения, их уравновешенность и подвижность.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И.П.Павлов, различал силу воображения и силу торможению, считая их двумя независимыми свойствами нервной системы.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возбуждения отражает работоспособность нервной клетки. Она проявляется в фун</w:t>
      </w:r>
      <w:r>
        <w:rPr>
          <w:rFonts w:ascii="Times New Roman CYR" w:hAnsi="Times New Roman CYR" w:cs="Times New Roman CYR"/>
          <w:sz w:val="28"/>
          <w:szCs w:val="28"/>
        </w:rPr>
        <w:t>кциональной выносливости, т.е. в способности выдерживать длительное или кратковременное, но сильное возбуждение, не переходя при этом в противоположное состояние торможения.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торможения понимается как функциональная работоспособность нервной системы пр</w:t>
      </w:r>
      <w:r>
        <w:rPr>
          <w:rFonts w:ascii="Times New Roman CYR" w:hAnsi="Times New Roman CYR" w:cs="Times New Roman CYR"/>
          <w:sz w:val="28"/>
          <w:szCs w:val="28"/>
        </w:rPr>
        <w:t>и реализации торможения и проявляется в способности к образованию различных тормозных условных реакций, таких, как угасание и дифференцировка.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Уравновешенность - равновесие процессов возбуждения и торможения. Отношение силы обоих процессов решает,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ли данный индивид уравновешенным или неуравновешенным, когда сила одного процесса превосходит силу другого.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- нервных процессов- проявляется в быстроте перехода одного нервного процесса в другой. Подвижность нервных процессов проявляется в спо</w:t>
      </w:r>
      <w:r>
        <w:rPr>
          <w:rFonts w:ascii="Times New Roman CYR" w:hAnsi="Times New Roman CYR" w:cs="Times New Roman CYR"/>
          <w:sz w:val="28"/>
          <w:szCs w:val="28"/>
        </w:rPr>
        <w:t>собности к изменению поведения в соответствии с изменяющимися условиями жизни. Мерой этого свойства нервной системы является быстрота перехода от одного действия к другому, от пассивного состояния к активному, и наооборот.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Инертность- противоположность под</w:t>
      </w:r>
      <w:r>
        <w:rPr>
          <w:rFonts w:ascii="Times New Roman CYR" w:hAnsi="Times New Roman CYR" w:cs="Times New Roman CYR"/>
          <w:sz w:val="28"/>
          <w:szCs w:val="28"/>
        </w:rPr>
        <w:t>вижности. Нервная система тем более инертна, чем больше времени или усилий требуется, чтобы перейти от одного процесса к другому.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Выделенные И.П.Павловым свойства нервных процессов образуют определенные системы, комбинации, которые по его мнению, образуют </w:t>
      </w:r>
      <w:r>
        <w:rPr>
          <w:rFonts w:ascii="Times New Roman CYR" w:hAnsi="Times New Roman CYR" w:cs="Times New Roman CYR"/>
          <w:sz w:val="28"/>
          <w:szCs w:val="28"/>
        </w:rPr>
        <w:t xml:space="preserve">так называемый тип нервной системы, или тип высшей нервной деятельности. Он складывается из характерной для отдельных индивидов совокупности основных свойств нервной системы - силы, уравновешенности и подвижности процессов, различая сильные и слабые типы. </w:t>
      </w:r>
      <w:r>
        <w:rPr>
          <w:rFonts w:ascii="Times New Roman CYR" w:hAnsi="Times New Roman CYR" w:cs="Times New Roman CYR"/>
          <w:sz w:val="28"/>
          <w:szCs w:val="28"/>
        </w:rPr>
        <w:t>Дальнейшим основанием деления служит уравновешенность нервных процессов, но только для сильных типов, которые делятся на уравновешенных и неуравновешенных, при этом неуравновешенный тип характеризуется преобладанием возбуждения над торможением. Сильные ура</w:t>
      </w:r>
      <w:r>
        <w:rPr>
          <w:rFonts w:ascii="Times New Roman CYR" w:hAnsi="Times New Roman CYR" w:cs="Times New Roman CYR"/>
          <w:sz w:val="28"/>
          <w:szCs w:val="28"/>
        </w:rPr>
        <w:t>вновешенные типы делятся на подвижные и инертные, когда основанием деления является подвижность нервных процессов.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Выделенные И.П.Павловым типы нервной системы не только по количеству, но и по основным характеристикам соответствуют 4 классическим типам тем</w:t>
      </w:r>
      <w:r>
        <w:rPr>
          <w:rFonts w:ascii="Times New Roman CYR" w:hAnsi="Times New Roman CYR" w:cs="Times New Roman CYR"/>
          <w:sz w:val="28"/>
          <w:szCs w:val="28"/>
        </w:rPr>
        <w:t>перамента: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сильный, уравновешенный, подвижный - сангвиник ;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сильный, уравновешенный, инертный - флегматик;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сильный, неуравновешенный тип с преобладанием возбуждения - холерик;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слабый тип- меланхолик.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И.П.Павлов понимал тип нервной системы как врожденный, о</w:t>
      </w:r>
      <w:r>
        <w:rPr>
          <w:rFonts w:ascii="Times New Roman CYR" w:hAnsi="Times New Roman CYR" w:cs="Times New Roman CYR"/>
          <w:sz w:val="28"/>
          <w:szCs w:val="28"/>
        </w:rPr>
        <w:t>тносительно слабо подверженный изменениям под воздействием окружения и воспитания. По мнению И.П.Павлова. свойства нервной системы образуют физиологическую основу темперамента, который является психическим проявлением типа нервной системы. Типы нервной сис</w:t>
      </w:r>
      <w:r>
        <w:rPr>
          <w:rFonts w:ascii="Times New Roman CYR" w:hAnsi="Times New Roman CYR" w:cs="Times New Roman CYR"/>
          <w:sz w:val="28"/>
          <w:szCs w:val="28"/>
        </w:rPr>
        <w:t>темы, установленные в исследованиях на животных Павлов предложил распространить и на людей.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науке накоплено множество фактов о свойствах нервной системы и по мере их накопления исследователи придают все меньшее значение типам нервной си</w:t>
      </w:r>
      <w:r>
        <w:rPr>
          <w:rFonts w:ascii="Times New Roman CYR" w:hAnsi="Times New Roman CYR" w:cs="Times New Roman CYR"/>
          <w:sz w:val="28"/>
          <w:szCs w:val="28"/>
        </w:rPr>
        <w:t>стемы, тем более магическому числу (4), фигурирующему почти во всех работах И.П.Павлова о темпераменте. прежде всего подчеркивается значение исследований отдельных фундаментальных свойств нервной системы, в то время как проблема разделения на типы отступае</w:t>
      </w:r>
      <w:r>
        <w:rPr>
          <w:rFonts w:ascii="Times New Roman CYR" w:hAnsi="Times New Roman CYR" w:cs="Times New Roman CYR"/>
          <w:sz w:val="28"/>
          <w:szCs w:val="28"/>
        </w:rPr>
        <w:t>т на второй план. Поскольку типы образуются из комбинаций указанных свойств, лишь более глубокое познание последних может обеспечить понимание и осуществление типологий.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несомненно. что каждый человек имеет вполне определенный тип нервной системы, п</w:t>
      </w:r>
      <w:r>
        <w:rPr>
          <w:rFonts w:ascii="Times New Roman CYR" w:hAnsi="Times New Roman CYR" w:cs="Times New Roman CYR"/>
          <w:sz w:val="28"/>
          <w:szCs w:val="28"/>
        </w:rPr>
        <w:t>роявление которого, т.е. особенности темперамента, составляют важную сторону индивидуально психологических различий.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темпераментов и их психологическая характеристика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темпераментом следует понимать индивидуально своеобразные свойства психики, опре</w:t>
      </w:r>
      <w:r>
        <w:rPr>
          <w:rFonts w:ascii="Times New Roman CYR" w:hAnsi="Times New Roman CYR" w:cs="Times New Roman CYR"/>
          <w:sz w:val="28"/>
          <w:szCs w:val="28"/>
        </w:rPr>
        <w:t>деляющие динамику психической деятельности человека, которые одинаково проявляются в разнообразной деятельности независимо от ее содержания, целей, мотивов, остаются постоянными в зрелом возрасте и в своей взаимной связи характеризуют тип темперамента. Кон</w:t>
      </w:r>
      <w:r>
        <w:rPr>
          <w:rFonts w:ascii="Times New Roman CYR" w:hAnsi="Times New Roman CYR" w:cs="Times New Roman CYR"/>
          <w:sz w:val="28"/>
          <w:szCs w:val="28"/>
        </w:rPr>
        <w:t xml:space="preserve">кретные проявления типа темперамента многообразны. Они не только заметны во внешней манере поведения, но словно пронизывают все стороны психики, существенно проявляясь в познавательной деятельности, сфере чувств, побуждения и действиях человека, а также в </w:t>
      </w:r>
      <w:r>
        <w:rPr>
          <w:rFonts w:ascii="Times New Roman CYR" w:hAnsi="Times New Roman CYR" w:cs="Times New Roman CYR"/>
          <w:sz w:val="28"/>
          <w:szCs w:val="28"/>
        </w:rPr>
        <w:t>характере умственной работы, особенностях речи и т.п.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наука располагает достаточным количеством фактов, чтобы дать полную психологическую характеристику всех типов темперамента по определенной стройной программе. Однако для составления пс</w:t>
      </w:r>
      <w:r>
        <w:rPr>
          <w:rFonts w:ascii="Times New Roman CYR" w:hAnsi="Times New Roman CYR" w:cs="Times New Roman CYR"/>
          <w:sz w:val="28"/>
          <w:szCs w:val="28"/>
        </w:rPr>
        <w:t>ихологической характеристик традиционных 4 типов обычно выделяют следующие основные свойства темперамента: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Сензитивность определяется тем, какова наименьшая сила внешних воздействий, необходимая для возникновения какой-либо психической реакции человека, и </w:t>
      </w:r>
      <w:r>
        <w:rPr>
          <w:rFonts w:ascii="Times New Roman CYR" w:hAnsi="Times New Roman CYR" w:cs="Times New Roman CYR"/>
          <w:sz w:val="28"/>
          <w:szCs w:val="28"/>
        </w:rPr>
        <w:t>какова скорость возникновения этой реакции.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Реактивность характеризуется степенью непроизвольности реакций на внешние или внутренние воздействий одинаковой силы (критическое замечание. обидное слово, резкий тон - даже звук).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свидетельствует о то</w:t>
      </w:r>
      <w:r>
        <w:rPr>
          <w:rFonts w:ascii="Times New Roman CYR" w:hAnsi="Times New Roman CYR" w:cs="Times New Roman CYR"/>
          <w:sz w:val="28"/>
          <w:szCs w:val="28"/>
        </w:rPr>
        <w:t>м, насколько интенсивно (энергично человек воздействует на внешний мир и преодолевает препятствия в достижении целей (настойчивость, целенаправленность, сосредоточение внимания).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реактивности и активности определяет, от чего в большей степени з</w:t>
      </w:r>
      <w:r>
        <w:rPr>
          <w:rFonts w:ascii="Times New Roman CYR" w:hAnsi="Times New Roman CYR" w:cs="Times New Roman CYR"/>
          <w:sz w:val="28"/>
          <w:szCs w:val="28"/>
        </w:rPr>
        <w:t>ависти деятельность человека: от случайных внешних или внутренних обстоятельств, настроения, случайные события) или от целей, намерений, убеждений.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Пластичность и ригидность свидетельствуют, насколько легко и гибко приспосабливается человек к внешним возде</w:t>
      </w:r>
      <w:r>
        <w:rPr>
          <w:rFonts w:ascii="Times New Roman CYR" w:hAnsi="Times New Roman CYR" w:cs="Times New Roman CYR"/>
          <w:sz w:val="28"/>
          <w:szCs w:val="28"/>
        </w:rPr>
        <w:t>йствиям (пластичность) или насколько инертно и косно его поведение.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Экстраверсия, интраверсия определяет, от чего преимущественно зависят реакции и деятельность человека - от внешних впечатлений, возникающих в данный момент (экстраверт), или от образов, пр</w:t>
      </w:r>
      <w:r>
        <w:rPr>
          <w:rFonts w:ascii="Times New Roman CYR" w:hAnsi="Times New Roman CYR" w:cs="Times New Roman CYR"/>
          <w:sz w:val="28"/>
          <w:szCs w:val="28"/>
        </w:rPr>
        <w:t>едставлений и мыслей, связанных с прошлым и будущим (интроверт).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все перечисленные свойства. Я.Стреляу дает следующие психологические характеристики основных классических типов темперамента: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САНГВИНИК. Человек с повышенной реактивностью, но при эт</w:t>
      </w:r>
      <w:r>
        <w:rPr>
          <w:rFonts w:ascii="Times New Roman CYR" w:hAnsi="Times New Roman CYR" w:cs="Times New Roman CYR"/>
          <w:sz w:val="28"/>
          <w:szCs w:val="28"/>
        </w:rPr>
        <w:t>ом активность и реактивность у него уравновешены. Он живо, возбужденно откликается на все, что привлекает его внимание, обладает живой мимикой и выразительными движениями. По незначительному поводу он хохочет, а несущественный факт может его рассердить. По</w:t>
      </w:r>
      <w:r>
        <w:rPr>
          <w:rFonts w:ascii="Times New Roman CYR" w:hAnsi="Times New Roman CYR" w:cs="Times New Roman CYR"/>
          <w:sz w:val="28"/>
          <w:szCs w:val="28"/>
        </w:rPr>
        <w:t xml:space="preserve"> его лицу легко угадать его настроение, отношение к предмету или человеку. У него высокий порог чувствительности, поэтому он не замечает очень слабых звуков и световых раздражителей. Обладая повышенной активностью и будучи очень энергичным и работоспособны</w:t>
      </w:r>
      <w:r>
        <w:rPr>
          <w:rFonts w:ascii="Times New Roman CYR" w:hAnsi="Times New Roman CYR" w:cs="Times New Roman CYR"/>
          <w:sz w:val="28"/>
          <w:szCs w:val="28"/>
        </w:rPr>
        <w:t>м, он активно принимается за новое дело и может долго работать не утомляясь. Способен быстро сосредоточится, дисциплинирован, при желании может сдерживать проявление своих чувств и непроизвольные реакции. Ему присущи быстрые движения, гибкость ума, находчи</w:t>
      </w:r>
      <w:r>
        <w:rPr>
          <w:rFonts w:ascii="Times New Roman CYR" w:hAnsi="Times New Roman CYR" w:cs="Times New Roman CYR"/>
          <w:sz w:val="28"/>
          <w:szCs w:val="28"/>
        </w:rPr>
        <w:t xml:space="preserve">вость. быстрый темп речи, быстрое включение в новую работу. Высокая пластичность проявляется в изменчивости чувств, настроений, интересов и стремлений. Сангвиник легко сходится с новыми людьми, быстро привыкает к новым требованиям и обстановке. Без усилий </w:t>
      </w:r>
      <w:r>
        <w:rPr>
          <w:rFonts w:ascii="Times New Roman CYR" w:hAnsi="Times New Roman CYR" w:cs="Times New Roman CYR"/>
          <w:sz w:val="28"/>
          <w:szCs w:val="28"/>
        </w:rPr>
        <w:t>не только переключается м одной работы на другую, но и переучивается,. овладевая новыми навыками. Как правило он в большей степени откликается на внешние впечатления, чем на субъективные образы и представления о прошлом и будущем, экстраверт.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сангвиника </w:t>
      </w:r>
      <w:r>
        <w:rPr>
          <w:rFonts w:ascii="Times New Roman CYR" w:hAnsi="Times New Roman CYR" w:cs="Times New Roman CYR"/>
          <w:sz w:val="28"/>
          <w:szCs w:val="28"/>
        </w:rPr>
        <w:t>чувства легко возникают, легко сменяются. Легкость с какой у сангвиника образуются и переделываются новые временные связи, большая подвижность стереотипа, отражается также в умственной подвижности сангвиников, обнаруживают некоторую склонность к неустойчив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ХОЛЕРИК. Как и сангвиник отличается малой чувствительностью, высокой реактивностью и активностью. Но у холерика реактивность явно преобладает над активностью, поэтому он необуздан, несдержан, нетерпелив. Вспыльчив. Он менее пластичен и более инертен.</w:t>
      </w:r>
      <w:r>
        <w:rPr>
          <w:rFonts w:ascii="Times New Roman CYR" w:hAnsi="Times New Roman CYR" w:cs="Times New Roman CYR"/>
          <w:sz w:val="28"/>
          <w:szCs w:val="28"/>
        </w:rPr>
        <w:t xml:space="preserve"> Чем сангвиник. Отсюда - большая устойчивость стремлений и интересов, большая настойчивость, возможны затруднения в переключении внимания, он скорее экстраверт.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обладает высокой активностью, значительно преобладающей над малой реактивностью, мало</w:t>
      </w:r>
      <w:r>
        <w:rPr>
          <w:rFonts w:ascii="Times New Roman CYR" w:hAnsi="Times New Roman CYR" w:cs="Times New Roman CYR"/>
          <w:sz w:val="28"/>
          <w:szCs w:val="28"/>
        </w:rPr>
        <w:t>й чувствительностью и эмоциональностью. Его трудно рассмешить и опечалить - когда вокруг громко смеются, он может оставаться невозмутимым. При больших неприятностях остается спокойным. Обычно у него бедная мимика, движения невыразительны и замедлены, так ж</w:t>
      </w:r>
      <w:r>
        <w:rPr>
          <w:rFonts w:ascii="Times New Roman CYR" w:hAnsi="Times New Roman CYR" w:cs="Times New Roman CYR"/>
          <w:sz w:val="28"/>
          <w:szCs w:val="28"/>
        </w:rPr>
        <w:t xml:space="preserve">е, как речь. Он ненаходчив, с трудом переключает внимание и приспосабливается к новой обстановке, медленно перестраивает навыки и привычки. При этом он энергичен и работоспособен. Отличается терпеливостью, выдержкой, самообладанием. Как правило, он трудно </w:t>
      </w:r>
      <w:r>
        <w:rPr>
          <w:rFonts w:ascii="Times New Roman CYR" w:hAnsi="Times New Roman CYR" w:cs="Times New Roman CYR"/>
          <w:sz w:val="28"/>
          <w:szCs w:val="28"/>
        </w:rPr>
        <w:t>сходится с новыми людьми, слабо откликается на внешние впечатления, интроверт.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флегматика является его инертность, малоподвижность. Инертность сказывается и на косности его стереотипов, трудности его перестройки. Однако это качество, инертность</w:t>
      </w:r>
      <w:r>
        <w:rPr>
          <w:rFonts w:ascii="Times New Roman CYR" w:hAnsi="Times New Roman CYR" w:cs="Times New Roman CYR"/>
          <w:sz w:val="28"/>
          <w:szCs w:val="28"/>
        </w:rPr>
        <w:t>, имеет и положительное значение, содействует основательности постоянству личности.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 Человек с высокой чувствительностью и малой реактивностью. Повышенная чувствительность при большой инертности приводит к тому, что незначительный повод может выз</w:t>
      </w:r>
      <w:r>
        <w:rPr>
          <w:rFonts w:ascii="Times New Roman CYR" w:hAnsi="Times New Roman CYR" w:cs="Times New Roman CYR"/>
          <w:sz w:val="28"/>
          <w:szCs w:val="28"/>
        </w:rPr>
        <w:t>вать у него слезы, он чрезмерно обидчив, болезненно чувствителен. Мимика и движения его невыразительны, голос тихий, движения бедны. Обычно он неуверен в себе, робок, малейшая трудность заставляет его опускать руки. Меланхолик неэнергичен, ненастойчив, лег</w:t>
      </w:r>
      <w:r>
        <w:rPr>
          <w:rFonts w:ascii="Times New Roman CYR" w:hAnsi="Times New Roman CYR" w:cs="Times New Roman CYR"/>
          <w:sz w:val="28"/>
          <w:szCs w:val="28"/>
        </w:rPr>
        <w:t>ко утомляется и мало работоспособен. Ему присущее легко отвлекаемое и неустойчивое внимание и замедленный темп всех психических процессов. Большинство меланхоликов - интроверты.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 застенчив, нерешителен, робок. Однако в спокойной привычной обстано</w:t>
      </w:r>
      <w:r>
        <w:rPr>
          <w:rFonts w:ascii="Times New Roman CYR" w:hAnsi="Times New Roman CYR" w:cs="Times New Roman CYR"/>
          <w:sz w:val="28"/>
          <w:szCs w:val="28"/>
        </w:rPr>
        <w:t>вке меланхолик может успешно справляться с жизненными задачами.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считать уже твердо установленным, что тип темперамента у человека врожденный, а от каких именно свойств его врожденной организации он зависит, еще до конца не выяснено.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И ДЕЯ</w:t>
      </w:r>
      <w:r>
        <w:rPr>
          <w:rFonts w:ascii="Times New Roman CYR" w:hAnsi="Times New Roman CYR" w:cs="Times New Roman CYR"/>
          <w:sz w:val="28"/>
          <w:szCs w:val="28"/>
        </w:rPr>
        <w:t>ТЕЛЬНОСТЬ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Динамические черты личности человека выступают не только во внешней манере поведения, не только в движениях - они проявляются и в умственной сфере, в сфере побуждения, в общей работоспособности. Естественно, особенности темперамента сказываются в</w:t>
      </w:r>
      <w:r>
        <w:rPr>
          <w:rFonts w:ascii="Times New Roman CYR" w:hAnsi="Times New Roman CYR" w:cs="Times New Roman CYR"/>
          <w:sz w:val="28"/>
          <w:szCs w:val="28"/>
        </w:rPr>
        <w:t xml:space="preserve"> учебных занятиях и в трудовой деятельности. Но главное заключается в том, что различия по темпераментам - это различия не по уровню возможности психики, а по своеобразию ее проявлений.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 отсутствие зависимости между уровнем достижений, т.е. коне</w:t>
      </w:r>
      <w:r>
        <w:rPr>
          <w:rFonts w:ascii="Times New Roman CYR" w:hAnsi="Times New Roman CYR" w:cs="Times New Roman CYR"/>
          <w:sz w:val="28"/>
          <w:szCs w:val="28"/>
        </w:rPr>
        <w:t>чным результатом действий, и особенностями темперамента, если деятельность протекает в условиях, которые можно определить как нормальные. Таким образом, независимо от степени подвижности или реактивности индивида в нормальной, несстрессовой ситуации резуль</w:t>
      </w:r>
      <w:r>
        <w:rPr>
          <w:rFonts w:ascii="Times New Roman CYR" w:hAnsi="Times New Roman CYR" w:cs="Times New Roman CYR"/>
          <w:sz w:val="28"/>
          <w:szCs w:val="28"/>
        </w:rPr>
        <w:t>таты деятельности в принципе будут одинаковыми, поскольку уровень достижений будет зависеть главным образом от других факторов, в особенности от уровня мотивации и способностей. Вместе с тем исследования, устанавливающие эту закономерность, показывает, что</w:t>
      </w:r>
      <w:r>
        <w:rPr>
          <w:rFonts w:ascii="Times New Roman CYR" w:hAnsi="Times New Roman CYR" w:cs="Times New Roman CYR"/>
          <w:sz w:val="28"/>
          <w:szCs w:val="28"/>
        </w:rPr>
        <w:t xml:space="preserve"> в зависимости от темперамента изменяется способ осуществления самой деятельности.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особенностей темперамента люди различаются не конечным результатом действий, а способом достижения результатов. Были проведены исследования с целью установи</w:t>
      </w:r>
      <w:r>
        <w:rPr>
          <w:rFonts w:ascii="Times New Roman CYR" w:hAnsi="Times New Roman CYR" w:cs="Times New Roman CYR"/>
          <w:sz w:val="28"/>
          <w:szCs w:val="28"/>
        </w:rPr>
        <w:t>ть зависимость между способом выполнения действий и особенностями темперамента. В этих исследованиях рассматривался индивидуальный стиль деятельности как путь к достижению результатов или способ решения определенной задачи, обусловленной главным образом ти</w:t>
      </w:r>
      <w:r>
        <w:rPr>
          <w:rFonts w:ascii="Times New Roman CYR" w:hAnsi="Times New Roman CYR" w:cs="Times New Roman CYR"/>
          <w:sz w:val="28"/>
          <w:szCs w:val="28"/>
        </w:rPr>
        <w:t>пом нервной системы. Результаты исследований подавляющего большинства авторов, независимо от особенностей исследуемых групп и экспериментальных ситуаций, в которых изучался типичный для данных индивидов способ выполнения действий, показывают, что именно ти</w:t>
      </w:r>
      <w:r>
        <w:rPr>
          <w:rFonts w:ascii="Times New Roman CYR" w:hAnsi="Times New Roman CYR" w:cs="Times New Roman CYR"/>
          <w:sz w:val="28"/>
          <w:szCs w:val="28"/>
        </w:rPr>
        <w:t>п нервных процессов, оказывает существенное влияние на формирование определенного стиля деятельности.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сангвиником следует непрерывно ставить новые, по возможности интересные задачи, требующие от него сосредоточенности и напряжения. Необходимо постоян</w:t>
      </w:r>
      <w:r>
        <w:rPr>
          <w:rFonts w:ascii="Times New Roman CYR" w:hAnsi="Times New Roman CYR" w:cs="Times New Roman CYR"/>
          <w:sz w:val="28"/>
          <w:szCs w:val="28"/>
        </w:rPr>
        <w:t>но включать его активную деятельность и систематически поощрять его усилия.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Флегматика нужно вовлечь в активную деятельность и заинтересовать. Он требует к себе систематического внимания. Его нельзя переключать с одной задачи на другую. В отношении меланхо</w:t>
      </w:r>
      <w:r>
        <w:rPr>
          <w:rFonts w:ascii="Times New Roman CYR" w:hAnsi="Times New Roman CYR" w:cs="Times New Roman CYR"/>
          <w:sz w:val="28"/>
          <w:szCs w:val="28"/>
        </w:rPr>
        <w:t>лика недопустимы не только резкость, грубость, но и просто повышенный тон, ирония. Он требует особого внимания, следует вовремя хвалить его за проявленные успехи, решительность и волю. Отрицательную оценку следует использовать как можно осторожнее, всяческ</w:t>
      </w:r>
      <w:r>
        <w:rPr>
          <w:rFonts w:ascii="Times New Roman CYR" w:hAnsi="Times New Roman CYR" w:cs="Times New Roman CYR"/>
          <w:sz w:val="28"/>
          <w:szCs w:val="28"/>
        </w:rPr>
        <w:t>и смягчая ее негативное действие. Меланхолик - самый чувствительный и ранимый тип с ним надо быть предельно мягким и доброжелательным.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темперамента зависит, каким способом человек реализует свои действия, но при этом не зависит их содержательная сторона</w:t>
      </w:r>
      <w:r>
        <w:rPr>
          <w:rFonts w:ascii="Times New Roman CYR" w:hAnsi="Times New Roman CYR" w:cs="Times New Roman CYR"/>
          <w:sz w:val="28"/>
          <w:szCs w:val="28"/>
        </w:rPr>
        <w:t>. Темперамент проявляется в особенностях протекания психических процессов. Влияя на скорость воспоминания и прочность запоминания, беглость мыслительных операций, устойчивость и переключаемость внимания.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от темперамента зависит, каким способ</w:t>
      </w:r>
      <w:r>
        <w:rPr>
          <w:rFonts w:ascii="Times New Roman CYR" w:hAnsi="Times New Roman CYR" w:cs="Times New Roman CYR"/>
          <w:sz w:val="28"/>
          <w:szCs w:val="28"/>
        </w:rPr>
        <w:t>ом человек реализует свои действия, однако содержательная сторона этих действий от него не зависит. Темперамент проявляется в особенностях психических процессов, он влияет на скорость воспоминания и прочность запоминания, беглость мыслительных операций, ус</w:t>
      </w:r>
      <w:r>
        <w:rPr>
          <w:rFonts w:ascii="Times New Roman CYR" w:hAnsi="Times New Roman CYR" w:cs="Times New Roman CYR"/>
          <w:sz w:val="28"/>
          <w:szCs w:val="28"/>
        </w:rPr>
        <w:t>тойчивость и переключаемость внимания.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 Изучение характера в психологии, и ее взаимосвязи с другими компонентами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«характер» первоначально обозначало специальный штамп (маркировку), который ставился древними мастерами на изготовленный предмет с це</w:t>
      </w:r>
      <w:r>
        <w:rPr>
          <w:rFonts w:ascii="Times New Roman CYR" w:hAnsi="Times New Roman CYR" w:cs="Times New Roman CYR"/>
          <w:sz w:val="28"/>
          <w:szCs w:val="28"/>
        </w:rPr>
        <w:t>лью обозначения его отличия от других. Хотя само слово не исчезло из обихода за прошедшие две тысячи лет, большинство психологов предпочитает употреблять более узкий термин «характеристика», или «черта».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Печальным образом характерология, послужившая источн</w:t>
      </w:r>
      <w:r>
        <w:rPr>
          <w:rFonts w:ascii="Times New Roman CYR" w:hAnsi="Times New Roman CYR" w:cs="Times New Roman CYR"/>
          <w:sz w:val="28"/>
          <w:szCs w:val="28"/>
        </w:rPr>
        <w:t>иком и началом деффиренциональной психологии, на современном этапе развития человекознания оказалась «не удел»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как одна из основных структур индивидуальности, фиксирующая себе спицифику перехода от психобиологических и общепсихологических закономе</w:t>
      </w:r>
      <w:r>
        <w:rPr>
          <w:rFonts w:ascii="Times New Roman CYR" w:hAnsi="Times New Roman CYR" w:cs="Times New Roman CYR"/>
          <w:sz w:val="28"/>
          <w:szCs w:val="28"/>
        </w:rPr>
        <w:t>рностей к социо - психическим, личностным процессам, непринятье психологической общественности в качестве важнейшего дифиренциально - психологического измерения. Но сама жизненно - зафиксироавная реальность характера как психологического носителя социо - п</w:t>
      </w:r>
      <w:r>
        <w:rPr>
          <w:rFonts w:ascii="Times New Roman CYR" w:hAnsi="Times New Roman CYR" w:cs="Times New Roman CYR"/>
          <w:sz w:val="28"/>
          <w:szCs w:val="28"/>
        </w:rPr>
        <w:t>сихических свойств субъекта поведения деятельности не исчезла под давлением игнорирующей ее научной мысли, проявляясь, в фундаментальных характеристиках человеческого 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существует различные определения характера. А теперь рассмотрим их</w:t>
      </w:r>
      <w:r>
        <w:rPr>
          <w:rFonts w:ascii="Times New Roman CYR" w:hAnsi="Times New Roman CYR" w:cs="Times New Roman CYR"/>
          <w:sz w:val="28"/>
          <w:szCs w:val="28"/>
        </w:rPr>
        <w:t xml:space="preserve"> по подробнее: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это совокупность устойчивых черт личности, определяющих отношение человека к людям, к выполняемой работе (17)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Характером называется совокупность приобретенных индивидуально - психологических устойчивых свойств личности, которая пр</w:t>
      </w:r>
      <w:r>
        <w:rPr>
          <w:rFonts w:ascii="Times New Roman CYR" w:hAnsi="Times New Roman CYR" w:cs="Times New Roman CYR"/>
          <w:sz w:val="28"/>
          <w:szCs w:val="28"/>
        </w:rPr>
        <w:t>оявляется в поведении личности и отношениях ее к действительности. (28)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Характером называют некую целостную совокупность, обозначающую структуризацию различными проявлениями человеческого «Я» природы личности.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это прижизненное приобретение лично</w:t>
      </w:r>
      <w:r>
        <w:rPr>
          <w:rFonts w:ascii="Times New Roman CYR" w:hAnsi="Times New Roman CYR" w:cs="Times New Roman CYR"/>
          <w:sz w:val="28"/>
          <w:szCs w:val="28"/>
        </w:rPr>
        <w:t>сти, включающиеся в систему общественных отношений, в совместную деятельность и общение с другими людьми и тем самым обретающие свою индивидуальность.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появляется в деятельности и общении (как и темперамент) и включает в себя то, что придает поведе</w:t>
      </w:r>
      <w:r>
        <w:rPr>
          <w:rFonts w:ascii="Times New Roman CYR" w:hAnsi="Times New Roman CYR" w:cs="Times New Roman CYR"/>
          <w:sz w:val="28"/>
          <w:szCs w:val="28"/>
        </w:rPr>
        <w:t>нию человека специфический, характерный для него оттенок (отсюда и название «характер»).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может обнаруживаться в особенностях деятельности, которыми человек предпочитает заниматься. Одни люди предпочитают наиболее сложные и трудные виды деятельност</w:t>
      </w:r>
      <w:r>
        <w:rPr>
          <w:rFonts w:ascii="Times New Roman CYR" w:hAnsi="Times New Roman CYR" w:cs="Times New Roman CYR"/>
          <w:sz w:val="28"/>
          <w:szCs w:val="28"/>
        </w:rPr>
        <w:t>и, для них доставляет удовольствие искать и преодолевать препятствия; другие выбирают наиболее простые, без проблемные пути. Для одних существенно, с какими результатами они выполнили ту или иную работу, удалось ли при этом превзойти других людей. Для оста</w:t>
      </w:r>
      <w:r>
        <w:rPr>
          <w:rFonts w:ascii="Times New Roman CYR" w:hAnsi="Times New Roman CYR" w:cs="Times New Roman CYR"/>
          <w:sz w:val="28"/>
          <w:szCs w:val="28"/>
        </w:rPr>
        <w:t>льных это может быть безразличным, и они довольствуются тем, что справились с работой не хуже других, добившись посредственного качества.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с людьми характер человека проявляется в манере поведения, в способах реагирования на действия и поступки лю</w:t>
      </w:r>
      <w:r>
        <w:rPr>
          <w:rFonts w:ascii="Times New Roman CYR" w:hAnsi="Times New Roman CYR" w:cs="Times New Roman CYR"/>
          <w:sz w:val="28"/>
          <w:szCs w:val="28"/>
        </w:rPr>
        <w:t>дей. Манеры общения может быть более или менее деликатной, тактичной или бесцеремонной, вежливый или грубый. Характер в отличии от темперамента обусловлен не столько свойствами нервной системы, сколько культурой человека, его воспитания.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человека </w:t>
      </w:r>
      <w:r>
        <w:rPr>
          <w:rFonts w:ascii="Times New Roman CYR" w:hAnsi="Times New Roman CYR" w:cs="Times New Roman CYR"/>
          <w:sz w:val="28"/>
          <w:szCs w:val="28"/>
        </w:rPr>
        <w:t>- это то, что определяет его значимые поступки, а не случайные реакции на те или иные ситуации или сложившиеся обстоятельства. Поступок человека с характером почти всегда сознателен и обдуман, может быть объяснен и оправдан, по крайней мере с позиции дейст</w:t>
      </w:r>
      <w:r>
        <w:rPr>
          <w:rFonts w:ascii="Times New Roman CYR" w:hAnsi="Times New Roman CYR" w:cs="Times New Roman CYR"/>
          <w:sz w:val="28"/>
          <w:szCs w:val="28"/>
        </w:rPr>
        <w:t>вующего лица. Говоря, о характере мы обычно вкладываем в представлении о нем способность человека вести себя самостоятельно последовательно, независимо от обстоятельств проявляя свою волю и настойчивость целеустремленность и упорство. Без характерный челов</w:t>
      </w:r>
      <w:r>
        <w:rPr>
          <w:rFonts w:ascii="Times New Roman CYR" w:hAnsi="Times New Roman CYR" w:cs="Times New Roman CYR"/>
          <w:sz w:val="28"/>
          <w:szCs w:val="28"/>
        </w:rPr>
        <w:t>ек в этом смысле - тот, кто не проявляет подобные качества не в деятельности, не в общении с людьми. Плывет по течению, зависим от обстоятельств, управляется ими.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формировании, развитии и функционировании характер человека тесным образом связан с т</w:t>
      </w:r>
      <w:r>
        <w:rPr>
          <w:rFonts w:ascii="Times New Roman CYR" w:hAnsi="Times New Roman CYR" w:cs="Times New Roman CYR"/>
          <w:sz w:val="28"/>
          <w:szCs w:val="28"/>
        </w:rPr>
        <w:t>емпераментом. Последний представляет собой демоническую сторону характера. Характер, как и темперамент, является достаточно устойчивым и малоизменяемым.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разделение черт личности человека на мотивационные и инструментальные. Мотивационные побужда</w:t>
      </w:r>
      <w:r>
        <w:rPr>
          <w:rFonts w:ascii="Times New Roman CYR" w:hAnsi="Times New Roman CYR" w:cs="Times New Roman CYR"/>
          <w:sz w:val="28"/>
          <w:szCs w:val="28"/>
        </w:rPr>
        <w:t>ют, направляют деятельность, поддерживают ее а инструментальные придают ее определенный стиль. Характер можно отнести к числу инструментальных личностных свойств. От него больше зависит не содержание, а манера выполнения деятельности. Правда, как было сказ</w:t>
      </w:r>
      <w:r>
        <w:rPr>
          <w:rFonts w:ascii="Times New Roman CYR" w:hAnsi="Times New Roman CYR" w:cs="Times New Roman CYR"/>
          <w:sz w:val="28"/>
          <w:szCs w:val="28"/>
        </w:rPr>
        <w:t>ано, характер может провялятся и в выборе цели действия. Однако цель определена, характер вступает больше в своей инструментальной роли, т.е. как средство достижения появления цели.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Перечислим основные черты личности которая входит в состав характера челов</w:t>
      </w:r>
      <w:r>
        <w:rPr>
          <w:rFonts w:ascii="Times New Roman CYR" w:hAnsi="Times New Roman CYR" w:cs="Times New Roman CYR"/>
          <w:sz w:val="28"/>
          <w:szCs w:val="28"/>
        </w:rPr>
        <w:t>ека. Во-первых, это те свойства личности, которые определяют поступки человека в выборе целей деятельности (более или менее трудных). Здесь как определенное характерологические черты могут проявится рациональность, расчетливость или противоположенные им ка</w:t>
      </w:r>
      <w:r>
        <w:rPr>
          <w:rFonts w:ascii="Times New Roman CYR" w:hAnsi="Times New Roman CYR" w:cs="Times New Roman CYR"/>
          <w:sz w:val="28"/>
          <w:szCs w:val="28"/>
        </w:rPr>
        <w:t xml:space="preserve">чества. Во - вторых в структуру характера включены черты, которые относятся к действиям направленным на достижение поставленных целей: настойчивость, целеустремленность, последовательность и другие, а так же альтернативные им (как свидетельство отсутствия </w:t>
      </w:r>
      <w:r>
        <w:rPr>
          <w:rFonts w:ascii="Times New Roman CYR" w:hAnsi="Times New Roman CYR" w:cs="Times New Roman CYR"/>
          <w:sz w:val="28"/>
          <w:szCs w:val="28"/>
        </w:rPr>
        <w:t>характера). В этом плане характер сближается не только с темпераментом, но и с волей человека. В третьих, в состав характера входит чисто инструментальные черты, непосредственно связанные с темпераментом: Экстраверсия - интроверсия, спокойствие - тревожнос</w:t>
      </w:r>
      <w:r>
        <w:rPr>
          <w:rFonts w:ascii="Times New Roman CYR" w:hAnsi="Times New Roman CYR" w:cs="Times New Roman CYR"/>
          <w:sz w:val="28"/>
          <w:szCs w:val="28"/>
        </w:rPr>
        <w:t>ть, сдержанность - импульсивность, переключаемость - решоность и другое.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характеров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построения тептологии характеров неоднократно предпринимались на протяжении всех историй психологии.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известных и ранних из них явилась т</w:t>
      </w:r>
      <w:r>
        <w:rPr>
          <w:rFonts w:ascii="Times New Roman CYR" w:hAnsi="Times New Roman CYR" w:cs="Times New Roman CYR"/>
          <w:sz w:val="28"/>
          <w:szCs w:val="28"/>
        </w:rPr>
        <w:t>а, которая еще в начале нашего века была предложена немецким психиатром и психологом Э.Кречмером. Несколько позже аналогично попытку предпринял его американский коллега У.Шелдона,а в наши дни - Э.Фромм, К.Леонгард, А.Е.Стичко и ряд других ученых.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типол</w:t>
      </w:r>
      <w:r>
        <w:rPr>
          <w:rFonts w:ascii="Times New Roman CYR" w:hAnsi="Times New Roman CYR" w:cs="Times New Roman CYR"/>
          <w:sz w:val="28"/>
          <w:szCs w:val="28"/>
        </w:rPr>
        <w:t>огии человеческих характеров исходили из ряда общих людей: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из них следующие: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человека формируется довольно рано в онкогенах и на протяжении остальной его жизни проявляет себя как более или менее устойчивый.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сочетания личностных черт ко</w:t>
      </w:r>
      <w:r>
        <w:rPr>
          <w:rFonts w:ascii="Times New Roman CYR" w:hAnsi="Times New Roman CYR" w:cs="Times New Roman CYR"/>
          <w:sz w:val="28"/>
          <w:szCs w:val="28"/>
        </w:rPr>
        <w:t>торые входят в характер человека не является случайными. Они образуют четко различные типы, проявляющие выявлять и строить типотологию характеров.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людей в соответствии с этой типотологии может быть разделена на группы.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Сошлемся на немецкого п</w:t>
      </w:r>
      <w:r>
        <w:rPr>
          <w:rFonts w:ascii="Times New Roman CYR" w:hAnsi="Times New Roman CYR" w:cs="Times New Roman CYR"/>
          <w:sz w:val="28"/>
          <w:szCs w:val="28"/>
        </w:rPr>
        <w:t>сихолога Э Кремера который выделил и описал три наиболее часто встречающихся типа строения тела или конституции человека: астенический, атетический, пикнический. Каждый из них он связал с особым типом характера.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Астенический тип, по Кремеру, характеризует </w:t>
      </w:r>
      <w:r>
        <w:rPr>
          <w:rFonts w:ascii="Times New Roman CYR" w:hAnsi="Times New Roman CYR" w:cs="Times New Roman CYR"/>
          <w:sz w:val="28"/>
          <w:szCs w:val="28"/>
        </w:rPr>
        <w:t>небольшая толщина тела в профиль при среднем или выше среднего росте. Астеник - это обычно худой и тонкий человек, из-за своей худобы кажущийся несколько выше, чем он есть на самом деле. У астеника тонкая кожа лица и тела, узкие плечи , тонкие руки, удлине</w:t>
      </w:r>
      <w:r>
        <w:rPr>
          <w:rFonts w:ascii="Times New Roman CYR" w:hAnsi="Times New Roman CYR" w:cs="Times New Roman CYR"/>
          <w:sz w:val="28"/>
          <w:szCs w:val="28"/>
        </w:rPr>
        <w:t>нная и плоская грудная клетка со слаборазвитой мускулатурой и слабыми жировыми накоплениями. Такова в основном характеристика астеников мужчин. Женщины этого типа, кроме того, часто малорослы.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Атлетическому типу свойственны сильно развитый скелет и мускула</w:t>
      </w:r>
      <w:r>
        <w:rPr>
          <w:rFonts w:ascii="Times New Roman CYR" w:hAnsi="Times New Roman CYR" w:cs="Times New Roman CYR"/>
          <w:sz w:val="28"/>
          <w:szCs w:val="28"/>
        </w:rPr>
        <w:t>тура. Такой человек обычно среднего или высокого роста, с широкими плечами, мощной грудной клеткой. У него плотная высокая голова.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Пикнический тип отличается сильно развитыми внутренними полостями тела (головы, груди, живота). Склонны к ожирению при слабор</w:t>
      </w:r>
      <w:r>
        <w:rPr>
          <w:rFonts w:ascii="Times New Roman CYR" w:hAnsi="Times New Roman CYR" w:cs="Times New Roman CYR"/>
          <w:sz w:val="28"/>
          <w:szCs w:val="28"/>
        </w:rPr>
        <w:t>азвитых мышцах и опорно-двигательного аппарата. Такой человек среднего роста с короткой шеей сидящей м/д плечами.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строения тела, как было показано еще Кремером и отчасти подтверждено новейшими исследованиями в области психогенетике, определенным образо</w:t>
      </w:r>
      <w:r>
        <w:rPr>
          <w:rFonts w:ascii="Times New Roman CYR" w:hAnsi="Times New Roman CYR" w:cs="Times New Roman CYR"/>
          <w:sz w:val="28"/>
          <w:szCs w:val="28"/>
        </w:rPr>
        <w:t>м контактирует со склонностью к психическим заболеваниям. Например, маниакально - депрессивным психозом чаще всего болеют люди с крайне выраженной чертами астеники и атлетики.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по мнению Кремера, представляют собой «карикатуры определенных норм</w:t>
      </w:r>
      <w:r>
        <w:rPr>
          <w:rFonts w:ascii="Times New Roman CYR" w:hAnsi="Times New Roman CYR" w:cs="Times New Roman CYR"/>
          <w:sz w:val="28"/>
          <w:szCs w:val="28"/>
        </w:rPr>
        <w:t>альных типов личности» (8)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тип нормальных людей, который по своим психологическим особенностям напоминает шизофреников, больных маниакально - депрессивных психозов, -«циклотимиками».»Шизотимикам» свойственны такие черты характера, как аристократичность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тонкость чувств, склонность к отвлеченным размышлениям и отчужденность, холодность, эгоистичность и властность, сухость и отсутствие эмоций. «Циклотимики» описываются им как люди, обладающие веселостью, болтливостью, беспечностью, задушевностью, энергич</w:t>
      </w:r>
      <w:r>
        <w:rPr>
          <w:rFonts w:ascii="Times New Roman CYR" w:hAnsi="Times New Roman CYR" w:cs="Times New Roman CYR"/>
          <w:sz w:val="28"/>
          <w:szCs w:val="28"/>
        </w:rPr>
        <w:t>ностью, склонностью к юмору и легкому восприятию жизни.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типология Кремера была построена умозребильным путем, она содержала в себе ряд жизненно правдивых наблюдений. Впоследствии действительно обнаружилось, что люди с определенным типом строения тела </w:t>
      </w:r>
      <w:r>
        <w:rPr>
          <w:rFonts w:ascii="Times New Roman CYR" w:hAnsi="Times New Roman CYR" w:cs="Times New Roman CYR"/>
          <w:sz w:val="28"/>
          <w:szCs w:val="28"/>
        </w:rPr>
        <w:t>имеют склонность к заболеваниям, которые сопровождаются акцентруациеями соответствующих черт характера.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распространение получила классификация характеров в зависимости от принадлежности к экстравертированному и нитровертированному типу, предложенна</w:t>
      </w:r>
      <w:r>
        <w:rPr>
          <w:rFonts w:ascii="Times New Roman CYR" w:hAnsi="Times New Roman CYR" w:cs="Times New Roman CYR"/>
          <w:sz w:val="28"/>
          <w:szCs w:val="28"/>
        </w:rPr>
        <w:t>я К.Юнгом.Первый тип характеризуется личностью обращенностью личности на окружающий мир, объекты которые , подобно магнит, притягивают к себе интересы, жизненную энергию энергию субъекта, что в известном смысле ведет к применению личностной значимости явле</w:t>
      </w:r>
      <w:r>
        <w:rPr>
          <w:rFonts w:ascii="Times New Roman CYR" w:hAnsi="Times New Roman CYR" w:cs="Times New Roman CYR"/>
          <w:sz w:val="28"/>
          <w:szCs w:val="28"/>
        </w:rPr>
        <w:t>ний его субъективного мира. Экстравертам свойственна импульсивность, инициативность, гибкость поведения. Для интровертов характерны фиксация интересов личности на явлениях собственного внутреннего мира, необщительность, замкнутость, склонность к самоанализ</w:t>
      </w:r>
      <w:r>
        <w:rPr>
          <w:rFonts w:ascii="Times New Roman CYR" w:hAnsi="Times New Roman CYR" w:cs="Times New Roman CYR"/>
          <w:sz w:val="28"/>
          <w:szCs w:val="28"/>
        </w:rPr>
        <w:t>у, затрудненная адоптация.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мы отметим, что в процесс построения разнообразных психологических концепций характера нередко связывают с темпераментом, а в некоторых случаях и смешивают эти понятия. В современной науке среди господствующих взглядов на в</w:t>
      </w:r>
      <w:r>
        <w:rPr>
          <w:rFonts w:ascii="Times New Roman CYR" w:hAnsi="Times New Roman CYR" w:cs="Times New Roman CYR"/>
          <w:sz w:val="28"/>
          <w:szCs w:val="28"/>
        </w:rPr>
        <w:t>заимоотношения характера и темперамента можно выделить четыре основных подхода: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первых, очень часто имеет место отождествление характера и темперамента.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вторых, в некоторых психологических концепциях можно обнаружить противопоставление характера и те</w:t>
      </w:r>
      <w:r>
        <w:rPr>
          <w:rFonts w:ascii="Times New Roman CYR" w:hAnsi="Times New Roman CYR" w:cs="Times New Roman CYR"/>
          <w:sz w:val="28"/>
          <w:szCs w:val="28"/>
        </w:rPr>
        <w:t>мперамента.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третьих, изучая психологические концепции, мы можем встретится с мнением различных исследователей о том, что темперамент является элементом характера, его ядром, неизменной частью.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такой теории придерживался С.Л.Рубинштейн.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наконе</w:t>
      </w:r>
      <w:r>
        <w:rPr>
          <w:rFonts w:ascii="Times New Roman CYR" w:hAnsi="Times New Roman CYR" w:cs="Times New Roman CYR"/>
          <w:sz w:val="28"/>
          <w:szCs w:val="28"/>
        </w:rPr>
        <w:t>ц в-четвертых, некоторые авторы рассматривают темперамент в качестве природной основы характера. К их числу относятся Л.С. Высоцкий и Б.Р.Ананьев.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Существование данных подходов обусловлено биосоциальной природой человека. С одной стороны, бесспорным являет</w:t>
      </w:r>
      <w:r>
        <w:rPr>
          <w:rFonts w:ascii="Times New Roman CYR" w:hAnsi="Times New Roman CYR" w:cs="Times New Roman CYR"/>
          <w:sz w:val="28"/>
          <w:szCs w:val="28"/>
        </w:rPr>
        <w:t>ся то, что характер формируется после рождения человека, в процессе его взаимодействия с социальной средой. Однако, с другой стороны никто не будет отрицать того что, физиологические особенности организма все же накладывают отпечаток на личность.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</w:t>
      </w:r>
      <w:r>
        <w:rPr>
          <w:rFonts w:ascii="Times New Roman CYR" w:hAnsi="Times New Roman CYR" w:cs="Times New Roman CYR"/>
          <w:sz w:val="28"/>
          <w:szCs w:val="28"/>
        </w:rPr>
        <w:t>венной психологии сложилось мнение о том, что темперамент и характер очень близки, поскольку особенности темперамента в той или иной форме отражаются на характере человека. Это связанно с тем, что основные свойства темперамента складываются значительно ран</w:t>
      </w:r>
      <w:r>
        <w:rPr>
          <w:rFonts w:ascii="Times New Roman CYR" w:hAnsi="Times New Roman CYR" w:cs="Times New Roman CYR"/>
          <w:sz w:val="28"/>
          <w:szCs w:val="28"/>
        </w:rPr>
        <w:t>ьше , что завершается формирование характера. Поэтому большинство известных исследователей придерживаются мнения, что характер развивается на основе темперамента.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определяет в характере такие черты, как уравновешенность или неуравновешенность п</w:t>
      </w:r>
      <w:r>
        <w:rPr>
          <w:rFonts w:ascii="Times New Roman CYR" w:hAnsi="Times New Roman CYR" w:cs="Times New Roman CYR"/>
          <w:sz w:val="28"/>
          <w:szCs w:val="28"/>
        </w:rPr>
        <w:t>оведения, легкость или трудность вхождения в новую ситуацию, подвижность или инертность реакций и т.д. вместе с тем необходимо отдавать себе отчет в том что темперамент не предопределяет характер человека. У людей с одинаковыми свойствами темперамента може</w:t>
      </w:r>
      <w:r>
        <w:rPr>
          <w:rFonts w:ascii="Times New Roman CYR" w:hAnsi="Times New Roman CYR" w:cs="Times New Roman CYR"/>
          <w:sz w:val="28"/>
          <w:szCs w:val="28"/>
        </w:rPr>
        <w:t>т быть совершенно различный характер. Особенности темперамента могут лишь способствовать или противодействовать формированию тех или иных черт характера.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что все существующие концепции типов характера обладают одним весьма существенным нед</w:t>
      </w:r>
      <w:r>
        <w:rPr>
          <w:rFonts w:ascii="Times New Roman CYR" w:hAnsi="Times New Roman CYR" w:cs="Times New Roman CYR"/>
          <w:sz w:val="28"/>
          <w:szCs w:val="28"/>
        </w:rPr>
        <w:t>остатком. Дело в том, что каждый человек индивидуален и не всегда может быть отнесен к определенному типу. Очень часто у одного и того же человека оказываются достаточно развитыми самые разные черты характера. Поэтому возникает вопрос, на который до сих по</w:t>
      </w:r>
      <w:r>
        <w:rPr>
          <w:rFonts w:ascii="Times New Roman CYR" w:hAnsi="Times New Roman CYR" w:cs="Times New Roman CYR"/>
          <w:sz w:val="28"/>
          <w:szCs w:val="28"/>
        </w:rPr>
        <w:t>р нет удовлетворительного ответа: что делать с теми людьми, которые не вписываются в классификацию и не могут быть отнесены однозначно к одному из предложенных типов? Такая промежуточная группа людей составляет довольно значительную часть - до половины все</w:t>
      </w:r>
      <w:r>
        <w:rPr>
          <w:rFonts w:ascii="Times New Roman CYR" w:hAnsi="Times New Roman CYR" w:cs="Times New Roman CYR"/>
          <w:sz w:val="28"/>
          <w:szCs w:val="28"/>
        </w:rPr>
        <w:t>х людей.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является прижизненным образованием. Это означает, что он формируется после рождения человека. Истоки характера человека и первые признаки его проявления следует искать в самом начале жизни. Основную роль в формировании и развитии характер</w:t>
      </w:r>
      <w:r>
        <w:rPr>
          <w:rFonts w:ascii="Times New Roman CYR" w:hAnsi="Times New Roman CYR" w:cs="Times New Roman CYR"/>
          <w:sz w:val="28"/>
          <w:szCs w:val="28"/>
        </w:rPr>
        <w:t>а ребенка играет его общение с окружающими его людьми. В свойственных для него поступках и формах поведения ребенок прежде всего подражает своим близким. При помощи прямого научения через подражание и эмоциональное подкрепление он усваивает формы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взрослых.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Сензитивным периодом для становления характера можно считать возраст от двух - трех до девяти - десяти лет, когда дети много и активно общаются как с окружающими взрослыми людьми, так и со сверстниками. В этот период они открыты для воздействий </w:t>
      </w:r>
      <w:r>
        <w:rPr>
          <w:rFonts w:ascii="Times New Roman CYR" w:hAnsi="Times New Roman CYR" w:cs="Times New Roman CYR"/>
          <w:sz w:val="28"/>
          <w:szCs w:val="28"/>
        </w:rPr>
        <w:t>со стороны, и готовностью их принимают, подражая всем и во всем. Взрослые люди в это время пользуются, безграничным доверием ребенка имеют возможность воздействовать на него словом, поступком и действием, что создает благоприятные условия для закрепления н</w:t>
      </w:r>
      <w:r>
        <w:rPr>
          <w:rFonts w:ascii="Times New Roman CYR" w:hAnsi="Times New Roman CYR" w:cs="Times New Roman CYR"/>
          <w:sz w:val="28"/>
          <w:szCs w:val="28"/>
        </w:rPr>
        <w:t>ужных форм поведения.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важны для становления характера ребенка стиль общения взрослых друг с другом, а также способ обращения взрослых с самим ребенком. В первую очередь это относится к обращению родителей, особенно матери, с ребенком. То, как действ</w:t>
      </w:r>
      <w:r>
        <w:rPr>
          <w:rFonts w:ascii="Times New Roman CYR" w:hAnsi="Times New Roman CYR" w:cs="Times New Roman CYR"/>
          <w:sz w:val="28"/>
          <w:szCs w:val="28"/>
        </w:rPr>
        <w:t>ует мать и отец в отношении ребенка, спустя много лет становится способом обращения его со своими детьми, когда ребенок станет взрослым и обзаведется семьей.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Раньше других в характере человека закладываются такие черты, как доброта, общительность, отзывчив</w:t>
      </w:r>
      <w:r>
        <w:rPr>
          <w:rFonts w:ascii="Times New Roman CYR" w:hAnsi="Times New Roman CYR" w:cs="Times New Roman CYR"/>
          <w:sz w:val="28"/>
          <w:szCs w:val="28"/>
        </w:rPr>
        <w:t>ость, а также противоположенные им качества - эгоистичность, черствость, безразличие к людям. Имеются данные о том, что начало формирования этих черт характера, уходит в глубь дошкольного детства, к первым месяцам жизни определяется тем, как мать обращаетс</w:t>
      </w:r>
      <w:r>
        <w:rPr>
          <w:rFonts w:ascii="Times New Roman CYR" w:hAnsi="Times New Roman CYR" w:cs="Times New Roman CYR"/>
          <w:sz w:val="28"/>
          <w:szCs w:val="28"/>
        </w:rPr>
        <w:t>я с ребенком.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свойства характера, которые наиболее ярко проявляются в труде - трудолюбие, аккуратность, добросовестность, ответственность, настойчивость, - складываются несколько позже, в раннем и дошкольном детстве. Они формируются и закрепляются в игр</w:t>
      </w:r>
      <w:r>
        <w:rPr>
          <w:rFonts w:ascii="Times New Roman CYR" w:hAnsi="Times New Roman CYR" w:cs="Times New Roman CYR"/>
          <w:sz w:val="28"/>
          <w:szCs w:val="28"/>
        </w:rPr>
        <w:t>ах детей и допустимых им видах домашнего труда. В характере ребенка сохраняются и закрепляются в основном такие черты, которые постоянно получают поддержку (положительное подкрепление).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начальных классах школы оформляются черты характера, проявляющихся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 к людям. Этому способствует сферы общения ребенка с окружающими. Если то, что ребенок как личность приобрел в домашних условиях, получает поддержку в школе, то соответствующие черты характера у него закрепляются и чаще всего сохраняются в течени</w:t>
      </w:r>
      <w:r>
        <w:rPr>
          <w:rFonts w:ascii="Times New Roman CYR" w:hAnsi="Times New Roman CYR" w:cs="Times New Roman CYR"/>
          <w:sz w:val="28"/>
          <w:szCs w:val="28"/>
        </w:rPr>
        <w:t>и всей жизни.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активно развиваются и закрепляются волевые черты характера, а в ранней юности формируются базовые нравственные, мировоззренческие основы личности. К окончанию школы характер человека можно считать в основном сложившимс</w:t>
      </w:r>
      <w:r>
        <w:rPr>
          <w:rFonts w:ascii="Times New Roman CYR" w:hAnsi="Times New Roman CYR" w:cs="Times New Roman CYR"/>
          <w:sz w:val="28"/>
          <w:szCs w:val="28"/>
        </w:rPr>
        <w:t>я, и то, что, происходит с ним в дальнейшем, почти не делает характер человека неузнаваемым для тех, кто с ним общался в школе.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характер не является застывшим образованием, а формируется и трансформируется на протяжении всего жизненно</w:t>
      </w:r>
      <w:r>
        <w:rPr>
          <w:rFonts w:ascii="Times New Roman CYR" w:hAnsi="Times New Roman CYR" w:cs="Times New Roman CYR"/>
          <w:sz w:val="28"/>
          <w:szCs w:val="28"/>
        </w:rPr>
        <w:t>го пути человека. Характер не является фатально предопределенным. Хотя он и обусловлен объективным обстоятельством жизненного пути человека, сами эти обстоятельства изменяются под влиянием поступков человека. Поэтому после окончания учебного заведения хара</w:t>
      </w:r>
      <w:r>
        <w:rPr>
          <w:rFonts w:ascii="Times New Roman CYR" w:hAnsi="Times New Roman CYR" w:cs="Times New Roman CYR"/>
          <w:sz w:val="28"/>
          <w:szCs w:val="28"/>
        </w:rPr>
        <w:t>ктер человека продолжает формироваться и видоизменятся. На данном этапе человек сам является творцом своего характера, поскольку характер складывается в зависимости от мировоззрения, убеждений и привычек нравственного поведения, которое вырабатывает у себя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человек, от дел и поступков, которые он совершает, от всей его сознательной деятельности. Этот процесс в современной психологической литературе рассматривается как процесс самовоспитания.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эффективным средством формирования характера является труд</w:t>
      </w:r>
      <w:r>
        <w:rPr>
          <w:rFonts w:ascii="Times New Roman CYR" w:hAnsi="Times New Roman CYR" w:cs="Times New Roman CYR"/>
          <w:sz w:val="28"/>
          <w:szCs w:val="28"/>
        </w:rPr>
        <w:t>. Сильными характерами обладают люди, ставящие перед собой большие задачи в работе, настойчиво добивающихся их решение, преодолевающие все стоящие на своем пути к достижению этих целей препятствия, осуществляющие систематический контроль над выполнением на</w:t>
      </w:r>
      <w:r>
        <w:rPr>
          <w:rFonts w:ascii="Times New Roman CYR" w:hAnsi="Times New Roman CYR" w:cs="Times New Roman CYR"/>
          <w:sz w:val="28"/>
          <w:szCs w:val="28"/>
        </w:rPr>
        <w:t>меченного. Поэтому , мы вправе утверждать, что характер, как и другие черты личности, формируются в деятельности. (14)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 №1: Понятие темперамента и характера в структуре личности играют важную роль. Различают статистическую и динамическую стру</w:t>
      </w:r>
      <w:r>
        <w:rPr>
          <w:rFonts w:ascii="Times New Roman CYR" w:hAnsi="Times New Roman CYR" w:cs="Times New Roman CYR"/>
          <w:sz w:val="28"/>
          <w:szCs w:val="28"/>
        </w:rPr>
        <w:t>ктуры личности. Выделяют следующие составляющие в структуре личности: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Всеобщие свойства психики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- специфические особенности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 - неповторимые свойства психики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4 основных вида темперамента: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Сангвинический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Флегматический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</w:t>
      </w:r>
      <w:r>
        <w:rPr>
          <w:rFonts w:ascii="Times New Roman CYR" w:hAnsi="Times New Roman CYR" w:cs="Times New Roman CYR"/>
          <w:sz w:val="28"/>
          <w:szCs w:val="28"/>
        </w:rPr>
        <w:t>ческий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Меланхолический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четырех типов темперамента обычно выделяют следующие основные свойства темперамента: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Реактивность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реактивности и активности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Экстраверсия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Интроверсия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Личность и темперамент связаны между собой таким образом, </w:t>
      </w:r>
      <w:r>
        <w:rPr>
          <w:rFonts w:ascii="Times New Roman CYR" w:hAnsi="Times New Roman CYR" w:cs="Times New Roman CYR"/>
          <w:sz w:val="28"/>
          <w:szCs w:val="28"/>
        </w:rPr>
        <w:t>что темперамент выступает в качестве основы многих других личностных свойств, прежде всего характера. От темперамента зависят такие свойства личности как: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Впечатлительность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Эмоциональность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Импульсивность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общей структуре личности характер зани</w:t>
      </w:r>
      <w:r>
        <w:rPr>
          <w:rFonts w:ascii="Times New Roman CYR" w:hAnsi="Times New Roman CYR" w:cs="Times New Roman CYR"/>
          <w:sz w:val="28"/>
          <w:szCs w:val="28"/>
        </w:rPr>
        <w:t>мает центральное место, объединяя все другие свойства и особенности поведения. Характер человека, несомненно, влияет на его познавательные процессы: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жизнь человека находится под прямым влиянием </w:t>
      </w:r>
      <w:r>
        <w:rPr>
          <w:rFonts w:ascii="Times New Roman CYR" w:hAnsi="Times New Roman CYR" w:cs="Times New Roman CYR"/>
          <w:sz w:val="28"/>
          <w:szCs w:val="28"/>
        </w:rPr>
        <w:t>характера. Характер определяет индивидуальность и своеобразие личности.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№2 ЭКСПЕРЕМЕНТАЛЬНОЕ ИЗУЧЕНИЕ ВЗАИМОСВЯЗИ ТЕМПЕРАМЕНТА И ХАРАКТЕРА В СТРУКТУРЕ ЛИЧНОСТИ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Подходы к изучению структуры личности, и отдельных ее компонентов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параграф</w:t>
      </w:r>
      <w:r>
        <w:rPr>
          <w:rFonts w:ascii="Times New Roman CYR" w:hAnsi="Times New Roman CYR" w:cs="Times New Roman CYR"/>
          <w:sz w:val="28"/>
          <w:szCs w:val="28"/>
        </w:rPr>
        <w:t>е, который посвящен теории черт, мы рассмотрим точки зрения разных авторов. Давайте оставим вопрос о том, кто главный автор теории черт, и вместо этого рассмотрим сущность данной позиции как токовой. Сущностью является, что люди обладают некими общими пред</w:t>
      </w:r>
      <w:r>
        <w:rPr>
          <w:rFonts w:ascii="Times New Roman CYR" w:hAnsi="Times New Roman CYR" w:cs="Times New Roman CYR"/>
          <w:sz w:val="28"/>
          <w:szCs w:val="28"/>
        </w:rPr>
        <w:t>расположениями реагировать определенным образом, которые назвали чертами. Другими словами, людей можно описать, с точки зрения вероятности того, что они бу3дут действовать, чувствовать, думать определенным образом, например, что они будут вести себя дружел</w:t>
      </w:r>
      <w:r>
        <w:rPr>
          <w:rFonts w:ascii="Times New Roman CYR" w:hAnsi="Times New Roman CYR" w:cs="Times New Roman CYR"/>
          <w:sz w:val="28"/>
          <w:szCs w:val="28"/>
        </w:rPr>
        <w:t>юбно, или чувствовать себя нервозно и беспокойно, или думать в основном об действительной стороне проекта или идей. Людям с сильно выраженными тенденциями вести себя именно так можно приписать высокие оценки по этим чертам, например, высокие оценки по черт</w:t>
      </w:r>
      <w:r>
        <w:rPr>
          <w:rFonts w:ascii="Times New Roman CYR" w:hAnsi="Times New Roman CYR" w:cs="Times New Roman CYR"/>
          <w:sz w:val="28"/>
          <w:szCs w:val="28"/>
        </w:rPr>
        <w:t>е экстраверсия или нервозность, тогда как люди , для которых подобное поведение менее характерно соответственно получат низкие оценки по этим чертам.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Теоретики единодушны в том, что человеческое поведение и личность могут быть ориентированы иерархически. П</w:t>
      </w:r>
      <w:r>
        <w:rPr>
          <w:rFonts w:ascii="Times New Roman CYR" w:hAnsi="Times New Roman CYR" w:cs="Times New Roman CYR"/>
          <w:sz w:val="28"/>
          <w:szCs w:val="28"/>
        </w:rPr>
        <w:t>риведем иллюстрацию такой иерархической точки зрения из работ Айзенка. (рис№2). Айзенк предполагает, что на самом нижнем и простейшем уровне поведение может, рассматривается как набор специфических реакций. Тем не менее некоторые из этих реакций связаны др</w:t>
      </w:r>
      <w:r>
        <w:rPr>
          <w:rFonts w:ascii="Times New Roman CYR" w:hAnsi="Times New Roman CYR" w:cs="Times New Roman CYR"/>
          <w:sz w:val="28"/>
          <w:szCs w:val="28"/>
        </w:rPr>
        <w:t>уг с другом и формируют более общие привычки. Какие то привычки имеют тенденцию провялятся совместно, формируя черты. Например индивиды, которые предпочитают общаться с людьми, нежели читать книги, обычно получают удовольствие от пребывания на оживленных в</w:t>
      </w:r>
      <w:r>
        <w:rPr>
          <w:rFonts w:ascii="Times New Roman CYR" w:hAnsi="Times New Roman CYR" w:cs="Times New Roman CYR"/>
          <w:sz w:val="28"/>
          <w:szCs w:val="28"/>
        </w:rPr>
        <w:t>ечеринках, а так же, эти две привычки группируются вместе в рамках такой черты, как общительность.</w:t>
      </w:r>
    </w:p>
    <w:p w:rsidR="00000000" w:rsidRDefault="00884F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562">
        <w:rPr>
          <w:rFonts w:ascii="Times New Roman CYR" w:hAnsi="Times New Roman CYR" w:cs="Times New Roman CYR"/>
          <w:sz w:val="28"/>
          <w:szCs w:val="28"/>
        </w:rPr>
        <w:t>Уровень черт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привычных реакций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иерархической организации личности.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еще более высоком уровне организа</w:t>
      </w:r>
      <w:r>
        <w:rPr>
          <w:rFonts w:ascii="Times New Roman CYR" w:hAnsi="Times New Roman CYR" w:cs="Times New Roman CYR"/>
          <w:sz w:val="28"/>
          <w:szCs w:val="28"/>
        </w:rPr>
        <w:t>ции различные черты сами могут, сочетается друг с другом и формировать то, что Айзенк назвал вторичными факторами - факторами более высокого порядка, или суперфакторами.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черт говорят о том, что людям свойственны широкие обобщенные предрасположенност</w:t>
      </w:r>
      <w:r>
        <w:rPr>
          <w:rFonts w:ascii="Times New Roman CYR" w:hAnsi="Times New Roman CYR" w:cs="Times New Roman CYR"/>
          <w:sz w:val="28"/>
          <w:szCs w:val="28"/>
        </w:rPr>
        <w:t>и реагировать определенным способом и что личность организована иерархически.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ЧЕРТ РАЗРАБОТАНАЯ ГОРДОНОМ У.ОЛПОРТОМ.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публикация Олпорта была посвящена чертам как важному аспекту теории личности. Олпорт считал, что черты являются базовыми един</w:t>
      </w:r>
      <w:r>
        <w:rPr>
          <w:rFonts w:ascii="Times New Roman CYR" w:hAnsi="Times New Roman CYR" w:cs="Times New Roman CYR"/>
          <w:sz w:val="28"/>
          <w:szCs w:val="28"/>
        </w:rPr>
        <w:t>ицами личности. Черты представляют собой обобщенные личностные диспозиции, которые объясняют повторяемость функционирования личности в разных случаях и в разное время. Черты можно характеризовать 3 свойствами - частотой, интенсивностью и диапазоном ситуаци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ЧЕРТ: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Кардинальные (выражает диспозицию, столь выдающуюся и всепроникающую в жизнь человека, что фактически в каждом действии можно проследить человеку, черте, которая фактически все воспринимает в черно - белых, стереотипичных тонах).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центральные </w:t>
      </w:r>
      <w:r>
        <w:rPr>
          <w:rFonts w:ascii="Times New Roman CYR" w:hAnsi="Times New Roman CYR" w:cs="Times New Roman CYR"/>
          <w:sz w:val="28"/>
          <w:szCs w:val="28"/>
        </w:rPr>
        <w:t>(выражают диспозиции, которые покрывают более ограниченный спектр ситуаций, которые покрывают более ограниченный спектр ситуаций по сравнению с кардинальными чертами.).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(представляют собой диспозиции, которые наименее заметны, обобщены и согласов</w:t>
      </w:r>
      <w:r>
        <w:rPr>
          <w:rFonts w:ascii="Times New Roman CYR" w:hAnsi="Times New Roman CYR" w:cs="Times New Roman CYR"/>
          <w:sz w:val="28"/>
          <w:szCs w:val="28"/>
        </w:rPr>
        <w:t>анны).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заметить, что Олпорт, объяснил, почему человек не ведет себя одинаково всегда и всюду, понимал всю важность ситуации. Он писал : « …черты вызываются одной ситуацией и не вызываются другой». Например, можно описать что даже самые агрессивные люд</w:t>
      </w:r>
      <w:r>
        <w:rPr>
          <w:rFonts w:ascii="Times New Roman CYR" w:hAnsi="Times New Roman CYR" w:cs="Times New Roman CYR"/>
          <w:sz w:val="28"/>
          <w:szCs w:val="28"/>
        </w:rPr>
        <w:t>и изменят свое поведение, если ситуация стимулирует неагрессивное поведение. Черта выражает, то что человек обычно делает во многих ситуациях, а не то , что он обязательно сделает в данной конкретной ситуации. Для понимания поведения необходимо для объясне</w:t>
      </w:r>
      <w:r>
        <w:rPr>
          <w:rFonts w:ascii="Times New Roman CYR" w:hAnsi="Times New Roman CYR" w:cs="Times New Roman CYR"/>
          <w:sz w:val="28"/>
          <w:szCs w:val="28"/>
        </w:rPr>
        <w:t>ния согласованности поведения, тогда как признание роли ситуации необходимо для объяснения его вариативности.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концепции функциональной автономии заключается в том, что хотя мотивы взрослых людей могут проистекать из детской мотивации, направленной на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уменьшение напряжения, взрослый человек вырастает из них и становится независимым от стремления к снижению напряжения, характерного для раннего детского возраста. Деятельность, которая начинается ради того, что бы заработать на жизнь, потом доставляет удо</w:t>
      </w:r>
      <w:r>
        <w:rPr>
          <w:rFonts w:ascii="Times New Roman CYR" w:hAnsi="Times New Roman CYR" w:cs="Times New Roman CYR"/>
          <w:sz w:val="28"/>
          <w:szCs w:val="28"/>
        </w:rPr>
        <w:t>вольствие уже сама по себе и становится самооценкой. То что когда то было внешним и инструментальным, становится внутренним и необходимым.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Деятельность, которая когда то служила для удовлетворения влечения или какой то простой потребности, теперь служит са</w:t>
      </w:r>
      <w:r>
        <w:rPr>
          <w:rFonts w:ascii="Times New Roman CYR" w:hAnsi="Times New Roman CYR" w:cs="Times New Roman CYR"/>
          <w:sz w:val="28"/>
          <w:szCs w:val="28"/>
        </w:rPr>
        <w:t>ма себе, или в более широком смысле, работает на Я-образ человека.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Олпорт подчеркивал ценность идеографического исследования, или глубокого изучения индивида с целью узнать побольше о его жизни в целом.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идеографическом исследовании можно применять и один</w:t>
      </w:r>
      <w:r>
        <w:rPr>
          <w:rFonts w:ascii="Times New Roman CYR" w:hAnsi="Times New Roman CYR" w:cs="Times New Roman CYR"/>
          <w:sz w:val="28"/>
          <w:szCs w:val="28"/>
        </w:rPr>
        <w:t>аковые для всех людей методы измерения, но в этом случае оценки индивида по одному параметру сравнивать с его же оценками по другим параметрам, а не с оценками других людей.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Приведенный нами анализ литературы показал, что идея уникальности личности Олпорта</w:t>
      </w:r>
      <w:r>
        <w:rPr>
          <w:rFonts w:ascii="Times New Roman CYR" w:hAnsi="Times New Roman CYR" w:cs="Times New Roman CYR"/>
          <w:sz w:val="28"/>
          <w:szCs w:val="28"/>
        </w:rPr>
        <w:t>, привела к предположению, что у каждого человека есть такие уникальные черты, которые не поддаются научному изучению. Идеографический подход к исследованию оказался важным, и в последнее время он вновь приобретает популярность. Однако акцент Олпорта на ун</w:t>
      </w:r>
      <w:r>
        <w:rPr>
          <w:rFonts w:ascii="Times New Roman CYR" w:hAnsi="Times New Roman CYR" w:cs="Times New Roman CYR"/>
          <w:sz w:val="28"/>
          <w:szCs w:val="28"/>
        </w:rPr>
        <w:t>икальных чертах был интерпретирован в том смысле, что наука о личности невозможна, что привело в результате к возникновению существенного противоречия, не способствавшего продвижению этой исследовательской области.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подход Раймонда Б. Кэттэла.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Кэ</w:t>
      </w:r>
      <w:r>
        <w:rPr>
          <w:rFonts w:ascii="Times New Roman CYR" w:hAnsi="Times New Roman CYR" w:cs="Times New Roman CYR"/>
          <w:sz w:val="28"/>
          <w:szCs w:val="28"/>
        </w:rPr>
        <w:t>ттэл различает 3 метода изучения личности: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.бивариантный (эксперимент, который в физических науках, включает две переменные независимую, которой манипулирует экспериментатор, и зависимую, которая измеряется, что бы наблюдать результат экспериментальных ман</w:t>
      </w:r>
      <w:r>
        <w:rPr>
          <w:rFonts w:ascii="Times New Roman CYR" w:hAnsi="Times New Roman CYR" w:cs="Times New Roman CYR"/>
          <w:sz w:val="28"/>
          <w:szCs w:val="28"/>
        </w:rPr>
        <w:t>ипуляций.)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.мультивариантный (изучает взаимосвязи множества переменных одновременно. Боле того, исследователь не манипулирует переменными. Вместо этого экспериментатор позволяет жизни поставить эксперимент и затем применить статистический метод, чтобы извл</w:t>
      </w:r>
      <w:r>
        <w:rPr>
          <w:rFonts w:ascii="Times New Roman CYR" w:hAnsi="Times New Roman CYR" w:cs="Times New Roman CYR"/>
          <w:sz w:val="28"/>
          <w:szCs w:val="28"/>
        </w:rPr>
        <w:t>ечь значимые параметры и вскрыть причинные связи.)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.клинический(Исследователь может изучать значимое для человека поведение в естественных условиях и искать закономерности в функционировании всего организма в целом)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Кэттэлом бивариантного, клинич</w:t>
      </w:r>
      <w:r>
        <w:rPr>
          <w:rFonts w:ascii="Times New Roman CYR" w:hAnsi="Times New Roman CYR" w:cs="Times New Roman CYR"/>
          <w:sz w:val="28"/>
          <w:szCs w:val="28"/>
        </w:rPr>
        <w:t>еского и мультивариантного методов исследования личности</w:t>
      </w:r>
    </w:p>
    <w:tbl>
      <w:tblPr>
        <w:tblW w:w="0" w:type="auto"/>
        <w:tblBorders>
          <w:top w:val="dashed" w:sz="4" w:space="0" w:color="000000"/>
          <w:left w:val="dashed" w:sz="4" w:space="0" w:color="000000"/>
          <w:bottom w:val="single" w:sz="8" w:space="0" w:color="auto"/>
          <w:right w:val="dash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32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Бивариантный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Клинический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Мультивариантный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Научная строгость, контролируемые эксперименты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Интуиция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Научная строгость, объективный и количественный анализ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Внимание к небольшому числу переменных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отрение множества переменных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Рассмотрение множества переменных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Игнорирование важных явлений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Изучение важных явлений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Изучение важных явлений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Упрощение, фрагментарность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 к целостным жизненным событиям и к сложным паттернам поведения (к целостной лич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ности)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 к целостным жизненным событиям сложным паттернам поведения (к целостной личности)</w:t>
            </w:r>
          </w:p>
        </w:tc>
      </w:tr>
    </w:tbl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нами анализ литературы, показал, что исследования Кэттэла коснулись почти всех параметров. Кэттэл был главной движущей силой в разработке новых му</w:t>
      </w:r>
      <w:r>
        <w:rPr>
          <w:rFonts w:ascii="Times New Roman CYR" w:hAnsi="Times New Roman CYR" w:cs="Times New Roman CYR"/>
          <w:sz w:val="28"/>
          <w:szCs w:val="28"/>
        </w:rPr>
        <w:t>льтивариантных методов. Что бы развивать исследования дальше, Кэттэл основал в 60-е годы Общество мультивариантных экспериментальных исследований.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Олпорт и Кэттэл могут считаться самыми представительными теоретиками в области психологии черт. В то же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они сами существенно отличаются друг от друга своими подходами к исследованиям и своими взглядами.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расхождения в методологии и количестве черт, эти теоретики отличаются и своими подходами к мотивации.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Программы исследования взаимосвязи темпера</w:t>
      </w:r>
      <w:r>
        <w:rPr>
          <w:rFonts w:ascii="Times New Roman CYR" w:hAnsi="Times New Roman CYR" w:cs="Times New Roman CYR"/>
          <w:sz w:val="28"/>
          <w:szCs w:val="28"/>
        </w:rPr>
        <w:t>мента и характера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характер, так темперамент зависит от физиологических особенностей личности, от типов высшей нервной деятельности. Если темперамент закреплен генетически, то характер формируется на протяжении всей жизни человека.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 темпераме</w:t>
      </w:r>
      <w:r>
        <w:rPr>
          <w:rFonts w:ascii="Times New Roman CYR" w:hAnsi="Times New Roman CYR" w:cs="Times New Roman CYR"/>
          <w:sz w:val="28"/>
          <w:szCs w:val="28"/>
        </w:rPr>
        <w:t>нт человека определяют типичные реакции на соответствующие жизненные ситуации. Темперамент обуславливает лишь динамические особенности поведения индивида ( уровень общей психической активности, скорость реакций, темп работы и д.р.), в то время как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осознание поступки людей в соответствии с их морально - этическими и нравственными ценностями, социальными нормами, потребностями и интересами. (3)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тип темперамента имеет свои достоинства. Характерологические черты, в наибольшей степени </w:t>
      </w:r>
      <w:r>
        <w:rPr>
          <w:rFonts w:ascii="Times New Roman CYR" w:hAnsi="Times New Roman CYR" w:cs="Times New Roman CYR"/>
          <w:sz w:val="28"/>
          <w:szCs w:val="28"/>
        </w:rPr>
        <w:t xml:space="preserve">свойственны тем или иным темпераментам, при определенных условиях могут провялятся достаточно ярко, при других условиях - в незначительной степени. Соотношение различных типов темперамента у одного и того же индивида можно определить, например , с помощью </w:t>
      </w:r>
      <w:r>
        <w:rPr>
          <w:rFonts w:ascii="Times New Roman CYR" w:hAnsi="Times New Roman CYR" w:cs="Times New Roman CYR"/>
          <w:sz w:val="28"/>
          <w:szCs w:val="28"/>
        </w:rPr>
        <w:t>теста «формула темперамента».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отнести конкретного человека к тому или ному типу темперамента можно лишь условно, определив, какие характерологические особенности в наибольшей степени присущи индивиду. Например холерику очень трудно,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в начале, заниматься деятельностью, требующей плавных движений, так как его природные особенности противоположены требуемым качествам. Такую работу лучше поручить обладателям слабой нервной системы, слабых нервных процессов с преобладанием «внешнего тормо</w:t>
      </w:r>
      <w:r>
        <w:rPr>
          <w:rFonts w:ascii="Times New Roman CYR" w:hAnsi="Times New Roman CYR" w:cs="Times New Roman CYR"/>
          <w:sz w:val="28"/>
          <w:szCs w:val="28"/>
        </w:rPr>
        <w:t>жения ». Отличаясь высокой чувствительностью (не свойственной холерикам), меланхолик в привычной обстоновке может успешно и качественно выполнять монотонную работу требующих плавных, размеренных движений и постоянного контроля над качественными характерист</w:t>
      </w:r>
      <w:r>
        <w:rPr>
          <w:rFonts w:ascii="Times New Roman CYR" w:hAnsi="Times New Roman CYR" w:cs="Times New Roman CYR"/>
          <w:sz w:val="28"/>
          <w:szCs w:val="28"/>
        </w:rPr>
        <w:t>иками технологических процессов сошлемся на американского психолога Айзенка, который предложил методику определения темперамента конкретного индивидуума, на основе обработке психологического теста.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типа темперамента и умение определить тип у конкрет</w:t>
      </w:r>
      <w:r>
        <w:rPr>
          <w:rFonts w:ascii="Times New Roman CYR" w:hAnsi="Times New Roman CYR" w:cs="Times New Roman CYR"/>
          <w:sz w:val="28"/>
          <w:szCs w:val="28"/>
        </w:rPr>
        <w:t>ного человека или группы людей помогает человеческой личности найти подход к конкретному человеку и лучше построить отношения с ним и в коллективе.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существует методика на «Исследование силы нервной системы». Целью данного исследования, является 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еление типа нервной системы при помощи темпинг - теста. Данную методику мы проводили в студенческой группе. На первом этапе испытуемым предложили поставить карандашом точки в бланке правой рукой. По сигналу испытуемые должны переходить к расстановке точек </w:t>
      </w:r>
      <w:r>
        <w:rPr>
          <w:rFonts w:ascii="Times New Roman CYR" w:hAnsi="Times New Roman CYR" w:cs="Times New Roman CYR"/>
          <w:sz w:val="28"/>
          <w:szCs w:val="28"/>
        </w:rPr>
        <w:t>из одного квадрата в другой. На втором этапе испытуемые должны взять карандаши в левую руку и проставить точки на новом бланке левой рукой.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обработки результатов - определить характер работоспособности испытуемого во время выполнения задания темпинг -</w:t>
      </w:r>
      <w:r>
        <w:rPr>
          <w:rFonts w:ascii="Times New Roman CYR" w:hAnsi="Times New Roman CYR" w:cs="Times New Roman CYR"/>
          <w:sz w:val="28"/>
          <w:szCs w:val="28"/>
        </w:rPr>
        <w:t xml:space="preserve"> теста. Для этого студентам необходимо было подсчитать количество точек, расставленных за каждые 5 секунд в квадратах первого и второго бланков, и записать результаты в виде таблицы.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испытуемым, необходимо построить графики работоспособности отдельно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правой и левой руки. Для этого на оси абсцисс нужно отложить пятисекундные промежутки времени, а на оси ординат - количество точек в каждом квадрате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результатов студенческой группы мы сначала сапостовляем графики работоспособности левой и </w:t>
      </w:r>
      <w:r>
        <w:rPr>
          <w:rFonts w:ascii="Times New Roman CYR" w:hAnsi="Times New Roman CYR" w:cs="Times New Roman CYR"/>
          <w:sz w:val="28"/>
          <w:szCs w:val="28"/>
        </w:rPr>
        <w:t>правой руки. В большинстве случаев по характеру они одинаковы у правшей - работоспособность правой руки выше работоспособности левшей, и у левшей наоборот.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сравнить силу нервной системы с особенностями темперамента испытуемого на этом основании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дать диагноз работоспособности и придумать рекомендации по ее повышению.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диагностика характера методами В.С.Ивашкина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дифференциальном, компонентом подходит к изучению характера рассматривают как целостную организованную совокупность черт. Т</w:t>
      </w:r>
      <w:r>
        <w:rPr>
          <w:rFonts w:ascii="Times New Roman CYR" w:hAnsi="Times New Roman CYR" w:cs="Times New Roman CYR"/>
          <w:sz w:val="28"/>
          <w:szCs w:val="28"/>
        </w:rPr>
        <w:t>ак как их число велико, то эти черты объединяют в синтетические, с помощью которых можно достаточно полно написать существенные особенности характера любого человека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характера школьника с ним проводится беседа, в которой экспериментатор добива</w:t>
      </w:r>
      <w:r>
        <w:rPr>
          <w:rFonts w:ascii="Times New Roman CYR" w:hAnsi="Times New Roman CYR" w:cs="Times New Roman CYR"/>
          <w:sz w:val="28"/>
          <w:szCs w:val="28"/>
        </w:rPr>
        <w:t>ется правильного понимания ребенком сущности характера в соответствии с определением. Далее даются понятия «черты характера» и содержательные определения семи синтетических черт выбранных для рассмотрения. После усвоения этих определений испытуемому 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карточка, содержащая перечень выбранных черт и их определении:</w:t>
      </w:r>
    </w:p>
    <w:p w:rsidR="00000000" w:rsidRDefault="005B0562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dashed" w:sz="4" w:space="0" w:color="000000"/>
          <w:left w:val="dashed" w:sz="4" w:space="0" w:color="000000"/>
          <w:bottom w:val="single" w:sz="8" w:space="0" w:color="auto"/>
          <w:right w:val="dash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Черта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Моральная зрелость - доброта, тактичность, человеколюбие, коллективизм, интернационализм, трудолюбие, честность. Полнота - разнообразие стремлений, увлечений, деятел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ьности. Внутреннее богатство и активность Цельность - единство, согласованность, непротиворечивость психологического склада. Единство слова и дела. Определенность - устойчивость поведения в соответствии с сложившимся убеждением, ценностям и направленности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личности Сила - энергичность, страстность, увлеченность, настойчивость, упорство в достижении цели и преодолении препятствий на пути к ним. Твердость - последовательность и непреклонность в сознательном отстаивании принципов, взглядов и принятых решений Ур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авновешенность - оптимальное соотношение активности и сдержанности, в деятельности и общении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5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2 ГЛАВЕ: В данной главе особое внимание мы уделили теории черт разработанные Гордоном У.Олпортом; пятифакторной теории Ганса Ю.Айзенка; факторно - анал</w:t>
      </w:r>
      <w:r>
        <w:rPr>
          <w:rFonts w:ascii="Times New Roman CYR" w:hAnsi="Times New Roman CYR" w:cs="Times New Roman CYR"/>
          <w:sz w:val="28"/>
          <w:szCs w:val="28"/>
        </w:rPr>
        <w:t>итический подход Раймонда П.Кэттэлла. Олпакт считал, что черты являются базовыми единицами личности черты можно охарактеризовать тремя свойствами - частотой, интенсивностью, диапазоном ситуации. Олпорт разделил черты на кардинальные, центральные и вторичны</w:t>
      </w:r>
      <w:r>
        <w:rPr>
          <w:rFonts w:ascii="Times New Roman CYR" w:hAnsi="Times New Roman CYR" w:cs="Times New Roman CYR"/>
          <w:sz w:val="28"/>
          <w:szCs w:val="28"/>
        </w:rPr>
        <w:t>е. Так же Олпорт известен концепцией функциональной автономии. Теория Г.Айзенка.В разработке методов измерения и классификации черт Айзенк опирался на статистическую технику факторного анализа. Теория личности Айзенка тесна связана с его теорией психопатол</w:t>
      </w:r>
      <w:r>
        <w:rPr>
          <w:rFonts w:ascii="Times New Roman CYR" w:hAnsi="Times New Roman CYR" w:cs="Times New Roman CYR"/>
          <w:sz w:val="28"/>
          <w:szCs w:val="28"/>
        </w:rPr>
        <w:t>огии и изменениях поведения. И наконец третий факторный аналитический подход Кэттола. Он различает три метода изучения личности; бивариантный, мультивариантный, клинический.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мы уделили особое внимание психодиогнастическим методикам, а именно методик</w:t>
      </w:r>
      <w:r>
        <w:rPr>
          <w:rFonts w:ascii="Times New Roman CYR" w:hAnsi="Times New Roman CYR" w:cs="Times New Roman CYR"/>
          <w:sz w:val="28"/>
          <w:szCs w:val="28"/>
        </w:rPr>
        <w:t>а определения темперамента конкретного индивидуама методика на «исследование нервной системы» так же «изучение и диагностика характера методамиВ.С.Ивашкина».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 преподаватель предлагает испытуемым задание: «На линиях расположенных правее </w:t>
      </w:r>
      <w:r>
        <w:rPr>
          <w:rFonts w:ascii="Times New Roman CYR" w:hAnsi="Times New Roman CYR" w:cs="Times New Roman CYR"/>
          <w:sz w:val="28"/>
          <w:szCs w:val="28"/>
        </w:rPr>
        <w:t>каждой черты характера, поставьте вертикальную черточку так, чтобы расстояние от ее начала до поставленной черточки показывало, насколько сформирована у вас соответствующая черта характера. Имейте в виду, что полная длина всей линии соответствует высшему у</w:t>
      </w:r>
      <w:r>
        <w:rPr>
          <w:rFonts w:ascii="Times New Roman CYR" w:hAnsi="Times New Roman CYR" w:cs="Times New Roman CYR"/>
          <w:sz w:val="28"/>
          <w:szCs w:val="28"/>
        </w:rPr>
        <w:t>ровню развития соответствующей черты характера. Затем отметьте крестиком на той же линии; до какого уровня надеетесь развить его у себя к моменту окончания школы. Проделайте то же самое по каждой черте характера, включенной в список».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испытуемые изме</w:t>
      </w:r>
      <w:r>
        <w:rPr>
          <w:rFonts w:ascii="Times New Roman CYR" w:hAnsi="Times New Roman CYR" w:cs="Times New Roman CYR"/>
          <w:sz w:val="28"/>
          <w:szCs w:val="28"/>
        </w:rPr>
        <w:t>ряют в миллиметрах длины отрезков и выразят оценки черт характера в числовой форме. Строят индивидуальные профили актуального (по штрихам) и желаемого (по крестикам) уровней сформированности черт характера. И наконец, проводят содержательный анализ получен</w:t>
      </w:r>
      <w:r>
        <w:rPr>
          <w:rFonts w:ascii="Times New Roman CYR" w:hAnsi="Times New Roman CYR" w:cs="Times New Roman CYR"/>
          <w:sz w:val="28"/>
          <w:szCs w:val="28"/>
        </w:rPr>
        <w:t>ных данных. [22]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приходим к общему выводу о том, что темперамент и характер взаимосвязаны. Темперамент и характер зависят от физиологических особенности личности, от типов высшей нервной деятельности. Если темперамент закреплен генетическ</w:t>
      </w:r>
      <w:r>
        <w:rPr>
          <w:rFonts w:ascii="Times New Roman CYR" w:hAnsi="Times New Roman CYR" w:cs="Times New Roman CYR"/>
          <w:sz w:val="28"/>
          <w:szCs w:val="28"/>
        </w:rPr>
        <w:t>и, то характер формируется на протяжении всей жизни человека.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 темперамент человека определяют типичные реакции на соответствующие жизненные ситуации. Темперамент обуславливает лишь динамические особенности поведения индивида (уровень общей психи</w:t>
      </w:r>
      <w:r>
        <w:rPr>
          <w:rFonts w:ascii="Times New Roman CYR" w:hAnsi="Times New Roman CYR" w:cs="Times New Roman CYR"/>
          <w:sz w:val="28"/>
          <w:szCs w:val="28"/>
        </w:rPr>
        <w:t>ческой активности, скорость реакций, темп работы и др.), в то время как характер определяет осознанные поступки людей в соответствии с их морально-этическими и нравственными ценностями, социальными нормами, потребностями и интересами.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диа</w:t>
      </w:r>
      <w:r>
        <w:rPr>
          <w:rFonts w:ascii="Times New Roman CYR" w:hAnsi="Times New Roman CYR" w:cs="Times New Roman CYR"/>
          <w:sz w:val="28"/>
          <w:szCs w:val="28"/>
        </w:rPr>
        <w:t>гностические методики все шире входят в нашу повседневную жизнь. Мы рассмотрим несколько методик: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темперамента (Айзенк).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силы нервной системы.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диагностика характера методами В. С. Ивашкина.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методики - более просты</w:t>
      </w:r>
      <w:r>
        <w:rPr>
          <w:rFonts w:ascii="Times New Roman CYR" w:hAnsi="Times New Roman CYR" w:cs="Times New Roman CYR"/>
          <w:sz w:val="28"/>
          <w:szCs w:val="28"/>
        </w:rPr>
        <w:t>е, но также являются надежными и достоверными инструментами изучения тех или иных особенностей психологии человека, которые вполне могут применять и непрофессионалы для самопроверки. При этом не нужно забывать, что ни одна методика или даже несколько их не</w:t>
      </w:r>
      <w:r>
        <w:rPr>
          <w:rFonts w:ascii="Times New Roman CYR" w:hAnsi="Times New Roman CYR" w:cs="Times New Roman CYR"/>
          <w:sz w:val="28"/>
          <w:szCs w:val="28"/>
        </w:rPr>
        <w:t xml:space="preserve"> решат проблему познания себя, своих способностей и возможностей. Они только помогут лучше узнать самого себя, дадут систему определенных ориентиров, которые позволяют представить некоторые основные черты образа себя и в случае необходимости, корректироват</w:t>
      </w:r>
      <w:r>
        <w:rPr>
          <w:rFonts w:ascii="Times New Roman CYR" w:hAnsi="Times New Roman CYR" w:cs="Times New Roman CYR"/>
          <w:sz w:val="28"/>
          <w:szCs w:val="28"/>
        </w:rPr>
        <w:t>ь их.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1.Агавян О. К. и др. Проблемы темперамента.Учебное пособие. Челябинск, 1999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.Ананьев Б. Г. Избранные психологические труды.В 2т. - Т2 - М. 1980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Батаршев А. В. Психология индивидуальных различий: от темпера</w:t>
      </w:r>
      <w:r>
        <w:rPr>
          <w:rFonts w:ascii="Times New Roman CYR" w:hAnsi="Times New Roman CYR" w:cs="Times New Roman CYR"/>
          <w:sz w:val="28"/>
          <w:szCs w:val="28"/>
        </w:rPr>
        <w:t>мента - к характеру и типологии личности.М,2001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Белоус В. В. Темперамент и деятельность.Учебное пособие. Пятигорск, 1990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Бодалев Н. Д. Психология характера.М, 1969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Венгер Л. А., Мухина В. С. Психология.Москва. Просвещение,1988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Головин С</w:t>
      </w:r>
      <w:r>
        <w:rPr>
          <w:rFonts w:ascii="Times New Roman CYR" w:hAnsi="Times New Roman CYR" w:cs="Times New Roman CYR"/>
          <w:sz w:val="28"/>
          <w:szCs w:val="28"/>
        </w:rPr>
        <w:t>. Ю. Словарь практического психолога.Минск: Харвест, 1998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Кречмер Э. Строение тела и характер. Психология индивидуальных различий.М:, 1982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Крутецкий В. А. Психология.Москва. Просвещение, 1988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Крылова А. А. ПсихологияМосква, 1989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Лазурск</w:t>
      </w:r>
      <w:r>
        <w:rPr>
          <w:rFonts w:ascii="Times New Roman CYR" w:hAnsi="Times New Roman CYR" w:cs="Times New Roman CYR"/>
          <w:sz w:val="28"/>
          <w:szCs w:val="28"/>
        </w:rPr>
        <w:t>ий А. Ф. Очерк науки о характерах.Москва, 1995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Левитов Н. Д. Психология характера.Москва, 1969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Леебин А. В. Дифференциальная психология.Москва, 2000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Макиаков А. Г. Общая психология.Санкт - Петербург, 2005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Мерлин В. С. Структура личности</w:t>
      </w:r>
      <w:r>
        <w:rPr>
          <w:rFonts w:ascii="Times New Roman CYR" w:hAnsi="Times New Roman CYR" w:cs="Times New Roman CYR"/>
          <w:sz w:val="28"/>
          <w:szCs w:val="28"/>
        </w:rPr>
        <w:t>. Характер, способности, самосознание.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Пермь, 1990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Небылицин В. Д. Проблемы психологии индивидуальности.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- Воронеж, 2000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 С. Психология.2003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Норакидзе В. Г. Методы исследования характера.Тбилиси,1989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Обозов Н. Н. Типы лич</w:t>
      </w:r>
      <w:r>
        <w:rPr>
          <w:rFonts w:ascii="Times New Roman CYR" w:hAnsi="Times New Roman CYR" w:cs="Times New Roman CYR"/>
          <w:sz w:val="28"/>
          <w:szCs w:val="28"/>
        </w:rPr>
        <w:t>ности, темперамент и характер.СБб., 1995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 К. К. Краткий словарь системы психологических понятий.Москва, 1984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Первин Л., Джон О. Психология личности: теория исследования. Перевод с английского Жамкочьян М. С., под редакцией В. С. Магунина </w:t>
      </w:r>
      <w:r>
        <w:rPr>
          <w:rFonts w:ascii="Times New Roman CYR" w:hAnsi="Times New Roman CYR" w:cs="Times New Roman CYR"/>
          <w:sz w:val="28"/>
          <w:szCs w:val="28"/>
        </w:rPr>
        <w:t>- М.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Аспект Пресс, 2001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Ратанова Т. А., Шляхта Н. Ф. Психодиагностические методы изучения личности.М.: МПСИ: Флинта, 2005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Рогов Е. И. Общая психология.Москва, 1995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Романова В. Я., Гиппенрейдера Ю. Б. Психология индивидуальных различий.Тексты</w:t>
      </w:r>
      <w:r>
        <w:rPr>
          <w:rFonts w:ascii="Times New Roman CYR" w:hAnsi="Times New Roman CYR" w:cs="Times New Roman CYR"/>
          <w:sz w:val="28"/>
          <w:szCs w:val="28"/>
        </w:rPr>
        <w:t>.Москва. Издательство МГУ, 1982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Рубенштейн С.Л. Основы общей психологии.В 2Т-Т2-М., 1989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Самарин Ю. А. К вопросу о соотношении темперамента и характера. Вопросы психологии личности. Под редакцией Е. И. Игнатьевой.Москва, 1960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Симонов П. В., </w:t>
      </w:r>
      <w:r>
        <w:rPr>
          <w:rFonts w:ascii="Times New Roman CYR" w:hAnsi="Times New Roman CYR" w:cs="Times New Roman CYR"/>
          <w:sz w:val="28"/>
          <w:szCs w:val="28"/>
        </w:rPr>
        <w:t>Ершов П. М. Темперамент, характер, личность.Москва, 1984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А. Г. Практикум по общей психологии.Москва, 2001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Столяренко Л. Д. Основы психологии. Учебное пособие.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Ростов-на-Дону: Феникс, 1997 г.</w:t>
      </w:r>
    </w:p>
    <w:p w:rsidR="00000000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Тверская С. С. Анатомия и физиология: Словарь сп</w:t>
      </w:r>
      <w:r>
        <w:rPr>
          <w:rFonts w:ascii="Times New Roman CYR" w:hAnsi="Times New Roman CYR" w:cs="Times New Roman CYR"/>
          <w:sz w:val="28"/>
          <w:szCs w:val="28"/>
        </w:rPr>
        <w:t>равочник</w:t>
      </w:r>
    </w:p>
    <w:p w:rsidR="005B0562" w:rsidRDefault="005B0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Москва-Воронеж, 2004 г.</w:t>
      </w:r>
    </w:p>
    <w:sectPr w:rsidR="005B05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68"/>
    <w:rsid w:val="005B0562"/>
    <w:rsid w:val="0088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11118</Words>
  <Characters>63376</Characters>
  <Application>Microsoft Office Word</Application>
  <DocSecurity>0</DocSecurity>
  <Lines>528</Lines>
  <Paragraphs>148</Paragraphs>
  <ScaleCrop>false</ScaleCrop>
  <Company/>
  <LinksUpToDate>false</LinksUpToDate>
  <CharactersWithSpaces>74346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2024-08-10T07:54:00Z</dcterms:created>
  <dcterms:modified xsi:type="dcterms:W3CDTF">2024-08-10T07:54:00Z</dcterms:modified>
</cp:coreProperties>
</file>