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ДЕПАРТАМЕНТ ОБРАЗОВАНИЯ И НАУКИ ХАНТЫ-МАНСИЙСКОГО</w:t>
      </w: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АВТОНОМНОГО ОКРУГА - ЮГРЫ</w:t>
      </w: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СУРГУТСКИЙ ГОСУДАРСТВЕННЫЙ ПЕДАГОГИЧЕСКИЙ УНИВЕРСИТЕТ</w:t>
      </w:r>
    </w:p>
    <w:p w:rsidR="00000000" w:rsidRDefault="00C119C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психологии и педагогики</w:t>
      </w:r>
    </w:p>
    <w:p w:rsidR="00000000" w:rsidRDefault="00C119C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психологии</w:t>
      </w: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ДИПЛОМНАЯ РАБОТА</w:t>
      </w: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Взаимосвязь копинг-стратегий младших школьников с де</w:t>
      </w:r>
      <w:r>
        <w:rPr>
          <w:b/>
          <w:bCs/>
          <w:sz w:val="28"/>
          <w:szCs w:val="28"/>
          <w:lang w:val="ru-RU"/>
        </w:rPr>
        <w:t>тско-родительскими отношениями</w:t>
      </w:r>
    </w:p>
    <w:p w:rsidR="00000000" w:rsidRDefault="00C119C8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Санникова Е.А.,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студентка группы 0991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Научный руководитель: 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Бортникова Л.Г.</w:t>
      </w: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Сургут 2014</w:t>
      </w:r>
    </w:p>
    <w:p w:rsidR="00000000" w:rsidRDefault="00C119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br w:type="page"/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Теоретические обоснование взаимосвязи копинг-стратегий младших школьников и особе</w:t>
      </w:r>
      <w:r>
        <w:rPr>
          <w:sz w:val="28"/>
          <w:szCs w:val="28"/>
          <w:lang w:val="ru-RU"/>
        </w:rPr>
        <w:t>нностей типов детско-родительских отношений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Особенности копинг-стратегий в младшем школьном возрасте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Взаимосвязь копинг-стратегий младших школьников и типов детско-родительских отношений</w:t>
      </w:r>
    </w:p>
    <w:p w:rsidR="00000000" w:rsidRDefault="00C119C8">
      <w:pPr>
        <w:pStyle w:val="1"/>
        <w:shd w:val="clear" w:color="auto" w:fill="FFFFFF"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Глава 2. Экспериментальное изучение особенностей копинг-стратег</w:t>
      </w:r>
      <w:r>
        <w:rPr>
          <w:kern w:val="36"/>
          <w:sz w:val="28"/>
          <w:szCs w:val="28"/>
          <w:lang w:val="ru-RU"/>
        </w:rPr>
        <w:t>ий младших школьников с учетом типа детско-родительских отношений</w:t>
      </w:r>
    </w:p>
    <w:p w:rsidR="00000000" w:rsidRDefault="00C119C8">
      <w:pPr>
        <w:pStyle w:val="1"/>
        <w:shd w:val="clear" w:color="auto" w:fill="FFFFFF"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.1 Методы и методики исследования</w:t>
      </w:r>
    </w:p>
    <w:p w:rsidR="00000000" w:rsidRDefault="00C119C8">
      <w:pPr>
        <w:pStyle w:val="1"/>
        <w:shd w:val="clear" w:color="auto" w:fill="FFFFFF"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.2 Анализ результатов исследования</w:t>
      </w:r>
    </w:p>
    <w:p w:rsidR="00000000" w:rsidRDefault="00C119C8">
      <w:pPr>
        <w:pStyle w:val="1"/>
        <w:shd w:val="clear" w:color="auto" w:fill="FFFFFF"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Заключение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000000" w:rsidRDefault="00C119C8">
      <w:pPr>
        <w:pStyle w:val="1"/>
        <w:shd w:val="clear" w:color="auto" w:fill="FFFFFF"/>
        <w:spacing w:line="360" w:lineRule="auto"/>
        <w:jc w:val="both"/>
        <w:rPr>
          <w:kern w:val="36"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C119C8">
      <w:pPr>
        <w:pageBreakBefore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Актуальность. </w:t>
      </w:r>
      <w:r>
        <w:rPr>
          <w:sz w:val="28"/>
          <w:szCs w:val="28"/>
          <w:lang w:val="ru-RU"/>
        </w:rPr>
        <w:t>На современном этапе развития общества проблема формир</w:t>
      </w:r>
      <w:r>
        <w:rPr>
          <w:sz w:val="28"/>
          <w:szCs w:val="28"/>
          <w:lang w:val="ru-RU"/>
        </w:rPr>
        <w:t>ования социально-психологической адаптации детей - одна из наиболее актуальных. Умение справляться с трудными ситуациями, вырабатывая при этом широкий набор конструктивных способов преодоления стресса является важным показателем уровня развития личности.</w:t>
      </w:r>
    </w:p>
    <w:p w:rsidR="00000000" w:rsidRDefault="00C119C8">
      <w:pPr>
        <w:shd w:val="clear" w:color="auto" w:fill="FFFFFF"/>
        <w:spacing w:before="48" w:after="48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</w:t>
      </w:r>
      <w:r>
        <w:rPr>
          <w:sz w:val="28"/>
          <w:szCs w:val="28"/>
          <w:lang w:val="ru-RU"/>
        </w:rPr>
        <w:t>отношений ведет к формированию различных психологических проблем и комплексов.</w:t>
      </w:r>
    </w:p>
    <w:p w:rsidR="00000000" w:rsidRDefault="00C119C8">
      <w:pPr>
        <w:shd w:val="clear" w:color="auto" w:fill="FFFFFF"/>
        <w:spacing w:before="48" w:after="48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маленького ребёнка семья - это целый мир, в котором он живёт, действует, делает открытия, учится любить, ненавидеть, радоваться, сочувствовать. Будучи её членом, ребёнок вст</w:t>
      </w:r>
      <w:r>
        <w:rPr>
          <w:sz w:val="28"/>
          <w:szCs w:val="28"/>
          <w:lang w:val="ru-RU"/>
        </w:rPr>
        <w:t>упает в определённые отношения с родителями, которые могут оказывать на него как положительное, так и негативное влияние.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адаптации человека к требованиям трудной, экстремальной ситуации (действительной или воображаемой), отражено в понятии c</w:t>
      </w:r>
      <w:r>
        <w:rPr>
          <w:sz w:val="28"/>
          <w:szCs w:val="28"/>
          <w:lang w:val="ru-RU"/>
        </w:rPr>
        <w:t>oping behavior (преодоление, совладание), под которым понимают активные, преимущественно сознательные усилия личности, предпринимаемые в ситуации угрозы и направленные на овладение трудной ситуацией. Копинг позволяет человеку обеспечивать поддержание, укре</w:t>
      </w:r>
      <w:r>
        <w:rPr>
          <w:sz w:val="28"/>
          <w:szCs w:val="28"/>
          <w:lang w:val="ru-RU"/>
        </w:rPr>
        <w:t>пление здоровья и благополучия, а может способствовать их разрушению.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Стратегиям копинг-поведения ребенок овладевает, взаимодействуя с взрослыми и детьми, в первую очередь, в семье, а затем и в социуме.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Каким образом, ребенок усваивает тот или иной способ </w:t>
      </w:r>
      <w:r>
        <w:rPr>
          <w:sz w:val="28"/>
          <w:szCs w:val="28"/>
          <w:lang w:val="ru-RU"/>
        </w:rPr>
        <w:t>совладания и какие факторы влияют на его выбор - является предметом научного интереса в последнее время (W. Kliewer, 1991; Н.А.Сирота, 1994; Н.Ф. Михайлова, 1998; Г.Сапоровская, Е.В. Куфтяк, 2005; И.М. Никольская, P.M. Грановская, 2006;.B. Петунс, 2006; H.</w:t>
      </w:r>
      <w:r>
        <w:rPr>
          <w:sz w:val="28"/>
          <w:szCs w:val="28"/>
          <w:lang w:val="ru-RU"/>
        </w:rPr>
        <w:t>A. Агеева, С.А. Долженков, Т.А. Осипович, A.BКиселева, 2007; И.В. Борисова, 2007 и др.)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большинство исследователей не рассматривает формирование копинг-поведения у детей в соответствии с динамикой их возрастного развития, а ограничивается его изучен</w:t>
      </w:r>
      <w:r>
        <w:rPr>
          <w:sz w:val="28"/>
          <w:szCs w:val="28"/>
          <w:lang w:val="ru-RU"/>
        </w:rPr>
        <w:t>ием только в определенном возрасте, либо в целом - охватывая слишком большой возрастной период. Такой подход дает лишь общие или фрагментарные представления, не позволяя осуществить, с одной стороны, более точной половозрастной дифференциации в изучении ме</w:t>
      </w:r>
      <w:r>
        <w:rPr>
          <w:sz w:val="28"/>
          <w:szCs w:val="28"/>
          <w:lang w:val="ru-RU"/>
        </w:rPr>
        <w:t>ханизмов копинг-поведения, а с другой стороны, оценить влияние предикторов - всю совокупность внутренних и внешних (средовых) факторов этого процесса.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вышеизложенного основная</w:t>
      </w:r>
      <w:r>
        <w:rPr>
          <w:b/>
          <w:bCs/>
          <w:sz w:val="28"/>
          <w:szCs w:val="28"/>
          <w:lang w:val="ru-RU"/>
        </w:rPr>
        <w:t xml:space="preserve"> цель</w:t>
      </w:r>
      <w:r>
        <w:rPr>
          <w:sz w:val="28"/>
          <w:szCs w:val="28"/>
          <w:lang w:val="ru-RU"/>
        </w:rPr>
        <w:t xml:space="preserve"> данной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работы - выявить, теоретически подтвердить и эмпирически д</w:t>
      </w:r>
      <w:r>
        <w:rPr>
          <w:sz w:val="28"/>
          <w:szCs w:val="28"/>
          <w:lang w:val="ru-RU"/>
        </w:rPr>
        <w:t>оказать взаимосвязь копинг-стратегий младших школьников с детско-родительскими отношениями.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Исходя из общей цели исследования основными </w:t>
      </w:r>
      <w:r>
        <w:rPr>
          <w:b/>
          <w:bCs/>
          <w:sz w:val="28"/>
          <w:szCs w:val="28"/>
          <w:lang w:val="ru-RU"/>
        </w:rPr>
        <w:t>задачами</w:t>
      </w:r>
      <w:r>
        <w:rPr>
          <w:sz w:val="28"/>
          <w:szCs w:val="28"/>
          <w:lang w:val="ru-RU"/>
        </w:rPr>
        <w:t xml:space="preserve"> стали: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теоретически обосновать сущность понятий детско-родительские отношения, копинг-стратегии, определить в</w:t>
      </w:r>
      <w:r>
        <w:rPr>
          <w:sz w:val="28"/>
          <w:szCs w:val="28"/>
          <w:lang w:val="ru-RU"/>
        </w:rPr>
        <w:t>заимосвязь.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изучить типы детско-родительских отношений.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экспериментально изучить копинг-стратегии детей младшего школьного возраста.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изучить взаимосвязь копинг-стратегий и детско-родительских отношений младших школьников.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Объект исследования - </w:t>
      </w:r>
      <w:r>
        <w:rPr>
          <w:sz w:val="28"/>
          <w:szCs w:val="28"/>
          <w:lang w:val="ru-RU"/>
        </w:rPr>
        <w:t>копинг</w:t>
      </w:r>
      <w:r>
        <w:rPr>
          <w:sz w:val="28"/>
          <w:szCs w:val="28"/>
          <w:lang w:val="ru-RU"/>
        </w:rPr>
        <w:t>-стратегии младших школьников.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Предмет исследования -</w:t>
      </w:r>
      <w:r>
        <w:rPr>
          <w:sz w:val="28"/>
          <w:szCs w:val="28"/>
          <w:lang w:val="ru-RU"/>
        </w:rPr>
        <w:t xml:space="preserve"> взаимосвязь копинг-стратегий младших школьников с особенностями типов детско-родительских отношений.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Гипотеза:</w:t>
      </w:r>
      <w:r>
        <w:rPr>
          <w:sz w:val="28"/>
          <w:szCs w:val="28"/>
          <w:lang w:val="ru-RU"/>
        </w:rPr>
        <w:t xml:space="preserve"> копинг-стратегии младших школьников обусловлены тпиом детско-родительских отношений: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млад</w:t>
      </w:r>
      <w:r>
        <w:rPr>
          <w:sz w:val="28"/>
          <w:szCs w:val="28"/>
          <w:lang w:val="ru-RU"/>
        </w:rPr>
        <w:t>ших школьников в семьях с детско-родительскими отношениями по типу симбиоз, ведущими копинг-стратегиями являются «обнимаю, прижимаю, глажу» и «стараюсь расслабиться, оставаться спокойным».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младших школьников из семей с детско-родительскими отношениями по</w:t>
      </w:r>
      <w:r>
        <w:rPr>
          <w:sz w:val="28"/>
          <w:szCs w:val="28"/>
          <w:lang w:val="ru-RU"/>
        </w:rPr>
        <w:t xml:space="preserve"> типу кооперация, наиболее используемыми копинг-стратегиями, как и по типу симбиоз, выступают «обнимаю, прижимаю, глажу» и «стараюсь расслабиться, оставаться спокойным» так же с целью защиты используют, «прощу прощения, говорю правду», «смотрю телевизор, с</w:t>
      </w:r>
      <w:r>
        <w:rPr>
          <w:sz w:val="28"/>
          <w:szCs w:val="28"/>
          <w:lang w:val="ru-RU"/>
        </w:rPr>
        <w:t>лушаю музыку», «мечтаю, представляю себе что-нибудь».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младших школьников из семей с детско-родительскими отношениями по типу авторитарная гиперсоциализация, ведущей копинг-стратегией является «стараюсь расслабиться, оставаться спокойным» далее, по снижен</w:t>
      </w:r>
      <w:r>
        <w:rPr>
          <w:sz w:val="28"/>
          <w:szCs w:val="28"/>
          <w:lang w:val="ru-RU"/>
        </w:rPr>
        <w:t>ию значимости следует - «прощу прощения, говорю правду», «смотрю телевизор, слушаю музыку», «рисую, пишу, читаю».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младших школьников из семей с детско-родительскими отношениями по типу маленький неудачник: «обнимаю, прижимаю, глажу» и «прощу прощения, го</w:t>
      </w:r>
      <w:r>
        <w:rPr>
          <w:sz w:val="28"/>
          <w:szCs w:val="28"/>
          <w:lang w:val="ru-RU"/>
        </w:rPr>
        <w:t>ворю правду», «смотрю телевизор, слушаю музыку», «стараюсь расслабиться, оставаться спокойным», «рисую, пишу, читаю».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Теоретической и методологической основой</w:t>
      </w:r>
      <w:r>
        <w:rPr>
          <w:sz w:val="28"/>
          <w:szCs w:val="28"/>
          <w:lang w:val="ru-RU"/>
        </w:rPr>
        <w:t xml:space="preserve"> послужили: транзакционная теория стресса и копинга Р. Лазаруса, С. Фолькмана; психоаналитические </w:t>
      </w:r>
      <w:r>
        <w:rPr>
          <w:sz w:val="28"/>
          <w:szCs w:val="28"/>
          <w:lang w:val="ru-RU"/>
        </w:rPr>
        <w:t>теории З. Фрейда, А. Фрейд, А. Маслоу; теория жизненного цикла развития человека Э. Эриксона; теория психологии отношений В.М. Мясищева; теоретические положения о социальной природе психики Л.С. Выготского, С.Л. Рубинштейна; работы о развитии стресса и про</w:t>
      </w:r>
      <w:r>
        <w:rPr>
          <w:sz w:val="28"/>
          <w:szCs w:val="28"/>
          <w:lang w:val="ru-RU"/>
        </w:rPr>
        <w:t>тиводействия ему В.А. Бодрова, Л.И. Анциферовой, Р.М. Грановской, Н.А.Сирота, В.А. Ялтонского, У. Баумана и др.; А.Я. Варга, Э.Г. Эйдемиллера, В.В. Юстицкого, и др.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Методы исследования:</w:t>
      </w:r>
      <w:r>
        <w:rPr>
          <w:sz w:val="28"/>
          <w:szCs w:val="28"/>
          <w:lang w:val="ru-RU"/>
        </w:rPr>
        <w:t xml:space="preserve"> теоретический анализ проблемы исследования, эмпирические методы: рисун</w:t>
      </w:r>
      <w:r>
        <w:rPr>
          <w:sz w:val="28"/>
          <w:szCs w:val="28"/>
          <w:lang w:val="ru-RU"/>
        </w:rPr>
        <w:t>очный тест Кинетический рисунок семьи (Р. Бернс и С. Коуфман), методика Неоконченные предложения, тест-опросник родительского отношения (А. Я. Варга, В. В. Столин), опросник копинг-стратегий школьного возраста (И.М.Никольская, Р.М.Грановская, методы обрабо</w:t>
      </w:r>
      <w:r>
        <w:rPr>
          <w:sz w:val="28"/>
          <w:szCs w:val="28"/>
          <w:lang w:val="ru-RU"/>
        </w:rPr>
        <w:t>тки данных - количественный (статистические методы) и качественный (контент-анализ).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Практическая значимость</w:t>
      </w:r>
      <w:r>
        <w:rPr>
          <w:sz w:val="28"/>
          <w:szCs w:val="28"/>
          <w:lang w:val="ru-RU"/>
        </w:rPr>
        <w:t xml:space="preserve"> определяется возможностью широкого применения полученных в исследовании результатов и выводов для психолого-педагогической работы с детьми (младшег</w:t>
      </w:r>
      <w:r>
        <w:rPr>
          <w:sz w:val="28"/>
          <w:szCs w:val="28"/>
          <w:lang w:val="ru-RU"/>
        </w:rPr>
        <w:t>о школьного возраста).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Структура и объем работы</w:t>
      </w:r>
      <w:r>
        <w:rPr>
          <w:sz w:val="28"/>
          <w:szCs w:val="28"/>
          <w:lang w:val="ru-RU"/>
        </w:rPr>
        <w:t>. Работа состоит из введения, двух глав, списка использованной литературы и приложения.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C119C8">
      <w:pPr>
        <w:pageBreakBefore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1. Теоретические аспекты исследования копинг-стратегий младших школьников и особенностей типов детско-родительск</w:t>
      </w:r>
      <w:r>
        <w:rPr>
          <w:b/>
          <w:bCs/>
          <w:sz w:val="28"/>
          <w:szCs w:val="28"/>
          <w:lang w:val="ru-RU"/>
        </w:rPr>
        <w:t>их отношений</w:t>
      </w:r>
    </w:p>
    <w:p w:rsidR="00000000" w:rsidRDefault="00C119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 Особенности копинг-стратегий в младшем школьном возрасте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 человек попадает в ситуацию стресса, адаптация может проходить с использованием психологической защиты или копинговых механизмов. Следует различать механизмы психологической </w:t>
      </w:r>
      <w:r>
        <w:rPr>
          <w:sz w:val="28"/>
          <w:szCs w:val="28"/>
          <w:lang w:val="ru-RU"/>
        </w:rPr>
        <w:t>защиты и копинговые стратегии (или совладающее поведение). В 1960-х новое научное течение, первоначально относящееся к сфере изучения защитных механизмов, получило название исследования копинга или в русском переводе Л.И. Анциферовой - совладающего поведен</w:t>
      </w:r>
      <w:r>
        <w:rPr>
          <w:sz w:val="28"/>
          <w:szCs w:val="28"/>
          <w:lang w:val="ru-RU"/>
        </w:rPr>
        <w:t>ия. Проблема психологического совладания со стрессом, наряду с многочисленными исследованиями в мировой психологической науке (R.S. Lazarus, 1980,1986; R.S. Lazarus, S. Folkman, 1984; N.S. Endler, J.D.A. Parker, 1990), с 90-х годов стала сферой научных инт</w:t>
      </w:r>
      <w:r>
        <w:rPr>
          <w:sz w:val="28"/>
          <w:szCs w:val="28"/>
          <w:lang w:val="ru-RU"/>
        </w:rPr>
        <w:t>ересов российских ученых (Л.А. Китаев-Смык, 1983, Л.И. Анцыферова, 1994, В.М. Ялтонский, 1995, Н.Ф. Михайлова, 1998, P.M. Грановская, И.М. Никольская, 2000, Т.Л. Крюкова, 2001, М.В. Сапоровская, 2002, Е.В. Куфтяк, 2003, О.Б. Подобина, 2004, Е.А. Белан, 200</w:t>
      </w:r>
      <w:r>
        <w:rPr>
          <w:sz w:val="28"/>
          <w:szCs w:val="28"/>
          <w:lang w:val="ru-RU"/>
        </w:rPr>
        <w:t>4). Психологическую защиту и копинг-стратегии рассматривают как важнейшие формы адаптационных процессов и реагирования личности на стрессовые ситуации.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«копинг» ввел в активное использование Р. Лазарус. Он писал, что копинг - это стремление к решен</w:t>
      </w:r>
      <w:r>
        <w:rPr>
          <w:sz w:val="28"/>
          <w:szCs w:val="28"/>
          <w:lang w:val="ru-RU"/>
        </w:rPr>
        <w:t>ию проблемы, которое предпринимает индивид, если требования среды имеют огромное значение для его хорошего самочувствия (как в ситуации, связанной с опасностью, так и в ситуации направленной на большой успех), поскольку эти требования активируют адаптивные</w:t>
      </w:r>
      <w:r>
        <w:rPr>
          <w:sz w:val="28"/>
          <w:szCs w:val="28"/>
          <w:lang w:val="ru-RU"/>
        </w:rPr>
        <w:t xml:space="preserve"> возможности. Выбор эффективной копинговой стратегии влияет на успешность поведения личности в стрессовой ситуации. На умении эффективно строить свое поведение базируется сохранение целостности личности и ее дальнейшее позитивное развитие.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 «психолог</w:t>
      </w:r>
      <w:r>
        <w:rPr>
          <w:sz w:val="28"/>
          <w:szCs w:val="28"/>
          <w:lang w:val="ru-RU"/>
        </w:rPr>
        <w:t>ическая защита» был введен З.Фрейдом и изначально подразумевал под собой процесс вытеснения из сознательного в бессознательное. В дальнейшем работы психоаналитиков привели их к тому, что механизмы психологической защиты - это неосознаваемый психический про</w:t>
      </w:r>
      <w:r>
        <w:rPr>
          <w:sz w:val="28"/>
          <w:szCs w:val="28"/>
          <w:lang w:val="ru-RU"/>
        </w:rPr>
        <w:t>цесс, направленный на минимизацию отрицательных переживаний.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своему содержанию понятие копинга близко к понятию психологической защиты. Действительно, если происходит стрессовое событие, человек реагирует на него либо подсознательно, либо потенциально о</w:t>
      </w:r>
      <w:r>
        <w:rPr>
          <w:sz w:val="28"/>
          <w:szCs w:val="28"/>
          <w:lang w:val="ru-RU"/>
        </w:rPr>
        <w:t>сознанными целенаправленными адаптивными действиями. Поскольку понятия копинг-стратегий и защитных механизмов личности развивались в рамках разных психологических традиций, немаловажен вопрос об их взаимосвязи и различиях.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П.Крамер [Cramer, 1998] выделяет </w:t>
      </w:r>
      <w:r>
        <w:rPr>
          <w:sz w:val="28"/>
          <w:szCs w:val="28"/>
          <w:lang w:val="ru-RU"/>
        </w:rPr>
        <w:t>два основных критерия, отличающих копинг-стратегии и защитные механизмы: осознанный / бессознательный характер и произвольная / непроизвольная природа процессов. Впоследствии был предложен еще один критерий: направленность на искажение / пересмотр состояни</w:t>
      </w:r>
      <w:r>
        <w:rPr>
          <w:sz w:val="28"/>
          <w:szCs w:val="28"/>
          <w:lang w:val="ru-RU"/>
        </w:rPr>
        <w:t>я [Miceli, Castelfranchi, 2001].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разграничения автоматизмов психологической защиты и осознанных стратегий совладания В. А. Ташлыков предлагает следующую схему анализа [60]: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инерционность. Механизмы психологической защиты не приспособлены к требования</w:t>
      </w:r>
      <w:r>
        <w:rPr>
          <w:sz w:val="28"/>
          <w:szCs w:val="28"/>
          <w:lang w:val="ru-RU"/>
        </w:rPr>
        <w:t>м ситуации и являются ригидными. Техники сознательного самоконтроля являются пластичными и приспособлены к ситуации.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непосредственный и отложенный эффекты. Механизмы психологической защиты стремятся к возможно более быстрому уменьшению возникшего эмоцион</w:t>
      </w:r>
      <w:r>
        <w:rPr>
          <w:sz w:val="28"/>
          <w:szCs w:val="28"/>
          <w:lang w:val="ru-RU"/>
        </w:rPr>
        <w:t>ального напряжения. При использовании сознательного самоконтроля человек может многое вытерпеть и даже доставляет себе иногда мучения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тактический и стратегический эффекты. Механизмы психологической защиты близоруки, создают возможность только разового сн</w:t>
      </w:r>
      <w:r>
        <w:rPr>
          <w:sz w:val="28"/>
          <w:szCs w:val="28"/>
          <w:lang w:val="ru-RU"/>
        </w:rPr>
        <w:t>ижения напряжения (принцип действия - здесь и сейчас), тогда как стратегии совладания рассчитаны на перспективу.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разная мера объективности восприятия ситуации. Механизмы психологической защиты приводят к искажению восприятия действительности и самого себ</w:t>
      </w:r>
      <w:r>
        <w:rPr>
          <w:sz w:val="28"/>
          <w:szCs w:val="28"/>
          <w:lang w:val="ru-RU"/>
        </w:rPr>
        <w:t>я. Механизмы самоконтроля связаны с реалистическим восприятием, а также со способностью к объективному отношению к самому себе.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несмотря на близость сравниваемых понятий, их можно разделить. Кроме указанных критериев различения, надо отметит</w:t>
      </w:r>
      <w:r>
        <w:rPr>
          <w:sz w:val="28"/>
          <w:szCs w:val="28"/>
          <w:lang w:val="ru-RU"/>
        </w:rPr>
        <w:t>ь принципиальную возможность обучения совладанию - применению осознанных стратегий за счет овладения определенной последовательностью действий, которая может быть описана и воспринята человеком [69]. Опираясь на вышеуказанные исследования, а также определе</w:t>
      </w:r>
      <w:r>
        <w:rPr>
          <w:sz w:val="28"/>
          <w:szCs w:val="28"/>
          <w:lang w:val="ru-RU"/>
        </w:rPr>
        <w:t>ния, мы делаем вывод,что различие между механизмами защиты и копингами видится в разной степени их осознанности, рефлексивности, целенаправленности, подконтрольности, активности во взаимодействии с реальностью.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мы рассмотрим взаимосвязь понятий совла</w:t>
      </w:r>
      <w:r>
        <w:rPr>
          <w:sz w:val="28"/>
          <w:szCs w:val="28"/>
          <w:lang w:val="ru-RU"/>
        </w:rPr>
        <w:t>дание и копинг. Рассмотрим классификацию копинг-стратегий, ознакомимся с такими понятиями как: копинг-стратегии (копинговые действия), копинг поведение.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Совладание (англ.</w:t>
      </w:r>
      <w:r>
        <w:rPr>
          <w:sz w:val="28"/>
          <w:szCs w:val="28"/>
          <w:lang w:val="en-US"/>
        </w:rPr>
        <w:t>coping</w:t>
      </w:r>
      <w:r>
        <w:rPr>
          <w:sz w:val="28"/>
          <w:szCs w:val="28"/>
          <w:lang w:val="ru-RU"/>
        </w:rPr>
        <w:t xml:space="preserve">) - психические процессы и поведение, направленные на преодоление и переживание </w:t>
      </w:r>
      <w:r>
        <w:rPr>
          <w:sz w:val="28"/>
          <w:szCs w:val="28"/>
          <w:lang w:val="ru-RU"/>
        </w:rPr>
        <w:t>стрессовых ситуаций, особенно психосоциального характера. (психологический словарь)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Копинг - стратегии (состоят из копинговых действий) - это те приемы и способы, с помощью которых и происходит процесс совладания. (С.Фолкман, Р.С.Лазарус)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Копинг-поведение </w:t>
      </w:r>
      <w:r>
        <w:rPr>
          <w:sz w:val="28"/>
          <w:szCs w:val="28"/>
          <w:lang w:val="ru-RU"/>
        </w:rPr>
        <w:t>- является целенаправленным поведением и позволяет человеку справиться со стрессом адекватными личностным особенностям и ситуации способами через осознанные стратегии действий, которые либо адаптируют к требованиям ситуации, либо помогают преобразовать ее.</w:t>
      </w:r>
      <w:r>
        <w:rPr>
          <w:sz w:val="28"/>
          <w:szCs w:val="28"/>
          <w:lang w:val="ru-RU"/>
        </w:rPr>
        <w:t xml:space="preserve"> (Т.Л.Крюкова)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Опираясь на определения, мы видим, что понятия копинг и совладание синнонимичны. В своей работе мы употребляем как и понятие копинг, так и совладание, так как они тождественны.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Копинг-стратегии - широкое понятие с длинной и сложной историей.</w:t>
      </w:r>
      <w:r>
        <w:rPr>
          <w:sz w:val="28"/>
          <w:szCs w:val="28"/>
          <w:lang w:val="ru-RU"/>
        </w:rPr>
        <w:t xml:space="preserve"> Впервые термин «копиг» появился в психологической литературе в 1962 году; Л. Мэрфи применил его, изучая, каким образом дети преодолевают кризисы развития. Четыре года спустя, в 1966 году Р. Лазарус в своей книге «Psychological Stress and Coping Process» (</w:t>
      </w:r>
      <w:r>
        <w:rPr>
          <w:sz w:val="28"/>
          <w:szCs w:val="28"/>
          <w:lang w:val="ru-RU"/>
        </w:rPr>
        <w:t>«Психологический стресс и процесс совладания с ним») обратился к копингу для описания осознанных стратегий совладания со стрессом и с другими порождающими тревогу событиями.временем понятие «копинг» стало включать в себя реакцию не только на «чрезмерные ил</w:t>
      </w:r>
      <w:r>
        <w:rPr>
          <w:sz w:val="28"/>
          <w:szCs w:val="28"/>
          <w:lang w:val="ru-RU"/>
        </w:rPr>
        <w:t>и превышающие ресурсы человека требования», но и на каждодневные стрессовые ситуации. Содержание копинга при этом осталось тем же: копинг - это то, что делает человек, чтобы справиться со стрессом: он объединяет когнитивные, эмоциональные и поведенческие с</w:t>
      </w:r>
      <w:r>
        <w:rPr>
          <w:sz w:val="28"/>
          <w:szCs w:val="28"/>
          <w:lang w:val="ru-RU"/>
        </w:rPr>
        <w:t>тратегии, которые используются, чтобы справиться с запросами обыденной жизни. Мысли, чувства и действия образуют копинг-стратегии, которые используются в различной степени в определенных обстоятельствах.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интерес к копинг-стратегиям возник в психо</w:t>
      </w:r>
      <w:r>
        <w:rPr>
          <w:sz w:val="28"/>
          <w:szCs w:val="28"/>
          <w:lang w:val="ru-RU"/>
        </w:rPr>
        <w:t>логии относительно недавно и из-за сложности самого феномена совладания с трудностями, исследователи ещё не пришли к одной единой классификации копинг-поведения. Работы по копинг-стратегиям пока ещё являются достаточно разрозненными, поэтому чуть ли не каж</w:t>
      </w:r>
      <w:r>
        <w:rPr>
          <w:sz w:val="28"/>
          <w:szCs w:val="28"/>
          <w:lang w:val="ru-RU"/>
        </w:rPr>
        <w:t>дый новый исследователь при изучении проблематики копингового поведения предлагает свою собственную классификацию. При этом, чтобы хоть как-то систематизировать имеющиеся подходы к копинг-стратегиям, уже прилагаются усилия по классификации самих классифика</w:t>
      </w:r>
      <w:r>
        <w:rPr>
          <w:sz w:val="28"/>
          <w:szCs w:val="28"/>
          <w:lang w:val="ru-RU"/>
        </w:rPr>
        <w:t>ций.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)Проблемно-фокусированные/эмоционально-фокусированные копинг-стратегии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Исследователи, первые использовавшие понятие копинга в психологии, предложили и первую классификацию копинг-стратегий. Лазарус и Фолкман предложили дихотомическую классификацию коп</w:t>
      </w:r>
      <w:r>
        <w:rPr>
          <w:sz w:val="28"/>
          <w:szCs w:val="28"/>
          <w:lang w:val="ru-RU"/>
        </w:rPr>
        <w:t>инг-стратегий, выделив их следующую направленность: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проблемно-фокусированные стратегии (11 копинговых действий);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эмоционально-фокусированные стратегии (62 копинговых действия) [Losoya et al., 1998].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Другими исследователями предлагались похожие классифи</w:t>
      </w:r>
      <w:r>
        <w:rPr>
          <w:sz w:val="28"/>
          <w:szCs w:val="28"/>
          <w:lang w:val="ru-RU"/>
        </w:rPr>
        <w:t>кации копинг-стратегий. Так, например, Моос и Шеффер [Moos, Shaefer, 1986] выделяют три копинг - стратегии: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сфокусированная на оценке (установление для себя значения ситуации);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сфокусированная на проблеме (принятие решений и совершение конкретных дейст</w:t>
      </w:r>
      <w:r>
        <w:rPr>
          <w:sz w:val="28"/>
          <w:szCs w:val="28"/>
          <w:lang w:val="ru-RU"/>
        </w:rPr>
        <w:t>вий для преодоления стресса);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сфокусированная на эмоциях (управление чувствами и поддержание эмоционального равновесия).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Перлин и Шулер [Pearlin, Schooler., 1976] предлагают аналогичную предложенной Моосом и Шеффером классификацию, выделяя в ней три след</w:t>
      </w:r>
      <w:r>
        <w:rPr>
          <w:sz w:val="28"/>
          <w:szCs w:val="28"/>
          <w:lang w:val="ru-RU"/>
        </w:rPr>
        <w:t>ующих копинг - стратегии: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стратегия изменения способа видения проблемы;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стратегия изменения проблемы;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стратегия управления эмоциональным дистрессом [Муздыбаев, 1998].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Эти две классификации практически повторяют классификацию Лазаруса и Фолкмана. При </w:t>
      </w:r>
      <w:r>
        <w:rPr>
          <w:sz w:val="28"/>
          <w:szCs w:val="28"/>
          <w:lang w:val="ru-RU"/>
        </w:rPr>
        <w:t>этом Моос и Шеффер и, соответственно, Перлин и Шулер выделяют в стратегии «фокусировка на проблеме» действия двух типов: когнитивные («фокусировка на оценке» и «изменение способа видения проблемы», соответственно) и поведенческие («фокусировка на проблеме»</w:t>
      </w:r>
      <w:r>
        <w:rPr>
          <w:sz w:val="28"/>
          <w:szCs w:val="28"/>
          <w:lang w:val="ru-RU"/>
        </w:rPr>
        <w:t xml:space="preserve"> и «стратегия изменения проблемы», соответственно).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Многие из классификаций копинг-стратегий, возникавшие вслед за классификацией Лазаруса и Фолкмана, составлялись в той же традиции, предлагая дихотическое разделение копинг-стратегий по принципу «работа с </w:t>
      </w:r>
      <w:r>
        <w:rPr>
          <w:sz w:val="28"/>
          <w:szCs w:val="28"/>
          <w:lang w:val="ru-RU"/>
        </w:rPr>
        <w:t>проблемой» / «работа с отношением к проблеме». Таким образом, многие классификации копинг-стратегий, в основном, сводятся к различению между активными, фокусированными на проблеме усилиями справиться с внешними запросами проблемы против более интроспективн</w:t>
      </w:r>
      <w:r>
        <w:rPr>
          <w:sz w:val="28"/>
          <w:szCs w:val="28"/>
          <w:lang w:val="ru-RU"/>
        </w:rPr>
        <w:t>ых усилий переформулировать или когнитивно переоценить проблему так, что она лучше соответствует внешним требованиям. [Berg et al., 1998]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)Когнитивные / поведенческие / эмоциональные копинг-стратегии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некоторые исследователи предлагают классифик</w:t>
      </w:r>
      <w:r>
        <w:rPr>
          <w:sz w:val="28"/>
          <w:szCs w:val="28"/>
          <w:lang w:val="ru-RU"/>
        </w:rPr>
        <w:t>ации, в которых копинг-стратегии различаются в зависимости от типов процессов (эмоциональных, поведенческих, когнитивных), лежащих в их основе. Так, Никольская и Грановская выделяют три больших группы копинг-стратегии, проходящих на следующих уровнях: пове</w:t>
      </w:r>
      <w:r>
        <w:rPr>
          <w:sz w:val="28"/>
          <w:szCs w:val="28"/>
          <w:lang w:val="ru-RU"/>
        </w:rPr>
        <w:t>дение, эмоциональная проработка подавленного и познание.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Поведение. Разнообразные поведенческие стратегии снятия очага напряженности, обусловленного внешними и внутренними факторами.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Эмоциональная проработка подавленного. Эмоциональная проработка с цел</w:t>
      </w:r>
      <w:r>
        <w:rPr>
          <w:sz w:val="28"/>
          <w:szCs w:val="28"/>
          <w:lang w:val="ru-RU"/>
        </w:rPr>
        <w:t>ью снятия очага напряжения или с целью поиска социальной поддержки.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Познание. Стратегии, позволяющие нейтрализовать напряженность стресса через изменение субъективной оценки ситуации и соответствующее изменение уровня ее контроля.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и классификации, и</w:t>
      </w:r>
      <w:r>
        <w:rPr>
          <w:sz w:val="28"/>
          <w:szCs w:val="28"/>
          <w:lang w:val="ru-RU"/>
        </w:rPr>
        <w:t>меющие дело только с одним типом процессов. Так, например, Коплик рассматривая чисто когнитивные копинг-стратегии, предлагает дихотическую классификацию: стратегия поиска информации и стратегия закрытости для информации. Напротив, Виталиано выделяет три сп</w:t>
      </w:r>
      <w:r>
        <w:rPr>
          <w:sz w:val="28"/>
          <w:szCs w:val="28"/>
          <w:lang w:val="ru-RU"/>
        </w:rPr>
        <w:t>особа эмоционально-ориентированного преодоления: самообвинение, избегание и предпочтительное истолкование [цит. по Нартова-Бочавер]. Другая теория [Fabes, Eisenberg &amp; Eisenbud, 1993] также выделяет три вида эмоционального совладания, но в основе этой класс</w:t>
      </w:r>
      <w:r>
        <w:rPr>
          <w:sz w:val="28"/>
          <w:szCs w:val="28"/>
          <w:lang w:val="ru-RU"/>
        </w:rPr>
        <w:t>ификации лежит не тип демонстрируемой реакции, а то, на что направлены действия по совладанию: на регуляцию внутренней (переживаемой) эмоции; регуляцию поведения, связанного с переживанием эмоции; регуляцию контекста, вызывающего эмоцию [цит. по Losoya, 19</w:t>
      </w:r>
      <w:r>
        <w:rPr>
          <w:sz w:val="28"/>
          <w:szCs w:val="28"/>
          <w:lang w:val="ru-RU"/>
        </w:rPr>
        <w:t>98].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Эффективные / неэффективные копинг-стратегии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 же время, некоторые исследователи пришли к тому, что стратегии лучше всего сгруппировать в копинговые стили, представляющие собой функциональные и дисфункциональные аспекты копинга. Функциональные ст</w:t>
      </w:r>
      <w:r>
        <w:rPr>
          <w:sz w:val="28"/>
          <w:szCs w:val="28"/>
          <w:lang w:val="ru-RU"/>
        </w:rPr>
        <w:t>или представляют собой прямые попытки справиться с проблемой, с помощью других или без неё, в то время как дисфункциональные стили связаны с использованием непродуктивных стратегий. В литературе принято называть дисфункциональные копинг-стили «избегающим к</w:t>
      </w:r>
      <w:r>
        <w:rPr>
          <w:sz w:val="28"/>
          <w:szCs w:val="28"/>
          <w:lang w:val="ru-RU"/>
        </w:rPr>
        <w:t>опингом».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Фрайденбер предлагает классификацию, в которой 18 стратегий сгруппированы в три категории;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обращение к другим (обращение к другим за поддержкой, будь это сверстники, родители или кто-то ещё;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непродуктивный копинг (стратегии избегания, которые</w:t>
      </w:r>
      <w:r>
        <w:rPr>
          <w:sz w:val="28"/>
          <w:szCs w:val="28"/>
          <w:lang w:val="ru-RU"/>
        </w:rPr>
        <w:t xml:space="preserve"> связаны с неспособностью справиться с ситуацией);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продуктивный копинг (работать над проблемой, сохраняя оптимизм, социальную связь с другими и тонус).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видно, копинг-стратегия в категории «Обращение к другим» стоит особняком от категорий «эффективног</w:t>
      </w:r>
      <w:r>
        <w:rPr>
          <w:sz w:val="28"/>
          <w:szCs w:val="28"/>
          <w:lang w:val="ru-RU"/>
        </w:rPr>
        <w:t xml:space="preserve">о» и «неэффективного» копинга. Таким образом, несмотря на то, что данная классификация основана на измерении «эффективности / неэффективности», исследователями здесь все же предпринята попытка выделить ещё одно измерение - «социальная активность», которое </w:t>
      </w:r>
      <w:r>
        <w:rPr>
          <w:sz w:val="28"/>
          <w:szCs w:val="28"/>
          <w:lang w:val="ru-RU"/>
        </w:rPr>
        <w:t>с точки зрения исследователей не может однозначно оцениваться как продуктивное или непродуктивное.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сегодняшний день проблематика копинг-стратегий активно исследуется в самых разных сферах и на примере самых разных типов деятельности. Серьёзное внимание </w:t>
      </w:r>
      <w:r>
        <w:rPr>
          <w:sz w:val="28"/>
          <w:szCs w:val="28"/>
          <w:lang w:val="ru-RU"/>
        </w:rPr>
        <w:t>уделяется изучению связи копинг-стратегий, которые применяет индивид, с его эмоциональным состоянием, успешностью в социальной сфере и т. д. При этом копинг-стратегии оцениваются с точки зрения их эффективности / неэффективности, а за критерий эффективност</w:t>
      </w:r>
      <w:r>
        <w:rPr>
          <w:sz w:val="28"/>
          <w:szCs w:val="28"/>
          <w:lang w:val="ru-RU"/>
        </w:rPr>
        <w:t>и принимается понижение чувства уязвимости к стрессам.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стратегии, как поиск социальной поддержки, агрессивный копинг (например, вербальная/физическая агрессия для того, чтобы решить проблему или выразить чувства), отрицание также, похоже, связаны с к</w:t>
      </w:r>
      <w:r>
        <w:rPr>
          <w:sz w:val="28"/>
          <w:szCs w:val="28"/>
          <w:lang w:val="ru-RU"/>
        </w:rPr>
        <w:t>омпетентностью и способностью к адаптации. В пользу эффективности стратегии «поиск социальной поддержки» свидетельствуют и данные, полученные в других исследованиях.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Экспериментальные исследования предоставляют различные данные относительно того, как оцени</w:t>
      </w:r>
      <w:r>
        <w:rPr>
          <w:sz w:val="28"/>
          <w:szCs w:val="28"/>
          <w:lang w:val="ru-RU"/>
        </w:rPr>
        <w:t>вать такую стратегию, как избегающий копинг (избегание стрессовых мыслей или ситуаций на поведенческом и когнитивном уровне). Возможно, что избегающий копинг положительно связан с социальной успешностью в том случае, когда стрессовая ситуация является неко</w:t>
      </w:r>
      <w:r>
        <w:rPr>
          <w:sz w:val="28"/>
          <w:szCs w:val="28"/>
          <w:lang w:val="ru-RU"/>
        </w:rPr>
        <w:t>нтролируемой и когда избегание помогает предотвратить разрастание негативной ситуации. Кроме того, исследователи предполагают, что избегающий копинг может быть полезен в ситуациях непродолжительного стресса, но в случае длительных стрессовых ситуаций избег</w:t>
      </w:r>
      <w:r>
        <w:rPr>
          <w:sz w:val="28"/>
          <w:szCs w:val="28"/>
          <w:lang w:val="ru-RU"/>
        </w:rPr>
        <w:t>ание расценивается как неадаптивная реакция.</w:t>
      </w:r>
    </w:p>
    <w:p w:rsidR="00000000" w:rsidRDefault="00C119C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Неоднозначно оценивается и такая копинг-стратегия, как «позитивная переоценка ситуации» &lt;http://www.psychologos.ru/articles/view/pozitivnaya_pereocenka_situacii&gt;. С одной стороны, придание проблеме позитивного з</w:t>
      </w:r>
      <w:r>
        <w:rPr>
          <w:sz w:val="28"/>
          <w:szCs w:val="28"/>
          <w:lang w:val="ru-RU"/>
        </w:rPr>
        <w:t>начения уменьшает стресс и служит эмоциональному приспособлению к нему; с другой стороны, изменение отношения отвлекает от решения конкретных практических проблем. Тем не менее, представляется, что стратегия позитивной переоценки может быть эффективна в си</w:t>
      </w:r>
      <w:r>
        <w:rPr>
          <w:sz w:val="28"/>
          <w:szCs w:val="28"/>
          <w:lang w:val="ru-RU"/>
        </w:rPr>
        <w:t>туации, когда субъект не может контролировать результат.</w:t>
      </w:r>
    </w:p>
    <w:p w:rsidR="00000000" w:rsidRDefault="00C119C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Копинг - стратегии успешно осуществляются при соблюдении 3 условий (И.М. Никольская, Р.М Грановская, 2001г.):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достаточно полном осознании возникших трудностей;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знании способов эффективного совлад</w:t>
      </w:r>
      <w:r>
        <w:rPr>
          <w:sz w:val="28"/>
          <w:szCs w:val="28"/>
          <w:lang w:val="ru-RU"/>
        </w:rPr>
        <w:t>ания именно с ситуацией данного типа;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умением своевременно применить их на практике.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Современная социальная действительность делает трудные ситуации важными элементами взаимодействия человека с окружающим миром. В многочисленных исследованиях совладающег</w:t>
      </w:r>
      <w:r>
        <w:rPr>
          <w:sz w:val="28"/>
          <w:szCs w:val="28"/>
          <w:lang w:val="ru-RU"/>
        </w:rPr>
        <w:t>о поведения установлено, что факторами, влияющими на выбор стиля и стратегии совладающего поведения, являются как особенности ситуации и воспринимаемый контроль над ней, так и особенности личности. Чаще всего среди личностных детерминант называют: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самооц</w:t>
      </w:r>
      <w:r>
        <w:rPr>
          <w:sz w:val="28"/>
          <w:szCs w:val="28"/>
          <w:lang w:val="ru-RU"/>
        </w:rPr>
        <w:t>енку, самопринятие, локус контроля и уровень тревожности;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возраст, пол и гендер;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социальную компетентность, принадлежность человека к большому и малому социуму (этнической группе и социальному слою), социальный опыт, приобретенный в семье, школе и соци</w:t>
      </w:r>
      <w:r>
        <w:rPr>
          <w:sz w:val="28"/>
          <w:szCs w:val="28"/>
          <w:lang w:val="ru-RU"/>
        </w:rPr>
        <w:t>альную роль.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подробно остановимся на таком критерии, как возраст. В нашем случае - младший школьный возраст (7-11лет).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Исследователь преодоления трудных жизненных ситуаций младшими школьниками Е.Г. Суркова считает, что «процесс преодоления трудных жи</w:t>
      </w:r>
      <w:r>
        <w:rPr>
          <w:sz w:val="28"/>
          <w:szCs w:val="28"/>
          <w:lang w:val="ru-RU"/>
        </w:rPr>
        <w:t>зненных ситуаций у младших школьников представляет собой многоуровневое системное образование, на успешность которого в наибольшей степени влияет эмоциональный фактор».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Трудными ситуациями для младших школьников являются (по степени убывания): потеря, боле</w:t>
      </w:r>
      <w:r>
        <w:rPr>
          <w:sz w:val="28"/>
          <w:szCs w:val="28"/>
          <w:lang w:val="ru-RU"/>
        </w:rPr>
        <w:t>знь, смерть животного; плохие школьные отметки; травмы и опасные для жизни ситуации; материальные утраты и нарушение покоя взрослых; напряженные отношения с родителями и другими членами семьи; болезнь и смерть близких людей; разные страхи; проблемы с учебо</w:t>
      </w:r>
      <w:r>
        <w:rPr>
          <w:sz w:val="28"/>
          <w:szCs w:val="28"/>
          <w:lang w:val="ru-RU"/>
        </w:rPr>
        <w:t>й; отношения со сверстниками; прочие напряженные ситуации (проблемы одиночества, отношение к врачам, боли и болезни, неудовлетворенные желания). Исследователи И.М. Никольская и P.M. Грановская (2000) обращают внимание на то, что методом опроса возможно был</w:t>
      </w:r>
      <w:r>
        <w:rPr>
          <w:sz w:val="28"/>
          <w:szCs w:val="28"/>
          <w:lang w:val="ru-RU"/>
        </w:rPr>
        <w:t>о выявить только те ситуации, о которых дети сами захотели рассказать. В другом исследовании (Данилова Е.Е., 1990) было показано, что для детей 9-11 лет трудными являются повседневные ситуации, затрагивающие самооценку, самоуважение, то есть различные аспе</w:t>
      </w:r>
      <w:r>
        <w:rPr>
          <w:sz w:val="28"/>
          <w:szCs w:val="28"/>
          <w:lang w:val="ru-RU"/>
        </w:rPr>
        <w:t>кты «Я».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И.М. Никольская и P.M. Грановская (2000) анализируют особенности совладающего поведения младших школьников. Авторами, в частности, выявлены наиболее популярные и эффективные, с точки зрения младших школьников, способы поведения. К эффективным отно</w:t>
      </w:r>
      <w:r>
        <w:rPr>
          <w:sz w:val="28"/>
          <w:szCs w:val="28"/>
          <w:lang w:val="ru-RU"/>
        </w:rPr>
        <w:t>сятся способы (стратегии), связанные с: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восстановлением физических сил,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установлением отношения привязанности и телесного контакта,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использованием детских развлечений - как отвлекающих занятий,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погружением в т. н. «детскую работу» (рисование, чтени</w:t>
      </w:r>
      <w:r>
        <w:rPr>
          <w:sz w:val="28"/>
          <w:szCs w:val="28"/>
          <w:lang w:val="ru-RU"/>
        </w:rPr>
        <w:t>е, мечтания).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малоэффективным относятся способы, связанные с: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эмоциональным реагированием через горе и страдание,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аффективным реагированием как вариантом активного протеста;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вербальной и физической агрессией, направленной на другого человека.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</w:t>
      </w:r>
      <w:r>
        <w:rPr>
          <w:sz w:val="28"/>
          <w:szCs w:val="28"/>
          <w:lang w:val="ru-RU"/>
        </w:rPr>
        <w:t>стная динамика в частоте использования различных способов совладающего поведения заключается в следующем: младшие дети (7-9 лет) переключаются на посторонние занятия чаще старших (10-11 лет), те, в свою очередь, на уровне тенденции, несколько чаще осмыслив</w:t>
      </w:r>
      <w:r>
        <w:rPr>
          <w:sz w:val="28"/>
          <w:szCs w:val="28"/>
          <w:lang w:val="ru-RU"/>
        </w:rPr>
        <w:t>ают и рационализируют сложившуюся ситуацию. Младшие дети не указали способ, эффективнее других помогавший им. В целом им больше помогают деструктивные способы поведения. Старшие дети обнаружили такие способы, как установление отношений привязанности, телес</w:t>
      </w:r>
      <w:r>
        <w:rPr>
          <w:sz w:val="28"/>
          <w:szCs w:val="28"/>
          <w:lang w:val="ru-RU"/>
        </w:rPr>
        <w:t>ного контакта и обращение за помощью к Богу как Высшей Силе.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И.М. Никольская и P.M. Грановская (2000), анализируя результаты, полученные с помощью опросника Р. Кеттелла, сделали вывод о том, что младшим школьникам, отличительными признаками которых являютс</w:t>
      </w:r>
      <w:r>
        <w:rPr>
          <w:sz w:val="28"/>
          <w:szCs w:val="28"/>
          <w:lang w:val="ru-RU"/>
        </w:rPr>
        <w:t xml:space="preserve">я напряженность, легкая возбудимость, низкий самоконтроль, тревожность, склонность к риску, недоброствестность, низкий уровень интеллекта, доминантность, свойственны стратегии аффективного реагирования («схожу с ума», «бью, ломаю, швыряю», «воплю, кричу», </w:t>
      </w:r>
      <w:r>
        <w:rPr>
          <w:sz w:val="28"/>
          <w:szCs w:val="28"/>
          <w:lang w:val="ru-RU"/>
        </w:rPr>
        <w:t>«кусаю ногти» и пр.). «Для детей с такими особенностями в трудных жизненных ситуациях типичны реакции активного протеста...». Расслабленные, сдержанные, добросовестные, обладающие высоким контролем дети предпочитают стратегии «стараюсь расслабиться, остава</w:t>
      </w:r>
      <w:r>
        <w:rPr>
          <w:sz w:val="28"/>
          <w:szCs w:val="28"/>
          <w:lang w:val="ru-RU"/>
        </w:rPr>
        <w:t>ться спокойным» и способы, связанные с детской работой (замещающими занятиями). Тревожные, чувствительные, послушные и осторожные дети используют стратегию «молюсь». Экстравертированные дети склонны отвлекаться от решения проблем, оставаться спокойным. Инт</w:t>
      </w:r>
      <w:r>
        <w:rPr>
          <w:sz w:val="28"/>
          <w:szCs w:val="28"/>
          <w:lang w:val="ru-RU"/>
        </w:rPr>
        <w:t>ровертированные, напротив, - фиксируются на проблеме, придают большое значение своим переживаниям и чувствам. Хорошо адаптированные дети обладают более высоким уровнем развития практического интеллекта, соответственно, они и выбирают более эффективные стра</w:t>
      </w:r>
      <w:r>
        <w:rPr>
          <w:sz w:val="28"/>
          <w:szCs w:val="28"/>
          <w:lang w:val="ru-RU"/>
        </w:rPr>
        <w:t>тегии совладания; также они более сориентированы на собственную деятельность, направленную на достижение, в меньшей степени - на самозащиту с проявлениями агрессии; они менее тревожны, больше доверяют себе и обладают высокой самооценкой.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Подводя итоги пара</w:t>
      </w:r>
      <w:r>
        <w:rPr>
          <w:sz w:val="28"/>
          <w:szCs w:val="28"/>
          <w:lang w:val="ru-RU"/>
        </w:rPr>
        <w:t>графа, можно сказать, что вопрос копингов в психологии возник относительно недавно, поэтому четкой единой модели классификации в настоящее время нет. Также исследования показывают, что негативные последствия столкновения с трудными жизненными ситуациями мо</w:t>
      </w:r>
      <w:r>
        <w:rPr>
          <w:sz w:val="28"/>
          <w:szCs w:val="28"/>
          <w:lang w:val="ru-RU"/>
        </w:rPr>
        <w:t>гут быть смягчены адаптивными стратегиями их преодоления (совладания). Именно поэтому копинг-стратегии являются важным фактором психологического благополучия, здоровья и успешности деятельности. Однако большая часть позитивных результатов связана с обобщен</w:t>
      </w:r>
      <w:r>
        <w:rPr>
          <w:sz w:val="28"/>
          <w:szCs w:val="28"/>
          <w:lang w:val="ru-RU"/>
        </w:rPr>
        <w:t>ным делением стратегий совладания на проблемно- и эмоционально-ориентированные, а также по критериям приближения (активности) и избегания. Многообещающими являются исследования разнообразия копинг-стратегий и гибкости их применения. В нашей работе мы опира</w:t>
      </w:r>
      <w:r>
        <w:rPr>
          <w:sz w:val="28"/>
          <w:szCs w:val="28"/>
          <w:lang w:val="ru-RU"/>
        </w:rPr>
        <w:t>лись на исследования Р. М. Грановской и И. М. Никольской. Психологическое предназначение совладания состоит в том, чтобы как можно лучше адаптировать человека к требованиям ситуации, позволяя ему овладеть ею, ослабить или смягчить эти требования, постарать</w:t>
      </w:r>
      <w:r>
        <w:rPr>
          <w:sz w:val="28"/>
          <w:szCs w:val="28"/>
          <w:lang w:val="ru-RU"/>
        </w:rPr>
        <w:t xml:space="preserve">ся избежать или привыкнуть к ним и таким образом погасить стрессовое воздействие ситуации. Поэтому главная задача совладающего поведения - обеспечение и поддержание благополучия человека, физического и психического здоровья и удовлетворенности социальными </w:t>
      </w:r>
      <w:r>
        <w:rPr>
          <w:sz w:val="28"/>
          <w:szCs w:val="28"/>
          <w:lang w:val="ru-RU"/>
        </w:rPr>
        <w:t>отношениями.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Взаимосвязь копинг-стратегий младших школьников и типов детско-родительских отношений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маленького ребёнка семья - это целый мир, в котором он живёт, действует, делает открытия, учится любить, ненавидеть, радоваться, сочувствовать. Буд</w:t>
      </w:r>
      <w:r>
        <w:rPr>
          <w:sz w:val="28"/>
          <w:szCs w:val="28"/>
          <w:lang w:val="ru-RU"/>
        </w:rPr>
        <w:t>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доброжелательным, открытым, общительным, либо тревожным, грубым, лицеме</w:t>
      </w:r>
      <w:r>
        <w:rPr>
          <w:sz w:val="28"/>
          <w:szCs w:val="28"/>
          <w:lang w:val="ru-RU"/>
        </w:rPr>
        <w:t>рным, лживым.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</w:t>
      </w:r>
      <w:r>
        <w:rPr>
          <w:sz w:val="28"/>
          <w:szCs w:val="28"/>
          <w:lang w:val="ru-RU"/>
        </w:rPr>
        <w:t>о-родительских отношений ведет к формированию различных психологических проблем и комплексов.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Содержание понятия «детско-родительские отношения» в психолого-педагогической литературе однозначно не определено. Во-первых, оно представляется как подструктура </w:t>
      </w:r>
      <w:r>
        <w:rPr>
          <w:sz w:val="28"/>
          <w:szCs w:val="28"/>
          <w:lang w:val="ru-RU"/>
        </w:rPr>
        <w:t>семейных отношений, включающая в себя взаимосвязанные, но неравнозначные отношения: родителей к ребенку - родительское (материнское и отцовское) отношение; и отношение ребенка к родителям. Во-вторых, эти отношения понимают как взаимоотношение, взаимовлияни</w:t>
      </w:r>
      <w:r>
        <w:rPr>
          <w:sz w:val="28"/>
          <w:szCs w:val="28"/>
          <w:lang w:val="ru-RU"/>
        </w:rPr>
        <w:t>е, активное взаимодействие родителя и ребенка, в котором ярко проявляются социально-психологические закономерности межличностных отношений (Н.И. Буянов, А.Я. Варга, А.И. Захаров, О.А. Карабанова, А.Г. Лидерс, И.М. Марковская, А.С. Спиваковская, Т.В. Якимов</w:t>
      </w:r>
      <w:r>
        <w:rPr>
          <w:sz w:val="28"/>
          <w:szCs w:val="28"/>
          <w:lang w:val="ru-RU"/>
        </w:rPr>
        <w:t>а и др.). В зарубежной психологии специфика детско-родительских отношений традиционно исследуется в рамках психоаналитического (З. Фрейд, Э. Эриксон, Д. Винникот, Э. Берн и др.), бихевиористского (Дж. Уотсон, Б. Скиннер, А. Бандура и др.) и гуманистическог</w:t>
      </w:r>
      <w:r>
        <w:rPr>
          <w:sz w:val="28"/>
          <w:szCs w:val="28"/>
          <w:lang w:val="ru-RU"/>
        </w:rPr>
        <w:t>о (Т. Гордон, К. Роджерс, Дж. Байярд, В. Сатир и др.) направлений.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Остановимся на определениях понятий, которыми мы будем пользоваться в данном параграфе.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Семья - социально-педагогическая группа людей, предназначенная для оптимального удовлетворения потреб</w:t>
      </w:r>
      <w:r>
        <w:rPr>
          <w:sz w:val="28"/>
          <w:szCs w:val="28"/>
          <w:lang w:val="ru-RU"/>
        </w:rPr>
        <w:t>ностей в самосохранении и самоутверждении каждого каждого ее члена.( Л.Д. Столяренко, С.И. Самыгина 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Детско-родительские отношения - система отношений к ребенку, разнообразных чувств, поведенческих стереотипов, практикуемых в общении с ним, особенностей в</w:t>
      </w:r>
      <w:r>
        <w:rPr>
          <w:sz w:val="28"/>
          <w:szCs w:val="28"/>
          <w:lang w:val="ru-RU"/>
        </w:rPr>
        <w:t>осприятия и понимания характера и личности ребенка, его поступков (А.Я. Варга, В.В. Столин).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Родительское отношение - это многомерное образование, включающее в себя, по крайней мере, три структурные единицы: интегральное принятие или отвержение ребенка; ме</w:t>
      </w:r>
      <w:r>
        <w:rPr>
          <w:sz w:val="28"/>
          <w:szCs w:val="28"/>
          <w:lang w:val="ru-RU"/>
        </w:rPr>
        <w:t>жличностную дистанцию, т.е. степень близости к ребенку; форму и направление контроля за поведением ребенка. Причем каждое из трех измерений представляет собой сочетание в разной пропорции эмоционального, когнитивного и поведенческого компонента отношения (</w:t>
      </w:r>
      <w:r>
        <w:rPr>
          <w:sz w:val="28"/>
          <w:szCs w:val="28"/>
          <w:lang w:val="ru-RU"/>
        </w:rPr>
        <w:t>А.Я.Варга)[5].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главных вопросов при рассмотрении детско-родительских отношений в семье является понятие «роли». Роль ребенка в системе семейных отношений может быть различной. Ее содержание определяется, главным образом, той потребностью родителей</w:t>
      </w:r>
      <w:r>
        <w:rPr>
          <w:sz w:val="28"/>
          <w:szCs w:val="28"/>
          <w:lang w:val="ru-RU"/>
        </w:rPr>
        <w:t>, которую ребенок удовлетворяет, а именно: ребенок может быть компенсацией неудовлетворительных супружеских отношений. При этом ребенок выступает в роли средства, с помощью которого один из родителей может усилить свою позицию в семье. Если данная потребно</w:t>
      </w:r>
      <w:r>
        <w:rPr>
          <w:sz w:val="28"/>
          <w:szCs w:val="28"/>
          <w:lang w:val="ru-RU"/>
        </w:rPr>
        <w:t>сть компенсации и усиления позиции удовлетворяется, то ребенок занимает место кумира.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может быть знаком социального статуса семьи, символизируя ее социальное благополучие. При этом ребенок, выполняет роль объекта для социальной презентации; ребенок</w:t>
      </w:r>
      <w:r>
        <w:rPr>
          <w:sz w:val="28"/>
          <w:szCs w:val="28"/>
          <w:lang w:val="ru-RU"/>
        </w:rPr>
        <w:t xml:space="preserve"> может быть элементом, который связывает семью, не давая ей разрушиться. В этом случае на ребенка ложится большая психологическая нагрузка, вызывая эмоциональное напряжение.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ребенка в семье может быть охарактеризовано той ролью, которую ему «пред</w:t>
      </w:r>
      <w:r>
        <w:rPr>
          <w:sz w:val="28"/>
          <w:szCs w:val="28"/>
          <w:lang w:val="ru-RU"/>
        </w:rPr>
        <w:t>писано играть» родителями во внутрисемейных отношениях [54, с.85].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«Кумир» - «мамино сокровище», «папино сокровище».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«Козел отпущения» - ребенок используется членами семьи для выброса негативных эмоций.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«Делегат» - через данного ребенка семья контактирует </w:t>
      </w:r>
      <w:r>
        <w:rPr>
          <w:sz w:val="28"/>
          <w:szCs w:val="28"/>
          <w:lang w:val="ru-RU"/>
        </w:rPr>
        <w:t>с внешним миром, предъявляя себя социуму как успешную социальную группу. От такого ребенка родители часто ожидают воплощения своих несбывшихся надежд.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Выделяются и другие роли: «ребенок-обуза»; «ребенок-раб», «ребенок-любовник» (одинокая, как правило, мать</w:t>
      </w:r>
      <w:r>
        <w:rPr>
          <w:sz w:val="28"/>
          <w:szCs w:val="28"/>
          <w:lang w:val="ru-RU"/>
        </w:rPr>
        <w:t xml:space="preserve"> настаивает на «отношениях для двоих», закрепощает ребенка в узах своей любви); «ребенок как оружие» в борьбе с супругом; ребенок - «заместитель мужа» (от него требуют постоянного внимания, заботы, чтобы он был рядом и делился своей личной жизнью) (В.Н. Др</w:t>
      </w:r>
      <w:r>
        <w:rPr>
          <w:sz w:val="28"/>
          <w:szCs w:val="28"/>
          <w:lang w:val="ru-RU"/>
        </w:rPr>
        <w:t>ужинин).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мы видим, роль ребенка в семье может быть разнообразной и не всегда нести положительный характер. Далее в нашей работе мы рассмотрим типы детско-родительских отношений,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 многих современных исследователей к сфере детско-родительских отно</w:t>
      </w:r>
      <w:r>
        <w:rPr>
          <w:sz w:val="28"/>
          <w:szCs w:val="28"/>
          <w:lang w:val="ru-RU"/>
        </w:rPr>
        <w:t>шений объясняется значимостью роли взрослого для детского развития и в настоящий момент принято выделять когнитивный и эмоциональный компоненты этого взаимодействия ребёнок - взрослый.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в психолого-педагогических исследованиях для определения, ан</w:t>
      </w:r>
      <w:r>
        <w:rPr>
          <w:sz w:val="28"/>
          <w:szCs w:val="28"/>
          <w:lang w:val="ru-RU"/>
        </w:rPr>
        <w:t>ализа типа детско-родительских отношений используются два критерия: степень эмоциональной близости, теплоты родителей к ребенку (любовь, принятие, тепло или эмоциональное отвержение, холодность) и степень контроля за его поведением (высокая - с большим кол</w:t>
      </w:r>
      <w:r>
        <w:rPr>
          <w:sz w:val="28"/>
          <w:szCs w:val="28"/>
          <w:lang w:val="ru-RU"/>
        </w:rPr>
        <w:t>ичеством ограничений, запрещений; низкая - с минимальными запретительными тенденциями).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Более точно охарактеризовать детско-родительские отношения и соответствующее поведение позволяет учет сочетания крайних вариантов проявления этих факторов (критериев). </w:t>
      </w:r>
      <w:r>
        <w:rPr>
          <w:sz w:val="28"/>
          <w:szCs w:val="28"/>
          <w:lang w:val="ru-RU"/>
        </w:rPr>
        <w:t>Выделяются четыре типа воспитания (Г. Крайг, 2000).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Авторитетный (теплые отношения, высокий уровень контроля).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Авторитарный (холодные отношения, высокий уровень контроля).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Либеральный (теплые отношения, низкий уровень контроля).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Индифферентный (холодные от</w:t>
      </w:r>
      <w:r>
        <w:rPr>
          <w:sz w:val="28"/>
          <w:szCs w:val="28"/>
          <w:lang w:val="ru-RU"/>
        </w:rPr>
        <w:t>ношения, низкий уровень контроля).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А.Е. Личко и Э.Г. Эйдемиллер выделили три типа детско-родительских отношений: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гипопротекция(гипоопека) характеризуется отсутствием необходимой заботы о ребенке;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доминирующая гиперпротекция предполагает окружение ребен</w:t>
      </w:r>
      <w:r>
        <w:rPr>
          <w:sz w:val="28"/>
          <w:szCs w:val="28"/>
          <w:lang w:val="ru-RU"/>
        </w:rPr>
        <w:t>ка излищней, навязчивой заботой, полностью блокирующей его самостоятельность и инициативу;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эмоциональное отвержение проявляется в неприятии ребенка во всех его проявлениях. Может проявляться явно и скрыто(издевки,высмеивания)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Э. Фромм предложил следующую</w:t>
      </w:r>
      <w:r>
        <w:rPr>
          <w:sz w:val="28"/>
          <w:szCs w:val="28"/>
          <w:lang w:val="ru-RU"/>
        </w:rPr>
        <w:t xml:space="preserve"> структуру детско-родительских отношений. Он выделил в детско-родительских отношениях такие координатные линии, как контролируемость - неконтролируемость и условность - безусловность. Родительское отношение в этой структуре является фундаментальной основой</w:t>
      </w:r>
      <w:r>
        <w:rPr>
          <w:sz w:val="28"/>
          <w:szCs w:val="28"/>
          <w:lang w:val="ru-RU"/>
        </w:rPr>
        <w:t xml:space="preserve"> развития ребенка. Э. Фромм, создавая данную модель, провел разграничение между особенностями материнского и отцовского отношения к ребенку. Материнская любовь безусловна - мать любит своего ребенка за то, что он есть. Материнская любовь неподвластна контр</w:t>
      </w:r>
      <w:r>
        <w:rPr>
          <w:sz w:val="28"/>
          <w:szCs w:val="28"/>
          <w:lang w:val="ru-RU"/>
        </w:rPr>
        <w:t>олю со стороны ребенка, и ее нельзя заслужить (либо она есть, либо ее нет). Отцовская любовь обусловлена - отец любит за то, что ребенок оправдывает его ожидания. Отцовская любовь управляема, ее можно заслужить, но ее можно и лишиться.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популярной ст</w:t>
      </w:r>
      <w:r>
        <w:rPr>
          <w:sz w:val="28"/>
          <w:szCs w:val="28"/>
          <w:lang w:val="ru-RU"/>
        </w:rPr>
        <w:t>руктурой детско-родительских отношений является структура, предложенная Э. Эйдемиллером и В. Юстицкисом. Авторами выделяются количественные и качественные компоненты.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Количественная характеристика - уровень протекции в процессе воспитания (количество сил</w:t>
      </w:r>
      <w:r>
        <w:rPr>
          <w:sz w:val="28"/>
          <w:szCs w:val="28"/>
          <w:lang w:val="ru-RU"/>
        </w:rPr>
        <w:t>, времени, уделяемых родителем ребенку).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 качественным характеристикам относятся степень удовлетворения потребностей ребенка (мера удовлетворения материально-бытовых и духовных потребностей ребенка), количество и качество требований к ребенку (обязаннос</w:t>
      </w:r>
      <w:r>
        <w:rPr>
          <w:sz w:val="28"/>
          <w:szCs w:val="28"/>
          <w:lang w:val="ru-RU"/>
        </w:rPr>
        <w:t>ти и запреты, а также санкции за невыполнение обязанностей и нарушение запретов), неустойчивость стиля воспитания (резкая смена стиля родительского отношения, требований к ребенку) [4].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Я. Варга добавила к эмоциональному и поведенческому компоненту еще </w:t>
      </w:r>
      <w:r>
        <w:rPr>
          <w:sz w:val="28"/>
          <w:szCs w:val="28"/>
          <w:lang w:val="ru-RU"/>
        </w:rPr>
        <w:t>один - когнитивный, который отражает неадекватное видение ребенка родителями. На основании выделенных компонентов были определены типы родительского отношения.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А.Я. Варга и В.В. Столин выделяют 4 типа родительского отношения: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Принимающе-авторитарный - су</w:t>
      </w:r>
      <w:r>
        <w:rPr>
          <w:sz w:val="28"/>
          <w:szCs w:val="28"/>
          <w:lang w:val="ru-RU"/>
        </w:rPr>
        <w:t>бъективное благополучие родителей: теплое отношение и принятие ребенка с требованиями социальных успехов и достижений при контроле в этих областях.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Отвергающий с элементами инфантилизации и социальной инвалидизации - эмоциональное отвержение ребенка, низ</w:t>
      </w:r>
      <w:r>
        <w:rPr>
          <w:sz w:val="28"/>
          <w:szCs w:val="28"/>
          <w:lang w:val="ru-RU"/>
        </w:rPr>
        <w:t>кая ценность его индивидуально-характерологических свойств, отношение как к более младшему по сравнению с реальным возрастом, приписывание дурных наклонностей.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Симбиотический - стремление установить с ребенком тесный напряженный эмоциональный контакт, со</w:t>
      </w:r>
      <w:r>
        <w:rPr>
          <w:sz w:val="28"/>
          <w:szCs w:val="28"/>
          <w:lang w:val="ru-RU"/>
        </w:rPr>
        <w:t>учавствовать во всех мелочах его жизни.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Симбиотическо-авторитарный - гиперпротекция и тотальный контроль поведения психической жизни ребенка, блокирование осуществления детской потребности в психико-социальной идентификации.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Параметры измерения родительс</w:t>
      </w:r>
      <w:r>
        <w:rPr>
          <w:sz w:val="28"/>
          <w:szCs w:val="28"/>
          <w:lang w:val="ru-RU"/>
        </w:rPr>
        <w:t>кого отношения: «Принятие-отвержение», «Кооперация» социальная желательность, «Симбиоз», «Авторитарная гиперсоциализация», «Маленький неудачник» (инфантилизация-инвалидизация)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Подводя итоги, А. Я. Варга и В.В. Столин сделали вывод о том, что реальная струк</w:t>
      </w:r>
      <w:r>
        <w:rPr>
          <w:sz w:val="28"/>
          <w:szCs w:val="28"/>
          <w:lang w:val="ru-RU"/>
        </w:rPr>
        <w:t>тура родительского отношения состоит не из эмоционального, поведенческого и когнитивного компонентов, а из их устойчивых сочетаний [2].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уже отмечалось выше, детско-родительские отношения очень неоднозначны, факт их противоречивости и амбивалентности бы</w:t>
      </w:r>
      <w:r>
        <w:rPr>
          <w:sz w:val="28"/>
          <w:szCs w:val="28"/>
          <w:lang w:val="ru-RU"/>
        </w:rPr>
        <w:t>л клинически подтвержден в работе А.Я. Варги. Она считает, что такие элементы эмоционального компонента родительского отношения, как симпатия - антипатия и уважение - неуважение, бесконечно разнообразны по содержанию в зависимости от времени и ситуации. Ро</w:t>
      </w:r>
      <w:r>
        <w:rPr>
          <w:sz w:val="28"/>
          <w:szCs w:val="28"/>
          <w:lang w:val="ru-RU"/>
        </w:rPr>
        <w:t>дительское отношение имеет устойчивые и неустойчивые черты, устойчивые черты внеситуативны, они проявляются в таких базовых модальностях, как, например, принятие - непринятие, и во многом определяют тип родительского отношения. Неустойчивые черты ситуативн</w:t>
      </w:r>
      <w:r>
        <w:rPr>
          <w:sz w:val="28"/>
          <w:szCs w:val="28"/>
          <w:lang w:val="ru-RU"/>
        </w:rPr>
        <w:t>ы, подвержены воздействию различных внешних и внутренних факторов, они оказывают незначительное влияние на родительское отношение в целом, однако в крайних вариантах эти черты могут закрепиться в своеобразный «неустойчивый» тип родительского отношения, кра</w:t>
      </w:r>
      <w:r>
        <w:rPr>
          <w:sz w:val="28"/>
          <w:szCs w:val="28"/>
          <w:lang w:val="ru-RU"/>
        </w:rPr>
        <w:t>йне неблагоприятный для развития личности ребенка.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 и степень влияния на ребенка определяет множество отдельных факторов и прежде всего личность самого родителя как субъекта взаимодействия: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его пол (тот же, что и у ребенка, или противоположный);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возраст (юная, несовершеннолетняя мать, пожилой родитель, родитель позднего ребенка);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темперамент и особенности характера родителя (активный, нетерпеливый, вспыльчивый, властный, снисходительный, небрежный, сдержанный и др.);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религиозность;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национа</w:t>
      </w:r>
      <w:r>
        <w:rPr>
          <w:sz w:val="28"/>
          <w:szCs w:val="28"/>
          <w:lang w:val="ru-RU"/>
        </w:rPr>
        <w:t>льно-культурная принадлежность (европейская, английская, немецкая, японская, американская и другие модели воспитания);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социальное положение;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профессиональная принадлежность;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уровень общей и педагогической культуры.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Оптимальная родительская позиция до</w:t>
      </w:r>
      <w:r>
        <w:rPr>
          <w:sz w:val="28"/>
          <w:szCs w:val="28"/>
          <w:lang w:val="ru-RU"/>
        </w:rPr>
        <w:t>лжна отвечать трем главным требованиям: адекватности, гибкости и прогностичности.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Адекватность позиции взрослого основывается на реально точной оценке особенностей своего ребенка, на умении увидеть, понять и уважать его индивидуальность. Родитель не должен</w:t>
      </w:r>
      <w:r>
        <w:rPr>
          <w:sz w:val="28"/>
          <w:szCs w:val="28"/>
          <w:lang w:val="ru-RU"/>
        </w:rPr>
        <w:t xml:space="preserve"> концентрироваться только на том, чего он хочет в принципе добиться от своего ребенка; знание и учет его возможностей и склонностей - важнейшее условие успешности развития.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Гибкость родительской позиции рассматривается как готовность и способность изменени</w:t>
      </w:r>
      <w:r>
        <w:rPr>
          <w:sz w:val="28"/>
          <w:szCs w:val="28"/>
          <w:lang w:val="ru-RU"/>
        </w:rPr>
        <w:t>я стиля общения, способов воздействия на ребенка по мере его взросления и в связи с различными изменениями условий жизни семьи.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Прогностичность позиции выражается в ее ориентации на «зону ближайшего развития» ребенка и на задачи завтрашнего дня. Это опереж</w:t>
      </w:r>
      <w:r>
        <w:rPr>
          <w:sz w:val="28"/>
          <w:szCs w:val="28"/>
          <w:lang w:val="ru-RU"/>
        </w:rPr>
        <w:t>ающая инициатива взрослого, направленная на изменение общего подхода к ребенку с учетом перспектив его развития.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Активной стороной в построении детско-родительского взаимодействия является взрослый человек - родитель. Он целенаправленно организует взаимоде</w:t>
      </w:r>
      <w:r>
        <w:rPr>
          <w:sz w:val="28"/>
          <w:szCs w:val="28"/>
          <w:lang w:val="ru-RU"/>
        </w:rPr>
        <w:t>йствие, направляет его, подчиняя конкретной цели. Важной характеристикой при этом становится то, на что ориентируется родитель, какие условия принимает во внимание при построении взаимодействия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Обратимся к анализу копинг-стратегий как результату усвоения д</w:t>
      </w:r>
      <w:r>
        <w:rPr>
          <w:sz w:val="28"/>
          <w:szCs w:val="28"/>
          <w:lang w:val="ru-RU"/>
        </w:rPr>
        <w:t>емонстрируемых родителями форм поведения. В процессе онтогенеза у каждого ребенка формируется индивидуальный уникальный стиль совладающего поведения, управляющий состоянием и преодолевающий стрессы повседневной жизни. Как отмечали еще Л.С.Выготский и А.Р.Л</w:t>
      </w:r>
      <w:r>
        <w:rPr>
          <w:sz w:val="28"/>
          <w:szCs w:val="28"/>
          <w:lang w:val="ru-RU"/>
        </w:rPr>
        <w:t>урия, в «торможении примитивных функций и выработке сложных культурных форм приспособления и заключается переход от примитивных детских форм поведения к поведению взрослого культурного человека» [Выготский, Лурия, 1993, с. 158]. Важным и малоизученным явля</w:t>
      </w:r>
      <w:r>
        <w:rPr>
          <w:sz w:val="28"/>
          <w:szCs w:val="28"/>
          <w:lang w:val="ru-RU"/>
        </w:rPr>
        <w:t>ется изучение совладающего поведения российской семьи как группы и особенностей совладающего поведения представителей семей с различными типами детско-родительских отношений (Т.Л. Крюкова, 2004). Большую роль в становлении детских копинг-стратегий играют р</w:t>
      </w:r>
      <w:r>
        <w:rPr>
          <w:sz w:val="28"/>
          <w:szCs w:val="28"/>
          <w:lang w:val="ru-RU"/>
        </w:rPr>
        <w:t>анние взаимодействия ребенка в семье.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механизмов совладания у ребенка происходит не только на основе имеющегося у него личностного опыта, но и поверхностно, через усвоение реального поведения других людей. Внешний поведенческий компонент совла</w:t>
      </w:r>
      <w:r>
        <w:rPr>
          <w:sz w:val="28"/>
          <w:szCs w:val="28"/>
          <w:lang w:val="ru-RU"/>
        </w:rPr>
        <w:t>дания может усваиваться и копироваться посредством подражания, которое Л.С.Выготский считал источником возникновения всех специфических человеческих свойств сознания и видов деятельности [Выготский, 1991]. Л.Ф.Обухова описывает подражание как форму ориенти</w:t>
      </w:r>
      <w:r>
        <w:rPr>
          <w:sz w:val="28"/>
          <w:szCs w:val="28"/>
          <w:lang w:val="ru-RU"/>
        </w:rPr>
        <w:t>ровки ребенка в разных аспектах окружающей действительности, необходимую для решения актуальных и специфических для каждого возраста задач развития [Обухова, 1998]. Содержание подражания (идентификации), по мнению автора, начиная с трехлетнего возраста пре</w:t>
      </w:r>
      <w:r>
        <w:rPr>
          <w:sz w:val="28"/>
          <w:szCs w:val="28"/>
          <w:lang w:val="ru-RU"/>
        </w:rPr>
        <w:t>дставляет собой моделирование поведения взрослого. «Ребенком перенимаются различные настроения, чувства, наиболее “принятые” в семье:... это впитывается ребенком, создавая у него внутренние умения переживать то или иное чувство» [Субботский, 1981, с. 96].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Копинг может быть продуктивным и непродуктивным. Продуктивный копинг обычно имеет позитивные последствия для семейного функционирования: разрешение проблемы, трудной ситуации, снижение уровня напряжения, тревоги, дискомфорта, душевный подъем и радость прео</w:t>
      </w:r>
      <w:r>
        <w:rPr>
          <w:sz w:val="28"/>
          <w:szCs w:val="28"/>
          <w:lang w:val="ru-RU"/>
        </w:rPr>
        <w:t>доления. Непродуктивный копинг связан с преобладанием эмоциональных реакций на ситуацию, своеобразном «застревании» на них и проявляется в виде погружения в переживания, самообвинении, обвинении друг друга, вовлечении одним членом семьи других в свое непро</w:t>
      </w:r>
      <w:r>
        <w:rPr>
          <w:sz w:val="28"/>
          <w:szCs w:val="28"/>
          <w:lang w:val="ru-RU"/>
        </w:rPr>
        <w:t>дуктивное состояние. Такое поведение характеризуется наивной, инфантильной оценкой происходящего.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Продуктивность совладания в семье зависит от наличия в ней семейных ресурсов. Факторами устойчивости семьи к стрессу являются: общие задачи по воспитанию дете</w:t>
      </w:r>
      <w:r>
        <w:rPr>
          <w:sz w:val="28"/>
          <w:szCs w:val="28"/>
          <w:lang w:val="ru-RU"/>
        </w:rPr>
        <w:t>й, наличие работы, удовлетворенность членов семьи своей деятельностью, совместные интересы и дела, разделение ценностей, в том числе и духовных, любовь и верность друг другу, ответственность за семью, сексуальная гармония. Кроме того, большое значение имею</w:t>
      </w:r>
      <w:r>
        <w:rPr>
          <w:sz w:val="28"/>
          <w:szCs w:val="28"/>
          <w:lang w:val="ru-RU"/>
        </w:rPr>
        <w:t>т: умение членов семьи решать проблемы; налаженное общение; удовлетворенность взаимоотношениями и ролевой структурой в семье; социальная поддержка; хорошее здоровье; опора на себя и близких родственников.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 из примеров, приведенных выше, единой осн</w:t>
      </w:r>
      <w:r>
        <w:rPr>
          <w:sz w:val="28"/>
          <w:szCs w:val="28"/>
          <w:lang w:val="ru-RU"/>
        </w:rPr>
        <w:t>овы классификаций типов детско-родительских отношений нет. Иногда за основу брались эмоциональные компоненты воспитания, иногда способы воздействия на ребенка, иногда родительские позиции и тд. В нашей работе мы опирались на классификацию родительских отно</w:t>
      </w:r>
      <w:r>
        <w:rPr>
          <w:sz w:val="28"/>
          <w:szCs w:val="28"/>
          <w:lang w:val="ru-RU"/>
        </w:rPr>
        <w:t>шений А.Я. Варга и В.В. Столин. Взаимосвязь копинг-стратегий и типа детско-родительских отношений очевидна. Младший школьник видит себя глазами близких взрослых, его воспитывающих. Если оценки и ожидания в семье не соответствуют возрастным и индивидуальным</w:t>
      </w:r>
      <w:r>
        <w:rPr>
          <w:sz w:val="28"/>
          <w:szCs w:val="28"/>
          <w:lang w:val="ru-RU"/>
        </w:rPr>
        <w:t xml:space="preserve"> особенностям ребенка, его представление о себе кажутся искаженными.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C119C8">
      <w:pPr>
        <w:pStyle w:val="1"/>
        <w:pageBreakBefore/>
        <w:shd w:val="clear" w:color="auto" w:fill="FFFFFF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RU"/>
        </w:rPr>
      </w:pPr>
      <w:r>
        <w:rPr>
          <w:b/>
          <w:bCs/>
          <w:kern w:val="36"/>
          <w:sz w:val="28"/>
          <w:szCs w:val="28"/>
          <w:lang w:val="ru-RU"/>
        </w:rPr>
        <w:t>Глава 2. Эмпирическое изучение особенностей копинг-стратегий детей младшего школьного возраста в семьях с разным стилем семейного воспитания</w:t>
      </w:r>
    </w:p>
    <w:p w:rsidR="00000000" w:rsidRDefault="00C119C8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Характеристика методов и методик исслед</w:t>
      </w:r>
      <w:r>
        <w:rPr>
          <w:b/>
          <w:bCs/>
          <w:sz w:val="28"/>
          <w:szCs w:val="28"/>
          <w:lang w:val="ru-RU"/>
        </w:rPr>
        <w:t>ования</w:t>
      </w:r>
    </w:p>
    <w:p w:rsidR="00000000" w:rsidRDefault="00C119C8">
      <w:pPr>
        <w:pStyle w:val="1"/>
        <w:shd w:val="clear" w:color="auto" w:fill="FFFFFF"/>
        <w:spacing w:line="360" w:lineRule="auto"/>
        <w:ind w:firstLine="709"/>
        <w:jc w:val="both"/>
        <w:rPr>
          <w:color w:val="FFFFFF"/>
          <w:kern w:val="36"/>
          <w:sz w:val="28"/>
          <w:szCs w:val="28"/>
          <w:lang w:val="ru-RU"/>
        </w:rPr>
      </w:pPr>
      <w:r>
        <w:rPr>
          <w:color w:val="FFFFFF"/>
          <w:kern w:val="36"/>
          <w:sz w:val="28"/>
          <w:szCs w:val="28"/>
          <w:lang w:val="ru-RU"/>
        </w:rPr>
        <w:t>копинг школьник родительский отношение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Целью данного параграфа является экспериментальное изучение типов детско-родительских отношений и копинг-стратегий в младшем школьном возрасте. Методы исследования представляют собой способы, приемы проведения </w:t>
      </w:r>
      <w:r>
        <w:rPr>
          <w:sz w:val="28"/>
          <w:szCs w:val="28"/>
          <w:lang w:val="ru-RU"/>
        </w:rPr>
        <w:t>исследований. Их грамотное применение способствует получению достоверных и полных результатов исследования возникших в организации проблем.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изучала копинги применяя следующие методы и методики: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.Анализ научных, литературных, специальных источников, наблю</w:t>
      </w:r>
      <w:r>
        <w:rPr>
          <w:sz w:val="28"/>
          <w:szCs w:val="28"/>
          <w:lang w:val="ru-RU"/>
        </w:rPr>
        <w:t>дение, беседа, использование Интернет-ресурса.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2.Рисуночный тест Кинетический рисунок семьи (Р. Бернс и С. Коуфман). Для исследования межличностных отношений в семье (глазами ребёнка);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.Методика Неоконченные предложения. Чтобы получить дополнительные сведе</w:t>
      </w:r>
      <w:r>
        <w:rPr>
          <w:sz w:val="28"/>
          <w:szCs w:val="28"/>
          <w:lang w:val="ru-RU"/>
        </w:rPr>
        <w:t>ния об отношении родителей к детям и детей к родителям;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.Тест-опросник родительского отношения (А. Я. Варга, В. В. Столин) для выяснения родительского отношения к ребёнку.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.Опросник копинг-стратегий школьного возраста (И.М.Никольская, Р.М.Грановская.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.Мето</w:t>
      </w:r>
      <w:r>
        <w:rPr>
          <w:sz w:val="28"/>
          <w:szCs w:val="28"/>
          <w:lang w:val="ru-RU"/>
        </w:rPr>
        <w:t>ды математической статистики и обработка эмпирических данных.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проводилось на базе МБОУ СОШ №6 г. Сургут. Нами было обследовано 30 детей (состав смешанный) младшего школьного возраста и их семьи.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.Анализ научно-методической литературы осуществл</w:t>
      </w:r>
      <w:r>
        <w:rPr>
          <w:sz w:val="28"/>
          <w:szCs w:val="28"/>
          <w:lang w:val="ru-RU"/>
        </w:rPr>
        <w:t>ялся на протяжении всего исследования.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.Кинетический рисунок семьи предложен Р. Бернсом и С. Кауфманом в 1972 г. для диагностики внутрисемейных отношений.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 техника основана на анализе и интерпретации рисунков. Методики основаны на анализе и интерпретац</w:t>
      </w:r>
      <w:r>
        <w:rPr>
          <w:sz w:val="28"/>
          <w:szCs w:val="28"/>
          <w:lang w:val="ru-RU"/>
        </w:rPr>
        <w:t>ии рисунков семьи, как правило, применяются при обследовании детей. Исторически использование методики Рисунок семьи связано с общим развитием проективной психологии.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Ребёнку предлагается лист бумаги, карандаши (можно цветные). Ставится условие: необходимо</w:t>
      </w:r>
      <w:r>
        <w:rPr>
          <w:sz w:val="28"/>
          <w:szCs w:val="28"/>
          <w:lang w:val="ru-RU"/>
        </w:rPr>
        <w:t xml:space="preserve"> нарисовать свою семью так, чтобы её члены были чем-либо заняты.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протоколе фиксируется время выполнения задания, все вопросы и высказывания испытуемого, стирания, поправки и прочее.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после окончания рисования включает в себя примерно такие вопросы: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Кто нарисован на рисунке?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Что делает каждый член семьи?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Где они находятся?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Им весело или скучно?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Кто из них самый счастливый и почему?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Кто самый несчастный, почему?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вопросов ребенку можно предложить решение нескольких ситуаций для выявле</w:t>
      </w:r>
      <w:r>
        <w:rPr>
          <w:sz w:val="28"/>
          <w:szCs w:val="28"/>
          <w:lang w:val="ru-RU"/>
        </w:rPr>
        <w:t>ния позитивных я негативных отношений в семье: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Представь себе, что ты имеешь два билета в цирк. Кого бы ты позвал пойти с собой?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Представь, что вся твоя семья идет в гости, но один из вас заболел и должен остаться дома. Кто он?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строишь из конструк</w:t>
      </w:r>
      <w:r>
        <w:rPr>
          <w:sz w:val="28"/>
          <w:szCs w:val="28"/>
          <w:lang w:val="ru-RU"/>
        </w:rPr>
        <w:t>тора дом (вырезаешь бумажное платье для куклы) и у тебя не получается. Кого ты позовешь на помощь?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имеешь N число билетов (на один меньше, чем членов в семье) на интересную кинокартину. Кто останется дома?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Представь себе, что ты попал на необитаемый</w:t>
      </w:r>
      <w:r>
        <w:rPr>
          <w:sz w:val="28"/>
          <w:szCs w:val="28"/>
          <w:lang w:val="ru-RU"/>
        </w:rPr>
        <w:t xml:space="preserve"> остров. С кем бы ты хотел там пожить?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получил в подарок интересное лото. Вся семья села играть, но вас одним человеком больше, чем надо. Кто не будет играть?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Формативными особенностями считается качество изображения: тщательность прорисовки или небре</w:t>
      </w:r>
      <w:r>
        <w:rPr>
          <w:sz w:val="28"/>
          <w:szCs w:val="28"/>
          <w:lang w:val="ru-RU"/>
        </w:rPr>
        <w:t>жность в рисовании отдельных членов семьи, красочность изображения, положение объектов на листе, заштрихованность, размеры.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Содержательными характеристиками рисунка являются: изображение деятельности членов семьи, их взаимное расположение по отношению друг</w:t>
      </w:r>
      <w:r>
        <w:rPr>
          <w:sz w:val="28"/>
          <w:szCs w:val="28"/>
          <w:lang w:val="ru-RU"/>
        </w:rPr>
        <w:t xml:space="preserve"> к другу и к ребёнку, присутствие или отсутствие членов семьи и самого ребёнка, а также соотношение людей и вещей на рисунке.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результатов рисунков осуществлялся по следующим показателям (приложение 1):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.Наличие беспокойства у детей об отношении к ни</w:t>
      </w:r>
      <w:r>
        <w:rPr>
          <w:sz w:val="28"/>
          <w:szCs w:val="28"/>
          <w:lang w:val="ru-RU"/>
        </w:rPr>
        <w:t>м взрослых.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.Эмоциональное напряжение и дистанция.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.Дискомфорт.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.Наличие враждебности по отношению к взрослым.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этих показателей выявили уровни влияния семейных отношений на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высокому уровню детско-родительских отношений относим рисун</w:t>
      </w:r>
      <w:r>
        <w:rPr>
          <w:sz w:val="28"/>
          <w:szCs w:val="28"/>
          <w:lang w:val="ru-RU"/>
        </w:rPr>
        <w:t>ки, где ребёнку комфортно в семье, на рисунке присутствуют все члены семьи, в центре рисунка - сам ребёнок в окружении родителей; изображает себя и родителей нарядными, тщательно прорисовывает каждую линию, на лицах взрослых и ребёнка - улыбка, прослеживае</w:t>
      </w:r>
      <w:r>
        <w:rPr>
          <w:sz w:val="28"/>
          <w:szCs w:val="28"/>
          <w:lang w:val="ru-RU"/>
        </w:rPr>
        <w:t>тся спокойствие в позах, движениях.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детско-родительских отношений: отсутствие кого-либо из членов семьи, наличие беспокойства, ребёнок рисует себя грустным, вдали от родителей, наличие враждебности по отношению к взрослым через штриховку де</w:t>
      </w:r>
      <w:r>
        <w:rPr>
          <w:sz w:val="28"/>
          <w:szCs w:val="28"/>
          <w:lang w:val="ru-RU"/>
        </w:rPr>
        <w:t>талей, отсутствие некоторых частей тела (рук, рта).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детско-родительских отношений: наличие одного из родителей с предметом, угрожающим для ребёнка (ремень), запуганное выражение лица ребёнка, ощущение эмоционального напряжения через использо</w:t>
      </w:r>
      <w:r>
        <w:rPr>
          <w:sz w:val="28"/>
          <w:szCs w:val="28"/>
          <w:lang w:val="ru-RU"/>
        </w:rPr>
        <w:t>вание в рисунке тёмных красок.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враждебности по отношению к родителям прослеживается через прорисовку таких деталей, как разведённые руки, растопыренные пальцы, оскаленный рот и т.д.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.Методика Неоконченные предложения.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применяется во II-III</w:t>
      </w:r>
      <w:r>
        <w:rPr>
          <w:sz w:val="28"/>
          <w:szCs w:val="28"/>
          <w:lang w:val="ru-RU"/>
        </w:rPr>
        <w:t xml:space="preserve"> классах с каждым учащимся индивидуально. Экспериментатор зачитывает начало предложения и записывает окончание предложения, которое говорит школьник. Такие условия используются в целях облегчения процедуры обследования для школьников, а также для ее ускоре</w:t>
      </w:r>
      <w:r>
        <w:rPr>
          <w:sz w:val="28"/>
          <w:szCs w:val="28"/>
          <w:lang w:val="ru-RU"/>
        </w:rPr>
        <w:t>ния. Обработка полученных результатов проводится см. приложение 2.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Детям предлагается закончить ряд предложений без предварительного обдумывания. Опрос ведётся в быстром темпе, чтобы ребёнок отвечал первое, что придёт ему в голову (Приложение 3).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.Для выяв</w:t>
      </w:r>
      <w:r>
        <w:rPr>
          <w:sz w:val="28"/>
          <w:szCs w:val="28"/>
          <w:lang w:val="ru-RU"/>
        </w:rPr>
        <w:t>ления родительского отношения к детям был предложен тест-опросник родительского отношения А.Я. Варга, В.В. Столина (приложение 4). Тест-опросник включает в себя 61 одно утверждение, требующее ответа Да или Нет.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Родительское отношение понимается авторами ка</w:t>
      </w:r>
      <w:r>
        <w:rPr>
          <w:sz w:val="28"/>
          <w:szCs w:val="28"/>
          <w:lang w:val="ru-RU"/>
        </w:rPr>
        <w:t>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состоит из пяти шкал: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Шкала 1. Принятие - отвержение. </w:t>
      </w:r>
      <w:r>
        <w:rPr>
          <w:sz w:val="28"/>
          <w:szCs w:val="28"/>
          <w:lang w:val="ru-RU"/>
        </w:rPr>
        <w:t>Шкала отражает интегральное эмоциональное отношение к ребенку. Содержание одного полюса шкалы: родителю нравится ребенок таким, какой он есть. Родитель уважает индивидуальность ребенка, симпатизирует ему. Родитель стремится проводить много времени вместе с</w:t>
      </w:r>
      <w:r>
        <w:rPr>
          <w:sz w:val="28"/>
          <w:szCs w:val="28"/>
          <w:lang w:val="ru-RU"/>
        </w:rPr>
        <w:t xml:space="preserve"> ребенком, одобряет его интересы и планы.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другом полюсе шкалы: родитель воспринимает своего ребенка плохим, не приспособленным, неудачливым. Ему кажется, что ребенок не добьется успеха в жизни из-за низких способностей, небольшого ума, дурных наклонност</w:t>
      </w:r>
      <w:r>
        <w:rPr>
          <w:sz w:val="28"/>
          <w:szCs w:val="28"/>
          <w:lang w:val="ru-RU"/>
        </w:rPr>
        <w:t>ей. По большей части родитель испытывает к ребенку злость, досаду, раздражение, обиду. Он не доверяет ребенку и не уважает его.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2. Кооперация. Социально желательный образ родительского отношения. Содержательно эта шкала раскрывается так: родитель заи</w:t>
      </w:r>
      <w:r>
        <w:rPr>
          <w:sz w:val="28"/>
          <w:szCs w:val="28"/>
          <w:lang w:val="ru-RU"/>
        </w:rPr>
        <w:t>нтересован в делах и планах 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инициативу и самостоятельность ребенка, ст</w:t>
      </w:r>
      <w:r>
        <w:rPr>
          <w:sz w:val="28"/>
          <w:szCs w:val="28"/>
          <w:lang w:val="ru-RU"/>
        </w:rPr>
        <w:t>арается быть с ним на равных. Родитель доверяет ребенку, старается встать на его точку зрения в спорных вопросах.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3. Симбиоз. Отражает межличностную дисциплину в общении с ребенком. При высоких баллах по этой шкале можно считать, что родитель стремит</w:t>
      </w:r>
      <w:r>
        <w:rPr>
          <w:sz w:val="28"/>
          <w:szCs w:val="28"/>
          <w:lang w:val="ru-RU"/>
        </w:rPr>
        <w:t>ся к симбиотическим отношениям с ребенком. Содержательно эта тенденция описывается так - родитель ощущает себя с ребенком единым целым, стремится удовлетворить все потребности ребенка, оградить его от трудностей и неприятностей жизни. Родитель постоянно ощ</w:t>
      </w:r>
      <w:r>
        <w:rPr>
          <w:sz w:val="28"/>
          <w:szCs w:val="28"/>
          <w:lang w:val="ru-RU"/>
        </w:rPr>
        <w:t>ущает тревогу за ребенка, он ему кажется маленьким и беззащитным. Тревога родителя повышается, когда ребенок начинает автономизироваться волей обстоятельств, так как по своей воле родитель не предоставляет ребенку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4. Авторитарная гиперсоциализация. О</w:t>
      </w:r>
      <w:r>
        <w:rPr>
          <w:sz w:val="28"/>
          <w:szCs w:val="28"/>
          <w:lang w:val="ru-RU"/>
        </w:rPr>
        <w:t xml:space="preserve">тражает форму и направление контроля за поведением ребенка. При высоком балле по этой шкале в родительском отношении отчетливо просматривается авторитаризм. Родитель требует от ребенка безоговорочного послушания и дисциплины. Он старается навязать ребенку </w:t>
      </w:r>
      <w:r>
        <w:rPr>
          <w:sz w:val="28"/>
          <w:szCs w:val="28"/>
          <w:lang w:val="ru-RU"/>
        </w:rPr>
        <w:t>во всем свою волю, не в состоянии встать на его точку зрения. За проявлениями своеволия ребенка сурово наказывают. Родитель пристально следит за социальными достижениями ребенка, его индивидуальными особенностями, привычками, мыслями, чувствами.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5. М</w:t>
      </w:r>
      <w:r>
        <w:rPr>
          <w:sz w:val="28"/>
          <w:szCs w:val="28"/>
          <w:lang w:val="ru-RU"/>
        </w:rPr>
        <w:t>аленький неудачник. Отражает особенности восприятия и понимания ребенка родителем. При высоких значениях по этой шкале в родительском отношении имеются стремления инфантилизировать ребенка, приписать ему личную и социальную несостоятельность. Родитель види</w:t>
      </w:r>
      <w:r>
        <w:rPr>
          <w:sz w:val="28"/>
          <w:szCs w:val="28"/>
          <w:lang w:val="ru-RU"/>
        </w:rPr>
        <w:t>т ребенка младшим по сравнению с реальным возрастом. Интересы, увлечения, мысли, чувства ребенка кажутся родителю детскими, несерьезными. Ребенок представляется не приспособленным, не успешным, открытым для дурных влияний. Родитель не доверяет своему ребен</w:t>
      </w:r>
      <w:r>
        <w:rPr>
          <w:sz w:val="28"/>
          <w:szCs w:val="28"/>
          <w:lang w:val="ru-RU"/>
        </w:rPr>
        <w:t>ку, досадует на его неуспешность и неумелость. В связи с этим старается оградить ребенка от трудностей жизни и строго контролировать его действия.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результатов: при подсчете тестовых баллов по всем шкалам учитывался ответ верно.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2.1. Ключ</w:t>
      </w:r>
      <w:r>
        <w:rPr>
          <w:sz w:val="28"/>
          <w:szCs w:val="28"/>
          <w:lang w:val="ru-RU"/>
        </w:rPr>
        <w:t xml:space="preserve"> к тест-опроснику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019"/>
        <w:gridCol w:w="57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шкалы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 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Принятие - отвержение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3 4 8 10 12 14 15 16 18 20 24 26 27 29 37 38 39 40 42 43 44 45 46 47 49 52 53 55 56 60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Кооперация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6 9 21 25 31 34 35 36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Симбиоз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1 5 7 28 32 41 58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Авторитарная гиперсоциализация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2 19 30 48 50 57 59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Маленький неудачник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9 11 13 17 22 28 54 61</w:t>
            </w:r>
          </w:p>
        </w:tc>
      </w:tr>
    </w:tbl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тестовый балл по соответствующим шкалам интерпретируется как отвержение, социальная желательность, симбиоз, гиперсоциализация, инфантилизация. Тестовые нормы приводятся в виде таблиц</w:t>
      </w:r>
      <w:r>
        <w:rPr>
          <w:sz w:val="28"/>
          <w:szCs w:val="28"/>
          <w:lang w:val="ru-RU"/>
        </w:rPr>
        <w:t xml:space="preserve"> процентильных рангов тестовых баллов по соответствующим шкалам.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целью выявления копинг-поведения исследуемых детей был использован «опросник копинг-стратегий школьного возраста».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Детям предлагалось ответить на вопросы: «Подумай о том, что ты делаешь, ко</w:t>
      </w:r>
      <w:r>
        <w:rPr>
          <w:sz w:val="28"/>
          <w:szCs w:val="28"/>
          <w:lang w:val="ru-RU"/>
        </w:rPr>
        <w:t xml:space="preserve">гда чувствуешь напряжение или беспокоишься о чем-то. Обычно это бывает, когда случаются неприятные события». «Отметь крестиком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столбце те копинг-стратегии (способы поведения), которые ты чаще всего используешь в трудных и неприятных для себя ситуациях»</w:t>
      </w:r>
      <w:r>
        <w:rPr>
          <w:sz w:val="28"/>
          <w:szCs w:val="28"/>
          <w:lang w:val="ru-RU"/>
        </w:rPr>
        <w:t xml:space="preserve">. Теперь прочти этот список еще раз и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столбце отметь крестиком те способы, которые тебе обычно помогают справиться с напряжением и беспокойством. Напиши, что еще ты делаешь в такой напряженной, тревожной и неприятной ситуации. Нарисуй на обороте лист</w:t>
      </w:r>
      <w:r>
        <w:rPr>
          <w:sz w:val="28"/>
          <w:szCs w:val="28"/>
          <w:lang w:val="ru-RU"/>
        </w:rPr>
        <w:t>а ту неприятную ситуацию, которую ты вспомнил.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Анализ результатов исследования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данного параграфа является экспериментально изучение типов детско-родительских отношений и их связи с копинг-стратегиями младших школьников.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«Кинетический рисунок</w:t>
      </w:r>
      <w:r>
        <w:rPr>
          <w:sz w:val="28"/>
          <w:szCs w:val="28"/>
          <w:lang w:val="ru-RU"/>
        </w:rPr>
        <w:t xml:space="preserve"> семьи» тест Р. Бернса и С. Коуфмана.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рисунков показал, что из 30 семей к высокому уровню детско-родительских отношений можно отнести только 9 семей (30 %).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примера разберём несколько рисунков. Настя С. помещает себя в центр в окружении п</w:t>
      </w:r>
      <w:r>
        <w:rPr>
          <w:sz w:val="28"/>
          <w:szCs w:val="28"/>
          <w:lang w:val="ru-RU"/>
        </w:rPr>
        <w:t>апы и мамы. Изображает себя и родителей весёлыми, счастливыми, все линии чётко прорисовывает, на рисунке много цветов. Всё это свидетельствует о благополучии в детско-родительских отношениях.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рисунке Гали К. изображена вся семья за ужином. На лицах взро</w:t>
      </w:r>
      <w:r>
        <w:rPr>
          <w:sz w:val="28"/>
          <w:szCs w:val="28"/>
          <w:lang w:val="ru-RU"/>
        </w:rPr>
        <w:t>слых и ребёнка - улыбки, линии чётко прорисованы, в позах взрослых и ребёнка прослеживается спокойствие. По рисунку видно, что девочке в этой семье комфортно и уютно.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среднему уровню детско-родительских отношений можно отнести 15 семей (50 %). В качестве</w:t>
      </w:r>
      <w:r>
        <w:rPr>
          <w:sz w:val="28"/>
          <w:szCs w:val="28"/>
          <w:lang w:val="ru-RU"/>
        </w:rPr>
        <w:t xml:space="preserve"> примера рассмотрим рисунок Артёма С. Ребёнок нарисовал всю семью, все члены семьи улыбаются, кроме самого Артёма (у него вообще отсутствует рот). Руки у всех расставлены в стороны. Всё говорит о том, что ребёнку не очень комфортно в этой семье.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низкому </w:t>
      </w:r>
      <w:r>
        <w:rPr>
          <w:sz w:val="28"/>
          <w:szCs w:val="28"/>
          <w:lang w:val="ru-RU"/>
        </w:rPr>
        <w:t>уровню детско-родительских отношений мы отнесли 6 семей (20 %). Рассмотрим в качестве примера рисунок Игоря Р. Мальчик изобразил только себя и папу, они достаточно удалены друг от друга, что говорит о чувстве отверженности. Помимо этого, папа занимает дост</w:t>
      </w:r>
      <w:r>
        <w:rPr>
          <w:sz w:val="28"/>
          <w:szCs w:val="28"/>
          <w:lang w:val="ru-RU"/>
        </w:rPr>
        <w:t>аточно агрессивную позицию: пуки раскинуты в стороны, пальцы длинные, подчёркнутые. Мама на рисунке отсутствует. Анализируя этот рисунок, можно понять, что ребёнок не удовлетворён своим положением в семье и отношением к нему родителей.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того, как дети</w:t>
      </w:r>
      <w:r>
        <w:rPr>
          <w:sz w:val="28"/>
          <w:szCs w:val="28"/>
          <w:lang w:val="ru-RU"/>
        </w:rPr>
        <w:t xml:space="preserve"> нарисовали семью, мы предложили ряд вопросов, ответы на которые позволили нам выявить причины, вызывающие у детей тревожность в системе детско-родительских отношений: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физическое наказание;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общения с родителями;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неблагополучная обстановка в семь</w:t>
      </w:r>
      <w:r>
        <w:rPr>
          <w:sz w:val="28"/>
          <w:szCs w:val="28"/>
          <w:lang w:val="ru-RU"/>
        </w:rPr>
        <w:t>е (алкоголизм одного из родителей);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общение с ребёнком на повышенных тонах.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проведения методики рисуночного теста определились следующие отношения детей к членам семьи: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Любовь к матери - 8,4%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Дружеские отношения с отцом - 17,2%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Нормальная семья</w:t>
      </w:r>
      <w:r>
        <w:rPr>
          <w:sz w:val="28"/>
          <w:szCs w:val="28"/>
          <w:lang w:val="ru-RU"/>
        </w:rPr>
        <w:t xml:space="preserve"> - 21,5%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Мать управляет семьей - 8,5%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Не находит взаимопонимания с матерью - 13,2%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Не считают родителей своей семьей - 13,2%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Не уважают родителей - 4,1%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Авторитет родителей - 4,1%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Плохие взаимоотношения с отцом - 4,1%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)Близкие отношения с бабуш</w:t>
      </w:r>
      <w:r>
        <w:rPr>
          <w:sz w:val="28"/>
          <w:szCs w:val="28"/>
          <w:lang w:val="ru-RU"/>
        </w:rPr>
        <w:t>кой - 8,5%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Любовь к брату - 12,8%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Любовь к сестре - 4,1%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Чувствуют себя одинокими в семье - 4,1%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Находят любовь с животными - 12,8%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Самовлюбленность - 4,1%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Эгоцентризм - 4,1%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Хочет семейных отношений - 12,8%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Уверенность в помощи родителей</w:t>
      </w:r>
      <w:r>
        <w:rPr>
          <w:sz w:val="28"/>
          <w:szCs w:val="28"/>
          <w:lang w:val="ru-RU"/>
        </w:rPr>
        <w:t xml:space="preserve"> - 4,1%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теста представлены на рис.2.1.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3BCC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00575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19C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Рис.2.1.Результаты теста Кинетический рисунок семьи (в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нами было выявлено 6 детей (20 %-низкий уровень детско-родительских отношений), не удовлетворены своим</w:t>
      </w:r>
      <w:r>
        <w:rPr>
          <w:sz w:val="28"/>
          <w:szCs w:val="28"/>
          <w:lang w:val="ru-RU"/>
        </w:rPr>
        <w:t xml:space="preserve"> положением в семье. 9 детей в семье имеет положительные детско-родительские отношения. В этих семьях царит благоприятная обстановка, забота. 15 детей (50%-средний уровень детско-родительских отношений) часто испытывают дискомфорт, хотя и удовлетворены. На</w:t>
      </w:r>
      <w:r>
        <w:rPr>
          <w:sz w:val="28"/>
          <w:szCs w:val="28"/>
          <w:lang w:val="ru-RU"/>
        </w:rPr>
        <w:t xml:space="preserve"> наш взгляд, это происходит, потому что присутствует чрезмерная опека или чрезмерная строгость, что вызывает повышенную тревожность в поведении детей.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15 детей имеют тревожность.: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наказания;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боязнь сделать что-то не так, за что потом е</w:t>
      </w:r>
      <w:r>
        <w:rPr>
          <w:sz w:val="28"/>
          <w:szCs w:val="28"/>
          <w:lang w:val="ru-RU"/>
        </w:rPr>
        <w:t>го не будут любить;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преодоления тревожности у детей, вызванной нарушениями в детско-родительских отношениях, необходима программа, направленная на их коррекцию.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«Неоконченное предложение».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этого обследования помогли нам выявить отношени</w:t>
      </w:r>
      <w:r>
        <w:rPr>
          <w:sz w:val="28"/>
          <w:szCs w:val="28"/>
          <w:lang w:val="ru-RU"/>
        </w:rPr>
        <w:t>я детей к родителям. Позитивные отношения наблюдаются у 9 детей (30 %).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Света В. ответила: «Мой папа очень весёлый», «Моя мама и я любим стряпать»; Серёжа А.: «Моя мама добрая», «Мой папа и я играем в конструктор»; Стас В.: «Моя мама целует меня».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</w:t>
      </w:r>
      <w:r>
        <w:rPr>
          <w:sz w:val="28"/>
          <w:szCs w:val="28"/>
          <w:lang w:val="ru-RU"/>
        </w:rPr>
        <w:t>ативные отношения испытывают 6 детей (20 %).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Вадим К. ответил: «Думаю, что моя мама редко обнимает меня»; Игорь Р.: «Моя мама ругается»; Артём А.: «Я чувствую себя счастливым, когда мой папа уезжает».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50 % случаях дети иногда испытывают эмоциональны</w:t>
      </w:r>
      <w:r>
        <w:rPr>
          <w:sz w:val="28"/>
          <w:szCs w:val="28"/>
          <w:lang w:val="ru-RU"/>
        </w:rPr>
        <w:t>й дискомфорт в семье. Так, Аня С. пояснила: «Мой папа и я никогда не играем», «Мы с мамой любим гулять».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Хорошие взаимоотношения сложились в 9 семьях (30 %): Настя С., Денис П., Алёша К., Полина К., Света В., Серёжа А., Стас В., Катя П., Наташа Б.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Ден</w:t>
      </w:r>
      <w:r>
        <w:rPr>
          <w:sz w:val="28"/>
          <w:szCs w:val="28"/>
          <w:lang w:val="ru-RU"/>
        </w:rPr>
        <w:t>ис П. сказал: «Когда уходят из дома мама и папа, я скучаю»; Катя П.: «Я играю дома с мамой и папой. Они меня любят».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21 семье (70 %) детей не устраивают отношения с обоими родителями или с одним из них. Руслан М.: «Когда я шумно играю, папа кричит на мен</w:t>
      </w:r>
      <w:r>
        <w:rPr>
          <w:sz w:val="28"/>
          <w:szCs w:val="28"/>
          <w:lang w:val="ru-RU"/>
        </w:rPr>
        <w:t>я»; Аня К.: «Меня мама часто наказывает за то, что я не играю с братиком»; Игорь Р.: «Когда уходят из дома мама и папа, я боюсь оставаться один».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нашего исследования нами были выявлены причины, вызывающие тревожность у ребёнка: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боязнь физиче</w:t>
      </w:r>
      <w:r>
        <w:rPr>
          <w:sz w:val="28"/>
          <w:szCs w:val="28"/>
          <w:lang w:val="ru-RU"/>
        </w:rPr>
        <w:t>ского наказания;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остаться дома одному;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родительской ласки;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крики родителей за проступки.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проявления наблюдались в ответах у 21 ребёнка (70 %). Из них у 15 (50 %) - наблюдалось наличие некоторых причин, вызывающих тревожность. У 6 де</w:t>
      </w:r>
      <w:r>
        <w:rPr>
          <w:sz w:val="28"/>
          <w:szCs w:val="28"/>
          <w:lang w:val="ru-RU"/>
        </w:rPr>
        <w:t>тей (20 %) были отмечены все эти причины и лишь в 9 (30 %) случаях тревожность не наблюдалась.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данной методики можно сделать вывод, что во многих семьях дети испытывают тревожность в отношениях с родителями, между ними нет взаимопонимания.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ля выявления родительского отношения к детям был предложен тест-опросник родительского отношения. Родителям были предложены бланки с вопросами (61 вопрос). На каждый вопрос предполагался либо положительный, либо отрицательный ответ.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Основанием для оценки с</w:t>
      </w:r>
      <w:r>
        <w:rPr>
          <w:sz w:val="28"/>
          <w:szCs w:val="28"/>
          <w:lang w:val="ru-RU"/>
        </w:rPr>
        <w:t>лужил ключ к опроснику, который позволил выявить уровень родительских отношений.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наш взгляд, наиболее оптимальным является такой уровень родительских отношений, как кооперация - это социально желаемый образ родительского поведения. Родитель высоко оцени</w:t>
      </w:r>
      <w:r>
        <w:rPr>
          <w:sz w:val="28"/>
          <w:szCs w:val="28"/>
          <w:lang w:val="ru-RU"/>
        </w:rPr>
        <w:t>вает способности своего ребёнка, испытывает чувство гордости за него, поощряет инициативу и самостоятельность, старается быть с ним на равных.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нейтральному уровню можно отнести отношения по типу «симбиоз» и «маленький неудачник». Родитель видит своего ре</w:t>
      </w:r>
      <w:r>
        <w:rPr>
          <w:sz w:val="28"/>
          <w:szCs w:val="28"/>
          <w:lang w:val="ru-RU"/>
        </w:rPr>
        <w:t>бёнка младше по сравнению с реальным возрастом, стремится удовлетворить его потребности, оградить от трудностей и неприятностей жизни, не предоставляет ему самостоятельности.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отрицательному уровню родительских отношений мы отнесли такой тип родительских </w:t>
      </w:r>
      <w:r>
        <w:rPr>
          <w:sz w:val="28"/>
          <w:szCs w:val="28"/>
          <w:lang w:val="ru-RU"/>
        </w:rPr>
        <w:t>отношений, как отвержение и «авторитарная гиперсоциализация». Родитель воспринимает своего ребёнка плохим, неприспособленным. Требует от него безоговорочного послушания и дисциплины. По большей части испытывает к ребёнку злость, раздражение, досаду.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</w:t>
      </w:r>
      <w:r>
        <w:rPr>
          <w:sz w:val="28"/>
          <w:szCs w:val="28"/>
          <w:lang w:val="ru-RU"/>
        </w:rPr>
        <w:t>лизировав ответы родителей, мы получили следующую картину родительского отношения к детям: Оптимальные родительские отношения к ребёнку наблюдаются в 10 семьях (33 %). К нейтральному уровню можно отнести 14 семей (47 %). Родительские отношения, которые нос</w:t>
      </w:r>
      <w:r>
        <w:rPr>
          <w:sz w:val="28"/>
          <w:szCs w:val="28"/>
          <w:lang w:val="ru-RU"/>
        </w:rPr>
        <w:t>ят отрицательный характер, проявляются в шести семьях (20 %).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Результаты, полученные при обследовании родителей по данной методике, представлены в на диаграмме 2.1.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Рис.2.1. Распределение стилей семейного воспитания в выборке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рис. 2.1. видно, что наиб</w:t>
      </w:r>
      <w:r>
        <w:rPr>
          <w:sz w:val="28"/>
          <w:szCs w:val="28"/>
          <w:lang w:val="ru-RU"/>
        </w:rPr>
        <w:t>ольший показатель по данной выборке испытуемых имеет стиль воспитания «Симбиоз» - 10 и «Кооперация» - 10 наблюдений из 30. Средний показатель - 6 наблюдений из 30 получил стиль «Авторитарная гиперсоциализация». И относительно небольшое количество выборов у</w:t>
      </w:r>
      <w:r>
        <w:rPr>
          <w:sz w:val="28"/>
          <w:szCs w:val="28"/>
          <w:lang w:val="ru-RU"/>
        </w:rPr>
        <w:t xml:space="preserve"> стиля «Маленький неудачник» - 4.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процентное соотношение стилей семейного воспитания в данной выборке составили: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симбиоз - 34 % от общего количества наблюдений;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авторитарная гиперсоциализация - 20%;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маленький неудачник - 13%;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кооперация- 33 </w:t>
      </w:r>
      <w:r>
        <w:rPr>
          <w:sz w:val="28"/>
          <w:szCs w:val="28"/>
          <w:lang w:val="ru-RU"/>
        </w:rPr>
        <w:t>% от общего числа наблюдений.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можно утверждать, что 34% родителей данной выборки стремится к симбиотическим отношениям со своим ребенком. То есть, родители ощущают себя с ребенком единым целым, стремятся удовлетворить все его потребности, оградить от</w:t>
      </w:r>
      <w:r>
        <w:rPr>
          <w:sz w:val="28"/>
          <w:szCs w:val="28"/>
          <w:lang w:val="ru-RU"/>
        </w:rPr>
        <w:t xml:space="preserve"> трудностей и неприятностей жизни. Они постоянно ощущают тревогу за ребенка, он им кажется маленьким и беззащитным. Тревога родителей, с высокими показателями по шкале симбиоз повышается, когда ребенок начинает автономизироваться.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20% родителей, с высоки</w:t>
      </w:r>
      <w:r>
        <w:rPr>
          <w:sz w:val="28"/>
          <w:szCs w:val="28"/>
          <w:lang w:val="ru-RU"/>
        </w:rPr>
        <w:t>м баллом по шкале авторитарная гиперсоциализация в отношении к ребенку просматривается авторитаризм. Такие родители требует от ребенка безоговорочного послушания и дисциплины. Они стараются навязать ребенку во всем свою волю, с трудом могут встать на его т</w:t>
      </w:r>
      <w:r>
        <w:rPr>
          <w:sz w:val="28"/>
          <w:szCs w:val="28"/>
          <w:lang w:val="ru-RU"/>
        </w:rPr>
        <w:t>очку зрения. За проявлениями своеволия при высоких показателях по данной шкале ребенка могут сурово наказать. Родители следят за социальными достижениями ребенка, его индивидуальными особенностями, привычками, мыслями, чувствами.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 родителей с высокими пок</w:t>
      </w:r>
      <w:r>
        <w:rPr>
          <w:sz w:val="28"/>
          <w:szCs w:val="28"/>
          <w:lang w:val="ru-RU"/>
        </w:rPr>
        <w:t>азателями по шкале маленький неудачник характеризуется как стремящиеся инфантилизировать ребенка, приписать ему личную и социальную несостоятельность. Такие родители видят ребенка младшим по сравнению с реальным возрастом. Интересы, увлечения, мысли, чувст</w:t>
      </w:r>
      <w:r>
        <w:rPr>
          <w:sz w:val="28"/>
          <w:szCs w:val="28"/>
          <w:lang w:val="ru-RU"/>
        </w:rPr>
        <w:t>ва ребенка кажутся им детскими, несерьезными. Ребенок представляется не приспособленным, не успешным, открытым для дурных влияний. В связи с этим родители стараются оградить ребенка от трудностей жизни и строго контролировать его действия.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 родителей данн</w:t>
      </w:r>
      <w:r>
        <w:rPr>
          <w:sz w:val="28"/>
          <w:szCs w:val="28"/>
          <w:lang w:val="ru-RU"/>
        </w:rPr>
        <w:t>ой выборки проявили социально желательный образ родительского отношения - кооперацию. При таком отношении к ребенку родители заинтересованы в его делах и планах, стараются во всем помочь, сочувствует ему. Родители с высокими показателями по шкале коопераци</w:t>
      </w:r>
      <w:r>
        <w:rPr>
          <w:sz w:val="28"/>
          <w:szCs w:val="28"/>
          <w:lang w:val="ru-RU"/>
        </w:rPr>
        <w:t>я, высоко оценивают интеллектуальные и творческие способности ребенка, испытывают чувство гордости за него. Они поощряют инициативу и самостоятельность ребенка, старается быть с ним на равных.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</w:t>
      </w:r>
      <w:r>
        <w:rPr>
          <w:kern w:val="32"/>
          <w:sz w:val="28"/>
          <w:szCs w:val="28"/>
          <w:lang w:val="ru-RU"/>
        </w:rPr>
        <w:t>о общим данным можно увидеть, что самый высокий</w:t>
      </w:r>
      <w:r>
        <w:rPr>
          <w:kern w:val="32"/>
          <w:sz w:val="28"/>
          <w:szCs w:val="28"/>
          <w:lang w:val="ru-RU"/>
        </w:rPr>
        <w:t xml:space="preserve"> процент 34% по шкале симбиоз.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Это говорит о том, что в общении с ребенком родитель соблюдает межличностную дистанцию. Он ощущает себя с ребенком единым целым, стремится удовлетворить все потребности ребенка, оградить его от трудностей и неприятностей жизн</w:t>
      </w:r>
      <w:r>
        <w:rPr>
          <w:kern w:val="32"/>
          <w:sz w:val="28"/>
          <w:szCs w:val="28"/>
          <w:lang w:val="ru-RU"/>
        </w:rPr>
        <w:t>и. Родитель постоянно ощущает тревогу за ребенка, ребенок ему кажется маленьким и беззащитным. Тревога родителя повышается, когда ребенок начинает автономизироваться в силу обстоятельств, так как по своей воле родитель не предоставляет ребенку самостоятель</w:t>
      </w:r>
      <w:r>
        <w:rPr>
          <w:kern w:val="32"/>
          <w:sz w:val="28"/>
          <w:szCs w:val="28"/>
          <w:lang w:val="ru-RU"/>
        </w:rPr>
        <w:t>ности никогда.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Отношение к семье, в общем 18,8%, дети ставят ее на первый план, хотят, чтобы у них самих были дети.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,4% проявляют беспокойство и заботу о своих близких: Чтобы мама не болела, Папа много работает, Чтобы у папы был отпуск. 0,9% подростков при</w:t>
      </w:r>
      <w:r>
        <w:rPr>
          <w:kern w:val="32"/>
          <w:sz w:val="28"/>
          <w:szCs w:val="28"/>
          <w:lang w:val="ru-RU"/>
        </w:rPr>
        <w:t>знаются, что хотели бы, чтобы родители больше времени проводили с ними, общались.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Отношения между разными членами семьи варьирует: лучше всего они относятся к матери - 4,8%, к отцу только 2,8%, то есть в два раза меньше. Это объясняют тем, что отец относит</w:t>
      </w:r>
      <w:r>
        <w:rPr>
          <w:kern w:val="32"/>
          <w:sz w:val="28"/>
          <w:szCs w:val="28"/>
          <w:lang w:val="ru-RU"/>
        </w:rPr>
        <w:t>ся к ним строго (ругает, не понимает) или его поведение неадекватно (много и часто выпивает). 3,8% безразлично относятся к обоим родителям.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Страхи и опасения возникают из-за школы, у детей возникает чувство страха перед зачетом, ответом по предмету. Это пр</w:t>
      </w:r>
      <w:r>
        <w:rPr>
          <w:kern w:val="32"/>
          <w:sz w:val="28"/>
          <w:szCs w:val="28"/>
          <w:lang w:val="ru-RU"/>
        </w:rPr>
        <w:t>оисходит с теми, которые положительно относятся к учебе, школе и учителям.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Опросник копинг-стратегий школьного возраста (И.М.Никольская, Р.М.Грановская) показал какие копинг-стратегии являются наиболее популярными с точки зрения детей младшего школьного</w:t>
      </w:r>
      <w:r>
        <w:rPr>
          <w:sz w:val="28"/>
          <w:szCs w:val="28"/>
          <w:lang w:val="ru-RU"/>
        </w:rPr>
        <w:t xml:space="preserve"> возраста.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самыми частыми по использованию оказались одиннадцать копинг-стратегий - их были склонны использовать в трудной и напряженной ситуации более 70% обследованных детей. Перечислим их: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«Обнимаю, прижимаю к себе кого-то близкого, любимую вещь </w:t>
      </w:r>
      <w:r>
        <w:rPr>
          <w:sz w:val="28"/>
          <w:szCs w:val="28"/>
          <w:lang w:val="ru-RU"/>
        </w:rPr>
        <w:t>или глажу животное (собаку, кошку и др.)».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«Смотрю телевизор, слушаю музыку».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«Стараюсь забыть».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«Прошу прощения, говорю правду».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«Мечтаю, представляю себе что-нибудь».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«Стараюсь расслабиться, оставаться спокойным».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«Думаю об этом».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«Говорю с</w:t>
      </w:r>
      <w:r>
        <w:rPr>
          <w:sz w:val="28"/>
          <w:szCs w:val="28"/>
          <w:lang w:val="ru-RU"/>
        </w:rPr>
        <w:t xml:space="preserve"> кем-нибудь».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«Рисую, пишу или читаю».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«Плачу и грущу».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«Играю во что-нибудь».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Самыми редкими по использованию были пять стратегий преодоления стресса: «кусаю ногти и ломаю суставы пальцев», «дразню кого-нибудь», «воплю и кричу», «схожу с ума», «бью,</w:t>
      </w:r>
      <w:r>
        <w:rPr>
          <w:sz w:val="28"/>
          <w:szCs w:val="28"/>
          <w:lang w:val="ru-RU"/>
        </w:rPr>
        <w:t xml:space="preserve"> ломаю и швыряю». Их применяют менее 30% детей. Эти стратегии можно отнести к защитным механизмам реализации в действии и частично - к эмоциональным способам отреагирования.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все копинг-стратегии помогают детям в равной степени. На вопрос о том, какие сп</w:t>
      </w:r>
      <w:r>
        <w:rPr>
          <w:sz w:val="28"/>
          <w:szCs w:val="28"/>
          <w:lang w:val="ru-RU"/>
        </w:rPr>
        <w:t>особы действительно помогают снять напряжение и беспокойство, больше всего положительных ответов (более 60%) получили следующие, весьма популярные у детей, стратегии: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«Обнимаю, прижимаю, глажу».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«Прошу прощения, говорю правду».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«Смотрю телевизор, слу</w:t>
      </w:r>
      <w:r>
        <w:rPr>
          <w:sz w:val="28"/>
          <w:szCs w:val="28"/>
          <w:lang w:val="ru-RU"/>
        </w:rPr>
        <w:t>шаю музыку».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«Рисую, пишу, читаю».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«Стараюсь расслабиться, оставаться спокойным».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«Мечтаю, представляю себе что-нибудь».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Сразу отметим - в этот перечень субъективно самых помогающих не вошли такие часто используемые стратегии совладания, как «стараюс</w:t>
      </w:r>
      <w:r>
        <w:rPr>
          <w:sz w:val="28"/>
          <w:szCs w:val="28"/>
          <w:lang w:val="ru-RU"/>
        </w:rPr>
        <w:t>ь забыть», «думаю об этом», «говорю с кем-нибудь», «плачу, грущу». Рис.2.2. распределение копинг-стратегий в выборке.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3BCC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86225" cy="2562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19C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Рис.2.2. распределение копинг-стратегий у детей младшего школьного возраста в выборке.</w:t>
      </w:r>
    </w:p>
    <w:p w:rsidR="00000000" w:rsidRDefault="00C119C8">
      <w:pPr>
        <w:ind w:firstLine="709"/>
        <w:rPr>
          <w:sz w:val="28"/>
          <w:szCs w:val="28"/>
          <w:lang w:val="ru-RU"/>
        </w:rPr>
      </w:pPr>
    </w:p>
    <w:p w:rsidR="00000000" w:rsidRDefault="00C119C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Выявим взаим</w:t>
      </w:r>
      <w:r>
        <w:rPr>
          <w:sz w:val="28"/>
          <w:szCs w:val="28"/>
          <w:lang w:val="ru-RU"/>
        </w:rPr>
        <w:t>освязь между типами детско-родительских отношений с копинг-стратегиями. Распределение копиниг-стратегий у младших школьников в данной выборке (рис.2.3.)</w:t>
      </w:r>
    </w:p>
    <w:p w:rsidR="00000000" w:rsidRDefault="00C119C8">
      <w:pPr>
        <w:ind w:firstLine="709"/>
        <w:rPr>
          <w:sz w:val="28"/>
          <w:szCs w:val="28"/>
          <w:lang w:val="ru-RU"/>
        </w:rPr>
      </w:pPr>
    </w:p>
    <w:p w:rsidR="00000000" w:rsidRDefault="00C119C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Рис.2.3. Распределение копиниг-стратегий у младших школьников в данной выборке</w:t>
      </w:r>
    </w:p>
    <w:p w:rsidR="00000000" w:rsidRDefault="00C119C8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младших школьников,</w:t>
      </w:r>
      <w:r>
        <w:rPr>
          <w:sz w:val="28"/>
          <w:szCs w:val="28"/>
          <w:lang w:val="ru-RU"/>
        </w:rPr>
        <w:t xml:space="preserve"> с типом детско-родительских отношений симбиоз, ведущими копинг-стратегиями являются «обнимаю, прижимаю, глажу» и «стараюсь расслабиться, оставаться спокойным». Эти формы копинг-стратегий встретились у 100% испытуемых с данным типомдетско- родительских отн</w:t>
      </w:r>
      <w:r>
        <w:rPr>
          <w:sz w:val="28"/>
          <w:szCs w:val="28"/>
          <w:lang w:val="ru-RU"/>
        </w:rPr>
        <w:t>ошений. Второй по частоте использования копинг-стратегии для младших школьников с данным типом отношений, является «прощу прощения, говорю правду». Оно выявлено у 45% испытуемых. «Смотрю телевизор, слушаю музыку», «рисую, пишу, читаю», «мечтаю, представляю</w:t>
      </w:r>
      <w:r>
        <w:rPr>
          <w:sz w:val="28"/>
          <w:szCs w:val="28"/>
          <w:lang w:val="ru-RU"/>
        </w:rPr>
        <w:t xml:space="preserve"> себе что-нибудь» при данном типе детско-родительских отношений используют 35% младших школьников.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анализе распределения копинг-стратегий по шкале кооперация, видно, что наиболее используемыми копинг-стратегии, как и по шкале симбиоз, выступают «обнима</w:t>
      </w:r>
      <w:r>
        <w:rPr>
          <w:sz w:val="28"/>
          <w:szCs w:val="28"/>
          <w:lang w:val="ru-RU"/>
        </w:rPr>
        <w:t xml:space="preserve">ю, прижимаю, глажу» и «стараюсь расслабиться, оставаться спокойным» - встречается у 100% испытуемых. Но по шкале кооперация у 50% младших школьников было выявлено еще по три активно используемых копинг-стратегий. То есть, один из двух младших школьников с </w:t>
      </w:r>
      <w:r>
        <w:rPr>
          <w:sz w:val="28"/>
          <w:szCs w:val="28"/>
          <w:lang w:val="ru-RU"/>
        </w:rPr>
        <w:t>высоким показателем по шкале кооперация, в равной степени с стратегиями «обнимаю, прижимаю, глажу» и «стараюсь расслабиться, оставаться спокойным» с целью защиты используют, «прощу прощения, говорю правду», «смотрю телевизор, слушаю музыку», «мечтаю, предс</w:t>
      </w:r>
      <w:r>
        <w:rPr>
          <w:sz w:val="28"/>
          <w:szCs w:val="28"/>
          <w:lang w:val="ru-RU"/>
        </w:rPr>
        <w:t>тавляю себе что-нибудь».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Дальнейший анализ показывает, что при высоких показателях по шкале авторитарная гиперсоциализация, ведущей копинг-стратегией у младших школьников является «стараюсь расслабиться, оставаться спокойным» - используют 100% испытуемых. </w:t>
      </w:r>
      <w:r>
        <w:rPr>
          <w:sz w:val="28"/>
          <w:szCs w:val="28"/>
          <w:lang w:val="ru-RU"/>
        </w:rPr>
        <w:t>И далее, по снижению значимости следует - «прощу прощения, говорю правду» выявлено у 57% испытуемых, «смотрю телевизор, слушаю музыку» - 42%, «рисую, пишу, читаю» - 28%.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Отсюда следует, что младшие школьники данной выборки, с типом детско-родительских отно</w:t>
      </w:r>
      <w:r>
        <w:rPr>
          <w:sz w:val="28"/>
          <w:szCs w:val="28"/>
          <w:lang w:val="ru-RU"/>
        </w:rPr>
        <w:t>шений авторитарная гиперсоциализация, намного активнее в своей защите используют «прощу прощения, говорю правду», совсем не используют «мечтаю, представляю себе что-нибудь».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первое место по шкале маленький неудачник, выходят «обнимаю, прижимаю, глажу» и</w:t>
      </w:r>
      <w:r>
        <w:rPr>
          <w:sz w:val="28"/>
          <w:szCs w:val="28"/>
          <w:lang w:val="ru-RU"/>
        </w:rPr>
        <w:t xml:space="preserve"> «прощу прощения, говорю правду», их используют 100% младших школьников данной выборки. «Смотрю телевизор, слушаю музыку», «стараюсь расслабиться, оставаться спокойным» в данном стиле воспитания занимают второе место по предпочтению - выявлены у 66% младши</w:t>
      </w:r>
      <w:r>
        <w:rPr>
          <w:sz w:val="28"/>
          <w:szCs w:val="28"/>
          <w:lang w:val="ru-RU"/>
        </w:rPr>
        <w:t>х школьников. «Рисую, пишу, читаю», используют 33%. У испытуемых, с высоким баллом по данной шкале, не было выявлено «мечтаю, представляю себе что-нибудь».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распределение копинг-стратегий по типам детско-родительских отношений наглядно показы</w:t>
      </w:r>
      <w:r>
        <w:rPr>
          <w:sz w:val="28"/>
          <w:szCs w:val="28"/>
          <w:lang w:val="ru-RU"/>
        </w:rPr>
        <w:t>вает, что особенности и предпочтения в использовании тех или иных копинг-стратегий у младших школьников, находятся в определенной зависимости от типа отношений в семье.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вычисления соотношения параметров копинг-стратегий и типа детско-родительских отнош</w:t>
      </w:r>
      <w:r>
        <w:rPr>
          <w:sz w:val="28"/>
          <w:szCs w:val="28"/>
          <w:lang w:val="ru-RU"/>
        </w:rPr>
        <w:t>ений, их показатели были сведены в одну таблицу 2.1.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2.1. Распределение копинг-стратегий по стилям семейного воспитания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694"/>
        <w:gridCol w:w="1276"/>
        <w:gridCol w:w="1134"/>
        <w:gridCol w:w="2126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Стиль               воспит-ия Копинг- стратегии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Кооперация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Симбиоз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Авторитарная гиперсоц.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Маленький неудачник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«Об</w:t>
            </w:r>
            <w:r>
              <w:rPr>
                <w:sz w:val="20"/>
                <w:szCs w:val="20"/>
                <w:lang w:val="ru-RU"/>
              </w:rPr>
              <w:t>нимаю, прижимаю, глажу»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«Прошу прощения, говорю правду»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«Смотрю телевизор, слушаю музыку»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«Рисую, пишу, читаю»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«Стараюсь расслабиться, оставаться спокойным»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«Мечтаю, представляю себе что-нибудь»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.Определим, существует ли корреляционная связь между копинг-стратегиями и стилем воспитания: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=1/4(30+30+0+30)=22,5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=1/4(76)=19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=14,75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=7,5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=27,5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=6,25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Вычислим выборочную ковариацию: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ru-RU"/>
        </w:rPr>
        <w:t>)=1/4(30-22,5)*(15-19)*(15-14,75)+…+(30-22,5)*(0-6,25)=14611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.Найдем выборочные дисперсии: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=1/4(30-22,5)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+(30-22,5)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+…+(30-22,5)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=168,75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=41,5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lang w:val="en-US"/>
        </w:rPr>
        <w:t>=11,12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lang w:val="en-US"/>
        </w:rPr>
        <w:t>=19,25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  <w:lang w:val="en-US"/>
        </w:rPr>
        <w:t>=18,75</w:t>
      </w:r>
      <w:r>
        <w:rPr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  <w:lang w:val="ru-RU"/>
        </w:rPr>
        <w:t>=42,18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Вычислим выборочный коэффициент корреляции: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r(X,Y,Z,F,D,G)=</w:t>
      </w:r>
      <w:r w:rsidR="00553BC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86025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14611/34432=0,42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119C8">
      <w:pPr>
        <w:spacing w:after="160" w:line="25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Вычислим наблюдаемое значение критерия: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ru-RU"/>
        </w:rPr>
        <w:t>эмп</w:t>
      </w:r>
      <w:r>
        <w:rPr>
          <w:sz w:val="28"/>
          <w:szCs w:val="28"/>
          <w:lang w:val="ru-RU"/>
        </w:rPr>
        <w:t>=</w:t>
      </w:r>
      <w:r w:rsidR="00553BC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9575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=0,42*2/0,91=0,92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Выберем уровень значимости </w:t>
      </w:r>
      <w:r>
        <w:rPr>
          <w:rFonts w:ascii="Times New Roman" w:hAnsi="Times New Roman" w:cs="Times New Roman"/>
          <w:sz w:val="28"/>
          <w:szCs w:val="28"/>
          <w:lang w:val="ru-RU"/>
        </w:rPr>
        <w:t>α=0,1</w:t>
      </w:r>
      <w:r>
        <w:rPr>
          <w:sz w:val="28"/>
          <w:szCs w:val="28"/>
          <w:lang w:val="ru-RU"/>
        </w:rPr>
        <w:t xml:space="preserve"> и найдем критическую точку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ru-RU"/>
        </w:rPr>
        <w:t>кр</w:t>
      </w:r>
      <w:r>
        <w:rPr>
          <w:sz w:val="28"/>
          <w:szCs w:val="28"/>
          <w:lang w:val="ru-RU"/>
        </w:rPr>
        <w:t>=(0,1;4)=2,13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.Поскольку|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ru-RU"/>
        </w:rPr>
        <w:t>эмп</w:t>
      </w:r>
      <w:r>
        <w:rPr>
          <w:sz w:val="28"/>
          <w:szCs w:val="28"/>
          <w:lang w:val="ru-RU"/>
        </w:rPr>
        <w:t>|=0,92</w:t>
      </w:r>
      <w:r w:rsidR="00553BC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2,13=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ru-RU"/>
        </w:rPr>
        <w:t>кр,</w:t>
      </w:r>
      <w:r>
        <w:rPr>
          <w:sz w:val="28"/>
          <w:szCs w:val="28"/>
          <w:lang w:val="ru-RU"/>
        </w:rPr>
        <w:t>, это свидетельствует о связи между рассматриваемыми явлен</w:t>
      </w:r>
      <w:r>
        <w:rPr>
          <w:sz w:val="28"/>
          <w:szCs w:val="28"/>
          <w:lang w:val="ru-RU"/>
        </w:rPr>
        <w:t>иями.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ведущие копинг-стратегии младших школьников соотносятся с типами детско-родительских отношений.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нами было выявлено 6 детей (20 %-низкий уровень детско-родительских отношений), не удовлетворены своим положением в семье. 9 детей в </w:t>
      </w:r>
      <w:r>
        <w:rPr>
          <w:sz w:val="28"/>
          <w:szCs w:val="28"/>
          <w:lang w:val="ru-RU"/>
        </w:rPr>
        <w:t xml:space="preserve">семье имеет положительные детско - родительские отношения. В этих семьях царит благоприятная обстановка, забота. 15 детей (50%-средний уровень детско-родительских отношений) часто испытывают дискомфорт, хотя и удовлетворены. На наш взгляд, это происходит, </w:t>
      </w:r>
      <w:r>
        <w:rPr>
          <w:sz w:val="28"/>
          <w:szCs w:val="28"/>
          <w:lang w:val="ru-RU"/>
        </w:rPr>
        <w:t>потому что присутствует чрезмерная опека или чрезмерная строгость, что вызывает повышенную тревожность в поведении детей.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«Неоконченное предложение». Результаты этого обследования помогли нам выявить отношения детей к родителям. Позитивные отношения н</w:t>
      </w:r>
      <w:r>
        <w:rPr>
          <w:sz w:val="28"/>
          <w:szCs w:val="28"/>
          <w:lang w:val="ru-RU"/>
        </w:rPr>
        <w:t>аблюдаются у 9 детей (30 %). Негативные отношения испытывают 6 детей (20 %). В 50 % случаях дети иногда испытывают эмоциональный дискомфорт в семье. Хорошие взаимоотношения сложились в 9 семьях (30 %).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Проанализировав ответы родителей, мы получили следующу</w:t>
      </w:r>
      <w:r>
        <w:rPr>
          <w:sz w:val="28"/>
          <w:szCs w:val="28"/>
          <w:lang w:val="ru-RU"/>
        </w:rPr>
        <w:t>ю картину родительского отношения к детям: Оптимальные родительские отношения к ребёнку наблюдаются в 10 семьях (33 %). К нейтральному уровню можно отнести 14 семей (47 %). Родительские отношения, которые носят отрицательный характер, проявляются в шести с</w:t>
      </w:r>
      <w:r>
        <w:rPr>
          <w:sz w:val="28"/>
          <w:szCs w:val="28"/>
          <w:lang w:val="ru-RU"/>
        </w:rPr>
        <w:t>емьях (20 %).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копинг-стратегий по типам детско-родительских отношений наглядно показывает, что особенности и предпочтения в использовании тех или иных копинг-стратегий у младших школьников, находятся в определенной зависимости от стиля их вос</w:t>
      </w:r>
      <w:r>
        <w:rPr>
          <w:sz w:val="28"/>
          <w:szCs w:val="28"/>
          <w:lang w:val="ru-RU"/>
        </w:rPr>
        <w:t>питания в семье.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C119C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C119C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психолого-педагогической литературы помог определить сущность понятия копинг-стратегия, так в научной литературе чаще всего копинг-стратегия определяется, как готовность индивида решать жизненные проблемы. Предполагае</w:t>
      </w:r>
      <w:r>
        <w:rPr>
          <w:sz w:val="28"/>
          <w:szCs w:val="28"/>
          <w:lang w:val="ru-RU"/>
        </w:rPr>
        <w:t>т сформированное умение использовать определенные средства для преодоления эмоционального стресса.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копинг-стиля ребенка в период 7-8 лет, характеризуется неравномерностью, гетерохронностью и наличием критических (кризисных) периодов: кризис 7 </w:t>
      </w:r>
      <w:r>
        <w:rPr>
          <w:sz w:val="28"/>
          <w:szCs w:val="28"/>
          <w:lang w:val="ru-RU"/>
        </w:rPr>
        <w:t>лет приводит к резкому снижению проявления всех основных видов копинг-стратегий, снижая общую адаптивность ребенка к стрессам; с возрастом устанавливается более зрелый, социально приемлемый копинг-стиль, ориентированный на решение проблемы.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мере становл</w:t>
      </w:r>
      <w:r>
        <w:rPr>
          <w:sz w:val="28"/>
          <w:szCs w:val="28"/>
          <w:lang w:val="ru-RU"/>
        </w:rPr>
        <w:t>ения копинг-стиль ребенка становится более цельным, специфичным, осознанным и менее вариативным: формирование осознанности выбора защитного поведения и его изменение в сторону большей конструктивности свидетельствуют о развитии у него регуляторного опыта.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Поступление в школу ведет не только к формированию потребности в познании и признании, но и к развитию чувства личности. В большинстве случаев ребенок приспосабливает себя к новой жизненной ситуации, и в этом ему помогают разнообразные формы защитного пове</w:t>
      </w:r>
      <w:r>
        <w:rPr>
          <w:sz w:val="28"/>
          <w:szCs w:val="28"/>
          <w:lang w:val="ru-RU"/>
        </w:rPr>
        <w:t>дения.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Наибольшая доля адаптивных стресс-совладающих стратегий в младшем школьном возрасте отмечается в сфере семейных взаимоотношений.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детско-родительских отношений играет ведущую роль в становлении личности ребенка.</w:t>
      </w:r>
    </w:p>
    <w:p w:rsidR="00000000" w:rsidRDefault="00C119C8">
      <w:pPr>
        <w:shd w:val="clear" w:color="auto" w:fill="FFFFFF"/>
        <w:spacing w:before="48" w:after="48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Нами было выявлено 6 детей (20 %-н</w:t>
      </w:r>
      <w:r>
        <w:rPr>
          <w:sz w:val="28"/>
          <w:szCs w:val="28"/>
          <w:lang w:val="ru-RU"/>
        </w:rPr>
        <w:t>изкий уровень детско-родительских отношений), не удовлетворены своим положением в семье. 9 детей в семье имеет положительные детско-родительские отношения. В этих семьях царит благоприятная обстановка, забота. 15 детей (50%-средний уровень детско-родительс</w:t>
      </w:r>
      <w:r>
        <w:rPr>
          <w:sz w:val="28"/>
          <w:szCs w:val="28"/>
          <w:lang w:val="ru-RU"/>
        </w:rPr>
        <w:t>ких отношений) часто испытывают дискомфорт, хотя и удовлетворены. На наш взгляд, это происходит, потому что присутствует чрезмерная опека или чрезмерная строгость, что вызывает повышенную тревожность в поведении детей.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«Неоконченное предложение». Резу</w:t>
      </w:r>
      <w:r>
        <w:rPr>
          <w:sz w:val="28"/>
          <w:szCs w:val="28"/>
          <w:lang w:val="ru-RU"/>
        </w:rPr>
        <w:t>льтаты этого обследования помогли нам выявить отношения детей к родителям. Позитивные отношения наблюдаются у 9 детей (30 %). Негативные отношения испытывают 6 детей (20 %). В 50 % случаях дети иногда испытывают эмоциональный дискомфорт в семье. Хорошие вз</w:t>
      </w:r>
      <w:r>
        <w:rPr>
          <w:sz w:val="28"/>
          <w:szCs w:val="28"/>
          <w:lang w:val="ru-RU"/>
        </w:rPr>
        <w:t>аимоотношения сложились в 9 семьях (30 %).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Проанализировав ответы родителей, мы получили следующую картину родительского отношения к детям: Оптимальные родительские отношения к ребёнку наблюдаются в 10 семьях (33 %). К нейтральному уровню можно отнести 14 </w:t>
      </w:r>
      <w:r>
        <w:rPr>
          <w:sz w:val="28"/>
          <w:szCs w:val="28"/>
          <w:lang w:val="ru-RU"/>
        </w:rPr>
        <w:t>семей (47 %). Родительские отношения, которые носят отрицательный характер, проявляются в шести семьях (20 %).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копинг-стратегий по типам детско-родительских отношений наглядно показывает, что особенности и предпочтения в использовании тех или</w:t>
      </w:r>
      <w:r>
        <w:rPr>
          <w:sz w:val="28"/>
          <w:szCs w:val="28"/>
          <w:lang w:val="ru-RU"/>
        </w:rPr>
        <w:t xml:space="preserve"> иных копинг-стратегий у младших школьников, находятся в определенной зависимости от стиля их воспитания в семье.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C119C8">
      <w:pPr>
        <w:pStyle w:val="1"/>
        <w:pageBreakBefore/>
        <w:shd w:val="clear" w:color="auto" w:fill="FFFFFF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RU"/>
        </w:rPr>
      </w:pPr>
      <w:r>
        <w:rPr>
          <w:b/>
          <w:bCs/>
          <w:kern w:val="36"/>
          <w:sz w:val="28"/>
          <w:szCs w:val="28"/>
          <w:lang w:val="ru-RU"/>
        </w:rPr>
        <w:t>Список литературы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Бодров В. А. Личностная детерминация развития и преодоленияпсихологического стресса // Совладающее поведение. Совреме</w:t>
      </w:r>
      <w:r>
        <w:rPr>
          <w:sz w:val="28"/>
          <w:szCs w:val="28"/>
          <w:lang w:val="ru-RU"/>
        </w:rPr>
        <w:t>нное состояние и перспективы / под ред. А.Л.Журавлева, Т.Л. Крюковой, Е.А. Сергиенко. Москва: Изд-во ИП РАН, 2008. - С. 235-256.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Боулби Дж. Создание и разрушение эмоциональных связей. М.: Академический проект, 2004.- С. 213-216.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Брутман В.И., Варга А.Я</w:t>
      </w:r>
      <w:r>
        <w:rPr>
          <w:sz w:val="28"/>
          <w:szCs w:val="28"/>
          <w:lang w:val="ru-RU"/>
        </w:rPr>
        <w:t>., Хамитова И.Ю. Влияние семейных факторов на формирование девиантного поведения матери // Журнал практической психологии и психоанализа, 2002. №3 -. С. 325-328.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Варга А. Структура и типы родительского отношения: Дисс..канд. Психол. наук. М., 1986. С. 13</w:t>
      </w:r>
      <w:r>
        <w:rPr>
          <w:sz w:val="28"/>
          <w:szCs w:val="28"/>
          <w:lang w:val="ru-RU"/>
        </w:rPr>
        <w:t>7-148.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Вассерман Л.И. с соавт. Вассерман Л.Т., Ерыщев О.Ф., Клубова Е.Б. Психологическая диагностика индекса жизненного стиля: Пособие для врачей и психологов. - Спб,1999. - С. 58-63.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Гарбузов В.И. Воспитание ребенка в семье : советы психотерапевта. -С</w:t>
      </w:r>
      <w:r>
        <w:rPr>
          <w:sz w:val="28"/>
          <w:szCs w:val="28"/>
          <w:lang w:val="ru-RU"/>
        </w:rPr>
        <w:t>Пб: КАРО, 2006. С. 202-215.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Горохова Л.Г. Особенности копинг-предпочтений подростков: тендерный аспект // Психология совладающего поведения: Материалы 1 международной научно-практической конференции (Кострома: 16-18 мая2007 года). Кострома: КГУ им. Некра</w:t>
      </w:r>
      <w:r>
        <w:rPr>
          <w:sz w:val="28"/>
          <w:szCs w:val="28"/>
          <w:lang w:val="ru-RU"/>
        </w:rPr>
        <w:t>сова 2007. - С. 140 - 142.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Гущина Т.В. Защитное и совладающее поведение в дисфункциональной семье в период кризиса: Дисс.. канд. Психол. Наук. Кострома, КГУ им. Н.А.Некрасова, 2005. С. 112-116.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Защиринская О.В., Наследов А.Д. Психология общения младших</w:t>
      </w:r>
      <w:r>
        <w:rPr>
          <w:sz w:val="28"/>
          <w:szCs w:val="28"/>
          <w:lang w:val="ru-RU"/>
        </w:rPr>
        <w:t xml:space="preserve"> школьников: психодиагностика: учебное пособие. - СПб.: Издательский дом Санкт-Петербургского университета, 2006. - С.90-99.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Кемпински А. Психопатология неврозов. Варшава, 1975. - С. 217-22.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Крюкова Т.Л. Психология совладающего поведения. Монография.: </w:t>
      </w:r>
      <w:r>
        <w:rPr>
          <w:sz w:val="28"/>
          <w:szCs w:val="28"/>
          <w:lang w:val="ru-RU"/>
        </w:rPr>
        <w:t>Кострома, КГУ им. Н.А.Некрасова, Авантитул, 2004. С. 172-185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Крюкова Т.Л. Возрастные и кросскультурные различия в стратегиях совладающего поведения // Психологический журнал. 2005. - Т. 26, № 2. -С. 5-15.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Крюкова Т.Д., Сапоровская М.В., Куфтяк Е.В. Пси</w:t>
      </w:r>
      <w:r>
        <w:rPr>
          <w:sz w:val="28"/>
          <w:szCs w:val="28"/>
          <w:lang w:val="ru-RU"/>
        </w:rPr>
        <w:t>хология семьи: семейный стресс и совладающее поведение. Кострома: ЮГУ им. Н.А.Некрасова, 2004. - С.173-184.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Марковская И.М. Тренинг взаимодействия родителей с детьми. - СПб.: Речь, 2000.-С. 24-58.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Медицинская психодиагностика: Теория, практика и обучен</w:t>
      </w:r>
      <w:r>
        <w:rPr>
          <w:sz w:val="28"/>
          <w:szCs w:val="28"/>
          <w:lang w:val="ru-RU"/>
        </w:rPr>
        <w:t>ие. СПб.: Филологический факультет СПбГУ; М.: Издательский центр Академия. -2003.-С. 255-264.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Методика для психологической диагностики способов совладания со стрессовыми и проблемными для личности ситуациями: Пособие для врачей и медицинских психологов /</w:t>
      </w:r>
      <w:r>
        <w:rPr>
          <w:sz w:val="28"/>
          <w:szCs w:val="28"/>
          <w:lang w:val="ru-RU"/>
        </w:rPr>
        <w:t xml:space="preserve"> под ред. Л.И. Вассермана. - СПб, 2009. С. 28-30.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Мёллер-Леймкюллер A.M. Стресс в обществе и расстройства, связанные со стрессом в аспекте тендерных различий // Социальная и клиническая психиатрия. 2004. - Т.14. - Вып.4. - С. 5-11.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Николе М., Шварц Р. </w:t>
      </w:r>
      <w:r>
        <w:rPr>
          <w:sz w:val="28"/>
          <w:szCs w:val="28"/>
          <w:lang w:val="ru-RU"/>
        </w:rPr>
        <w:t>Семейная терапия. Концепции и методы. М.: Эксмо, 2004. - С. 469-529.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Никольская И.М., Грановская P.M. Психологическая защита у детей. -СПб.: Речь, 2006. С.14-19, 41-57,159-179.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Перре М. Психотерапевтическая энциклопедия / Под ред. Б.Д. Карвасарского, 2</w:t>
      </w:r>
      <w:r>
        <w:rPr>
          <w:sz w:val="28"/>
          <w:szCs w:val="28"/>
          <w:lang w:val="ru-RU"/>
        </w:rPr>
        <w:t>-ое изд.- СПб.: Питер, 2000. С. 178-185.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Практикум по возрастной психологии / под ред. JI.A. Головей, Е.Ф.Рыбалко, 2-е изд-е. СПб: Речь. - 2002. - С. 312-316.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Сапоровская М.В. Детско-родительские отношения и совладающее поведение родителей как фактор ш</w:t>
      </w:r>
      <w:r>
        <w:rPr>
          <w:sz w:val="28"/>
          <w:szCs w:val="28"/>
          <w:lang w:val="ru-RU"/>
        </w:rPr>
        <w:t>кольной адаптации первоклассников: Дисс. канд. психол. наук. Кострома, 2002. - С. 185-188.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Сирота H.A., Ялтонский В.М. Преодоление эмоционального стресса подростками. Модель исследования // Обозр. психиат. и мед. психол. -1993.-№1. С. 32-35.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Совладающе</w:t>
      </w:r>
      <w:r>
        <w:rPr>
          <w:sz w:val="28"/>
          <w:szCs w:val="28"/>
          <w:lang w:val="ru-RU"/>
        </w:rPr>
        <w:t>е поведение. Современное состояние и перспективы / Подред. А.Л.Журавлева, Т.Л. Крюковой, Е.А. Сергиенко. - Москва: Изд-во ИП РАН, 2008.-С.18-52.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Спиваковская A.C. Психотерапия: игра, детство, семья. М.: ЭКСМО-Пресс, 2000. С. 26-28.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Тарабрина Н.В. Практ</w:t>
      </w:r>
      <w:r>
        <w:rPr>
          <w:sz w:val="28"/>
          <w:szCs w:val="28"/>
          <w:lang w:val="ru-RU"/>
        </w:rPr>
        <w:t>икум по психологии посттравматического стресса. -СПб.: Питер, 2001. С. 272-273.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Тополова Е.В. Копинг-поведение детей-сирот старшего подросткового возраста // Психология совладающего поведения: Материалы 1 международной научно-практической конференции (Ко</w:t>
      </w:r>
      <w:r>
        <w:rPr>
          <w:sz w:val="28"/>
          <w:szCs w:val="28"/>
          <w:lang w:val="ru-RU"/>
        </w:rPr>
        <w:t>строма: 16-18 мая 2007года). Кострома: КГУ им. Некрасова 2007. - С. 154-156.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Филлипова Г.Г. Психология материнства: Учебное пособие. М.: Изд-во Института психотерапии, 2002. - С. 76-79.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Фрейд 3. Психопатология обыденной жизни. М., 1923. - С. 167-171.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Хабирова Е.Р. Исследование копинг-стиля в период ранней взрослости // Психология совпадающего поведения: Материалы 1 международной научно-практической конференции (Кострома: 16-18 мая 2007года). -Кострома: КГУ им. Некрасова 2007. С. 160-161.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Эйдемиллер </w:t>
      </w:r>
      <w:r>
        <w:rPr>
          <w:sz w:val="28"/>
          <w:szCs w:val="28"/>
          <w:lang w:val="ru-RU"/>
        </w:rPr>
        <w:t>Э.Г., Юстицкис В.В. Психология и психотерапия семьи. -СПб.: Питер, 2001.-С. 412-418.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Якобсон П. Я. Эмоциональная жизнь школьника.- М., 1966.</w:t>
      </w:r>
    </w:p>
    <w:p w:rsidR="00000000" w:rsidRDefault="00C119C8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Ялтонский В.М. Копинг-поведение здоровых и больных наркоманией: Автореф. дисс. докт. мед. наук. СПб., 1995 - С.</w:t>
      </w:r>
      <w:r>
        <w:rPr>
          <w:sz w:val="28"/>
          <w:szCs w:val="28"/>
          <w:lang w:val="ru-RU"/>
        </w:rPr>
        <w:t xml:space="preserve"> 48-49.</w:t>
      </w:r>
    </w:p>
    <w:p w:rsidR="00000000" w:rsidRDefault="00C119C8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C119C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Приложения</w:t>
      </w:r>
    </w:p>
    <w:p w:rsidR="00000000" w:rsidRDefault="00C119C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1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ТЕСТ КИНЕТИЧЕСКИЙ РИСУНОК СЕМЬИ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Бернса и Кауфмана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Инструкция: Нарисуй свою семью так, чтобы ее члены были чем-то заняты. ВЫПОЛНЕНИЕ. Для выполнения рисунка предлагают стандартный чистый лист бумаги, карандаш 2М, ластик. </w:t>
      </w:r>
      <w:r>
        <w:rPr>
          <w:sz w:val="28"/>
          <w:szCs w:val="28"/>
          <w:lang w:val="ru-RU"/>
        </w:rPr>
        <w:t>Дополнительно можно предложить цветные карандаши.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протоколе фиксируется время выполнения задания, все вопросы и высказывания испытуемого, стирания, поправки и прочее.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после окончания рисования включает в себя примерно такие вопросы: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Кто нарисова</w:t>
      </w:r>
      <w:r>
        <w:rPr>
          <w:sz w:val="28"/>
          <w:szCs w:val="28"/>
          <w:lang w:val="ru-RU"/>
        </w:rPr>
        <w:t>н на рисунке?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Что делает каждый член семьи?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Где они находятся?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Им весело или скучно?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Кто из них самый счастливый и почему?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Кто самый несчастный, почему?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вопросов ребенку можно предложить решение нескольких ситуаций для выявления позитивных </w:t>
      </w:r>
      <w:r>
        <w:rPr>
          <w:sz w:val="28"/>
          <w:szCs w:val="28"/>
          <w:lang w:val="ru-RU"/>
        </w:rPr>
        <w:t>я негативных отношений в семье: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Представь себе, что ты имеешь два билета в цирк. Кого бы ты позвал пойти с собой?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Представь, что вся твоя семья идет в гости, но один из вас заболел и должен остаться дома. Кто он?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строишь из конструктора дом (вырез</w:t>
      </w:r>
      <w:r>
        <w:rPr>
          <w:sz w:val="28"/>
          <w:szCs w:val="28"/>
          <w:lang w:val="ru-RU"/>
        </w:rPr>
        <w:t>аешь бумажное платье для куклы) и у тебя не получается. Кого ты позовешь на помощь?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имеешь N число билетов (на один меньше, чем членов в семье) на интересную кинокартину. Кто останется дома?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Представь себе, что ты попал на необитаемый остров. С кем </w:t>
      </w:r>
      <w:r>
        <w:rPr>
          <w:sz w:val="28"/>
          <w:szCs w:val="28"/>
          <w:lang w:val="ru-RU"/>
        </w:rPr>
        <w:t>бы ты хотел там пожить?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Ты получил в подарок интересное лото. Вся семья села играть, но вас одним человеком больше, чем надо. Кто не будет играть?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структуры рисунка.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Сравнение состава нарисованной семьи с реальной: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Если семья</w:t>
      </w:r>
      <w:r>
        <w:rPr>
          <w:sz w:val="28"/>
          <w:szCs w:val="28"/>
          <w:lang w:val="ru-RU"/>
        </w:rPr>
        <w:t xml:space="preserve"> нарисована в полном составе - это признак эмоционального благополучия семьи.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Если на рисунке изображен не полный состав семьи, это может обозначать недовольство семейной ситуацией, наличие эмоциональных контактов в семье и даже агрессию.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Случай, ког</w:t>
      </w:r>
      <w:r>
        <w:rPr>
          <w:sz w:val="28"/>
          <w:szCs w:val="28"/>
          <w:lang w:val="ru-RU"/>
        </w:rPr>
        <w:t>да на рисунке вообще нет людей или когда изображаются люди не связанные с семьей может свидетельствовать о: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неких травматических переживаниях по поводу семьи;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чувстве отверженности, покинутости (например, дети из интерната);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аутизме;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высоком уровне </w:t>
      </w:r>
      <w:r>
        <w:rPr>
          <w:sz w:val="28"/>
          <w:szCs w:val="28"/>
          <w:lang w:val="ru-RU"/>
        </w:rPr>
        <w:t>тревожности, связанном с чувством небезопасности;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также, отсутствии контакта между психологом и ребенком.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Случаи уменьшения состава семьи на рисунке можно объяснить тем, что ребенок не рисовал тех, кто для него менее всего эмоционально привлекателен ил</w:t>
      </w:r>
      <w:r>
        <w:rPr>
          <w:sz w:val="28"/>
          <w:szCs w:val="28"/>
          <w:lang w:val="ru-RU"/>
        </w:rPr>
        <w:t>и тех, с кем у него существуют конфликты в семье. На вопрос, почему он их не нарисовал, ребенок дает ответ защитного характера: не хватило места, боюсь, это плохо получится и пр. Вместо них ребенок иногда рисует зверушек или птиц.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Если ребенок не рисует </w:t>
      </w:r>
      <w:r>
        <w:rPr>
          <w:sz w:val="28"/>
          <w:szCs w:val="28"/>
          <w:lang w:val="ru-RU"/>
        </w:rPr>
        <w:t>себя или рисует только себя, это обозначает отсутствие чувства общности с семьей. Вариант, когда ребенок рисует только себя объясняется дополнительно в зависимости от того, как он это делает: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он украшает образ на рисунке большим количеством деталей, а</w:t>
      </w:r>
      <w:r>
        <w:rPr>
          <w:sz w:val="28"/>
          <w:szCs w:val="28"/>
          <w:lang w:val="ru-RU"/>
        </w:rPr>
        <w:t>ксессуаров, цветов и пр., а также делает изображение очень большим, то это может свидетельствовать о наличии эгоцентричности и, возможно, истероидных чертах характера;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величина рисунка маленькая я совокупности с негативным эмоциональным фоном это приз</w:t>
      </w:r>
      <w:r>
        <w:rPr>
          <w:sz w:val="28"/>
          <w:szCs w:val="28"/>
          <w:lang w:val="ru-RU"/>
        </w:rPr>
        <w:t>нак чувства отверженности, покинутости, иногда - аутических тенденций.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вариант, когда ребенок на рисунке увеличивает состав семьи может объясняться наличием таких тенденций, как: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неудовлетворенные психологические потребности в кооперативных равноправных св</w:t>
      </w:r>
      <w:r>
        <w:rPr>
          <w:sz w:val="28"/>
          <w:szCs w:val="28"/>
          <w:lang w:val="ru-RU"/>
        </w:rPr>
        <w:t>язях, то есть желание иметь для общения ребенка того же возраста (брат, сестра);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быть в обществе других людей;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 занять родительскую охраняющее-руководящую позицию по отношению к другим детям (то есть на рисунке изображен ребенок или како</w:t>
      </w:r>
      <w:r>
        <w:rPr>
          <w:sz w:val="28"/>
          <w:szCs w:val="28"/>
          <w:lang w:val="ru-RU"/>
        </w:rPr>
        <w:t>е-нибудь животное, птица и пр.);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в человеке, способном удовлетворить стремление к близкому эмоциональному контакту;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иногда это может быть связано с символическим разрушением целостности семьи, месть родителям вследствие ощущения отв</w:t>
      </w:r>
      <w:r>
        <w:rPr>
          <w:sz w:val="28"/>
          <w:szCs w:val="28"/>
          <w:lang w:val="ru-RU"/>
        </w:rPr>
        <w:t>ерженности, ненужности.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Расположение членов семьи, особенности их взаимодействий.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Семья нарисована в полном составе, с соединенными между собой руками, или семья занята одним делом - все это признак сплоченности, эмоционального благополучия семьи, вкл</w:t>
      </w:r>
      <w:r>
        <w:rPr>
          <w:sz w:val="28"/>
          <w:szCs w:val="28"/>
          <w:lang w:val="ru-RU"/>
        </w:rPr>
        <w:t>юченности ребенка в эту ситуацию.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На низкий уровень эмоциональных связей в семье могут указывать такие признаки как: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разобщенность членов семьи на рисунке;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расстояние между ними;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помещение между ними различных предметов или стены, например, отец</w:t>
      </w:r>
      <w:r>
        <w:rPr>
          <w:sz w:val="28"/>
          <w:szCs w:val="28"/>
          <w:lang w:val="ru-RU"/>
        </w:rPr>
        <w:t xml:space="preserve"> - газета, мать - плита или гладильная доска.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 неприятные персонажи помещаются в рамку или рисуются отдаленно от остальных. Если ребенок нарисовал себя в стороне от других, это свидетельствует о чувстве отчужденности.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Если члены семьи вовлечены в к</w:t>
      </w:r>
      <w:r>
        <w:rPr>
          <w:sz w:val="28"/>
          <w:szCs w:val="28"/>
          <w:lang w:val="ru-RU"/>
        </w:rPr>
        <w:t>акую-нибудь соревновательную игру, например, игру в мяч - это обозначает, что ребенок признает существование связи, взаимного интереса между ними, а также, наличия соперничества за влияние в семье.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Мяч возле головы одного из персонажей означает, что ребено</w:t>
      </w:r>
      <w:r>
        <w:rPr>
          <w:sz w:val="28"/>
          <w:szCs w:val="28"/>
          <w:lang w:val="ru-RU"/>
        </w:rPr>
        <w:t>к признает за ним активную, решающую роль в семейной жизни. Мяч лежит или подпрыгивает возле ноги какого-нибудь персонажа - неадекватная роль этого персонажа в процессе соперничества.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Последовательность и особенности рисования членов семьи.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Наиболее з</w:t>
      </w:r>
      <w:r>
        <w:rPr>
          <w:sz w:val="28"/>
          <w:szCs w:val="28"/>
          <w:lang w:val="ru-RU"/>
        </w:rPr>
        <w:t>начимый персонаж рисуется первым, большего размера, чем все остальные, более тщательно и детадизированнее, дольше всех остальных. В процессе рисования ребенок может возвращаться, подправлять и дополнять его.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Отрицательное отношение к какому-либо члену с</w:t>
      </w:r>
      <w:r>
        <w:rPr>
          <w:sz w:val="28"/>
          <w:szCs w:val="28"/>
          <w:lang w:val="ru-RU"/>
        </w:rPr>
        <w:t>емьи может выражаться через недетализированное или неполное (без каких-либо частей тела, например) изображение. Использование штриховки для изображения персонажа может обозначать наличие конфликтов в отношении с ним или отсутствии аффективных связей. Так ж</w:t>
      </w:r>
      <w:r>
        <w:rPr>
          <w:sz w:val="28"/>
          <w:szCs w:val="28"/>
          <w:lang w:val="ru-RU"/>
        </w:rPr>
        <w:t>е можно объяснить и паузы, сомнения перед рисованием какого-либо персонажа.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Величина фигуры рисовальщика по сравнению с другими фигурами может быть разной. Если она больше или наравне с другими, то это трактуется либо как признак соревнования за родител</w:t>
      </w:r>
      <w:r>
        <w:rPr>
          <w:sz w:val="28"/>
          <w:szCs w:val="28"/>
          <w:lang w:val="ru-RU"/>
        </w:rPr>
        <w:t>ьскую любовь с другим родителем или братом - сестрой. Если же фигура автора меньше остальных, что не слишком соответствует реальности, то это - признак чувства незначительности или требование заботы со стороны родителей. По тому, как или в каком стиле ребе</w:t>
      </w:r>
      <w:r>
        <w:rPr>
          <w:sz w:val="28"/>
          <w:szCs w:val="28"/>
          <w:lang w:val="ru-RU"/>
        </w:rPr>
        <w:t>нок рисует себя (насколько он напоминает других персонажей), можно установить, с кем он себя идентифицирует, соответствует ли это его полу.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Символика рисунка: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Грязь (сваленные в кучу грязных листьев в саду, грязные пятна на полу и т. д.) - символ внут</w:t>
      </w:r>
      <w:r>
        <w:rPr>
          <w:sz w:val="28"/>
          <w:szCs w:val="28"/>
          <w:lang w:val="ru-RU"/>
        </w:rPr>
        <w:t>реннего беспокойства ребенка из-за неприятных для него моментов: дисгармония, действия и поведения, вызывающие у него чувства вины и т. д.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Вода, лед, дождь, звезды, холодильник и все, что касается холода - символ депрессивного настроения в данный момент</w:t>
      </w:r>
      <w:r>
        <w:rPr>
          <w:sz w:val="28"/>
          <w:szCs w:val="28"/>
          <w:lang w:val="ru-RU"/>
        </w:rPr>
        <w:t xml:space="preserve"> или в потенции. Об этом же могут свидетельствовать кровати и лежащие на них спящие или больные люди, если ребенок идентифицирует себя с ними.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Символы соперничества: спортивные игры или оборудование, дерущиеся кошка с собакой.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Цветы и бабочки - симво</w:t>
      </w:r>
      <w:r>
        <w:rPr>
          <w:sz w:val="28"/>
          <w:szCs w:val="28"/>
          <w:lang w:val="ru-RU"/>
        </w:rPr>
        <w:t>л реального или желаемого спокойствия и безмятежности.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Шарики, бумажные змеи - символ чувства давления, от которого ребенок пытается избавиться.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е) Символы агрессии: детская кроватка или клетка, как символ пленения, лишения свободы, наказания. Здесь же </w:t>
      </w:r>
      <w:r>
        <w:rPr>
          <w:sz w:val="28"/>
          <w:szCs w:val="28"/>
          <w:lang w:val="ru-RU"/>
        </w:rPr>
        <w:t>- барабан, оружие, молот, мотыга или грабли, дикие животные (например, при посещении зоопарка).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Дорожные знаки - символ сдерживания эмоций, подчинения правилам, навязанным ребенку в большей степени школой.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з) Символы власти и угрозы: метла, выбивалка дл</w:t>
      </w:r>
      <w:r>
        <w:rPr>
          <w:sz w:val="28"/>
          <w:szCs w:val="28"/>
          <w:lang w:val="ru-RU"/>
        </w:rPr>
        <w:t>я одежды, пылесосы, грузовики, промышленная техника нависшие над головой здания.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и) Изображение опасных для жизни предметов между персонажами (оружие, ножницы, столовые ножи и т.д.) - символ агрессивности, существования фактора соперничества.</w:t>
      </w:r>
    </w:p>
    <w:p w:rsidR="00000000" w:rsidRDefault="00C119C8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C119C8">
      <w:pPr>
        <w:pageBreakBefore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Приложение </w:t>
      </w:r>
      <w:r>
        <w:rPr>
          <w:b/>
          <w:bCs/>
          <w:sz w:val="28"/>
          <w:szCs w:val="28"/>
          <w:lang w:val="ru-RU"/>
        </w:rPr>
        <w:t>2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Тест Неоконченное предложение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Первоначально каждое окончание предложения оценивается с точки зрения выражения школьником положительного или отрицательного отношения к одному из четырех показателей мотивации учения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вид личностно значимые дея</w:t>
      </w:r>
      <w:r>
        <w:rPr>
          <w:sz w:val="28"/>
          <w:szCs w:val="28"/>
          <w:lang w:val="ru-RU"/>
        </w:rPr>
        <w:t>тельности учащегося (учение, игра, труд и т.д.);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личностно значимые для ученика субъекты (учитель, одноклассники, родители, влияющие на отношение учащегося к учению);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знак отношения учащегося к учению (положительное, отрицательное, нейтральное), соотно</w:t>
      </w:r>
      <w:r>
        <w:rPr>
          <w:sz w:val="28"/>
          <w:szCs w:val="28"/>
          <w:lang w:val="ru-RU"/>
        </w:rPr>
        <w:t>шение социальных и познавательных мотивов учения в иерархии;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отношение учащегося к конкретным учебным предметам и их содержанию.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окончание предложения не содержит выраженного эмоционального отношения к показателям мотивации учения, то оно не учитыва</w:t>
      </w:r>
      <w:r>
        <w:rPr>
          <w:sz w:val="28"/>
          <w:szCs w:val="28"/>
          <w:lang w:val="ru-RU"/>
        </w:rPr>
        <w:t>ется при анализе. Далее подсчитывается сумма положительных и сумма отрицательных оценок данного показателя мотивации учения.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более полной картины необходимо привлечение данных, полученных по другим методикам, приведенным в таблиц ниже.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Данные, полученн</w:t>
      </w:r>
      <w:r>
        <w:rPr>
          <w:sz w:val="28"/>
          <w:szCs w:val="28"/>
          <w:lang w:val="ru-RU"/>
        </w:rPr>
        <w:t>ые при обработке каждой из методик по выделенным показателям, заносятся в таблицу (вывод 1).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Тот показатель, который наиболее ярко раскрывается с помощью данной методики, помечен значком X.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сравниваются результаты по каждому показателю внутри одного </w:t>
      </w:r>
      <w:r>
        <w:rPr>
          <w:sz w:val="28"/>
          <w:szCs w:val="28"/>
          <w:lang w:val="ru-RU"/>
        </w:rPr>
        <w:t>типа методик - прямых, проективных и косвенных. По каждому типу методик делается вывод по данному показателю (вывод 2). Затем сравниваются результаты среди всех типов методик и делается заключительный вывод (вывод 3) по каждому показателю, а также обо всей</w:t>
      </w:r>
      <w:r>
        <w:rPr>
          <w:sz w:val="28"/>
          <w:szCs w:val="28"/>
          <w:lang w:val="ru-RU"/>
        </w:rPr>
        <w:t xml:space="preserve"> мотивации учения школьника в целом.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Обобщающая таблица результатов диагностики мотивации учения младших школьников по выделенным показателям выглядит следующим образом.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569"/>
        <w:gridCol w:w="1449"/>
        <w:gridCol w:w="1275"/>
        <w:gridCol w:w="1701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 мотивации учения школьников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методик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методик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Виды личностно-</w:t>
            </w:r>
            <w:r>
              <w:rPr>
                <w:sz w:val="20"/>
                <w:szCs w:val="20"/>
                <w:lang w:val="ru-RU"/>
              </w:rPr>
              <w:t>значимой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Личностно-значимые субъекты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Отношение к учению(+), Н, нейтральное; соотношение мотивов учения в иерархии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Отношение к отдельным учебным предметам (основным и не основным)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Косвенные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Наблюдение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Беседа с учителем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Беседа с родителями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Анкета для родителей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ПРЯМЫе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Критерий текущей успеваемости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Беседа (свободная) с учеником Вывод 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Беседа интервью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Лесенка уроков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 </w:t>
            </w:r>
            <w:r>
              <w:rPr>
                <w:sz w:val="20"/>
                <w:szCs w:val="20"/>
                <w:lang w:val="ru-RU"/>
              </w:rPr>
              <w:t>Лесенка побуждений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Сочинение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 2 11) Рисуночная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ПРоективные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Составь расписание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Закончи рассказ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ЦТО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Неоконченные предложения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 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 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</w:t>
      </w:r>
      <w:r>
        <w:rPr>
          <w:sz w:val="28"/>
          <w:szCs w:val="28"/>
          <w:lang w:val="ru-RU"/>
        </w:rPr>
        <w:t>а положительных и сумма отрицательных оценок данного показателя мотивации учения сравниваются между собой, и делается окончательный вывод по данному показателю. Так, если по показателю отношение к учению восемь окончаний предложений были оценены как положи</w:t>
      </w:r>
      <w:r>
        <w:rPr>
          <w:sz w:val="28"/>
          <w:szCs w:val="28"/>
          <w:lang w:val="ru-RU"/>
        </w:rPr>
        <w:t>тельные, а одно - как отрицательное, то делается общий вывод о положительном отношении школьника к учению. На основании анализа первичных данных делается вывод о мотивации учения в целом, о её компонентах и степени их выраженности.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pacing w:after="160" w:line="252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C119C8">
      <w:pPr>
        <w:pageBreakBefore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3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Тест Не</w:t>
      </w:r>
      <w:r>
        <w:rPr>
          <w:b/>
          <w:bCs/>
          <w:sz w:val="28"/>
          <w:szCs w:val="28"/>
          <w:lang w:val="ru-RU"/>
        </w:rPr>
        <w:t>оконченные предложения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… Сейчас я буду зачитывать тебе начало предложения, а ты как можно быстрее придумай к нему продолжение.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ТЕКСТ ОПРОСНИКА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думаю, что хороший ученик - это тот, кто...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думаю, что плохой ученик - это тот, кто...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Боль</w:t>
      </w:r>
      <w:r>
        <w:rPr>
          <w:sz w:val="28"/>
          <w:szCs w:val="28"/>
          <w:lang w:val="ru-RU"/>
        </w:rPr>
        <w:t>ше всего я люблю, когда учитель...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Больше всего я не люблю, когда учитель...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Больше всего школа мне нравится за то, что...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не люблю школу за то, что...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радостно, когда в школе...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боюсь, когда в школе...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хотел бы, чтобы в школе...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Я </w:t>
      </w:r>
      <w:r>
        <w:rPr>
          <w:sz w:val="28"/>
          <w:szCs w:val="28"/>
          <w:lang w:val="ru-RU"/>
        </w:rPr>
        <w:t>не хотел бы, чтобы в школе...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я был маленьким, я думал, что в школе...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я невнимателен на уроке,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я не понимаю что-нибудь на уроке,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мне что-то непонятно при выполнении домашнего задания,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всегда могу проверить,</w:t>
      </w:r>
      <w:r>
        <w:rPr>
          <w:sz w:val="28"/>
          <w:szCs w:val="28"/>
          <w:lang w:val="ru-RU"/>
        </w:rPr>
        <w:t xml:space="preserve"> правильно ли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никогда не могу определить, правильно ли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мне нужно что-нибудь запомнить,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Когда мне что-нибудь интересно на уроке,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всегда интересно, когда на уроках...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всегда неинтересно, когда на уроках...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Если </w:t>
      </w:r>
      <w:r>
        <w:rPr>
          <w:sz w:val="28"/>
          <w:szCs w:val="28"/>
          <w:lang w:val="ru-RU"/>
        </w:rPr>
        <w:t>нам не задают домашнего задания,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я не знаю, как решить задачу,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я не знаю, как написать слово, я...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лучше понимаю, когда на уроке...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хотел бы, чтобы в школе всегда...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pacing w:after="160" w:line="252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C119C8">
      <w:pPr>
        <w:pageBreakBefore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4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ТЕСТ-ОПРОСНИК РОДИТЕЛЬСКОГО ОТНОШЕНИЯ (А.</w:t>
      </w:r>
      <w:r>
        <w:rPr>
          <w:b/>
          <w:bCs/>
          <w:sz w:val="28"/>
          <w:szCs w:val="28"/>
          <w:lang w:val="ru-RU"/>
        </w:rPr>
        <w:t>Я. ВАРГА, В.В. СТОЛИН)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“Внимательно прочитайте утверждения, против каждого поставьте ответ “верно”, если оно совпадает с вашим отношение к своему ребёнку, или “не верно”, если не совпадает.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всегда сочувствую своему ребёнку.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считаю своим д</w:t>
      </w:r>
      <w:r>
        <w:rPr>
          <w:sz w:val="28"/>
          <w:szCs w:val="28"/>
          <w:lang w:val="ru-RU"/>
        </w:rPr>
        <w:t>олгом знать всё, что думает мой ребёнок.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уважаю своего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.Мне кажется, что поведение моего ребёнка значительно отклоняется от нормы.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.Нужно подольше держать ребёнка в стороне от реальных жизненных проблем, если они его травмируют.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.Я испытываю к </w:t>
      </w:r>
      <w:r>
        <w:rPr>
          <w:sz w:val="28"/>
          <w:szCs w:val="28"/>
          <w:lang w:val="ru-RU"/>
        </w:rPr>
        <w:t>ребёнку чувство расположения.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.Хорошие родители ограждают ребёнка от трудностей жизни.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часто неприятен мне.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всегда стараюсь помочь моему ребёнку.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.Бывают случаи, когда издевательское отношение к ребёнку приносит ему большую пользу.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испыт</w:t>
      </w:r>
      <w:r>
        <w:rPr>
          <w:sz w:val="28"/>
          <w:szCs w:val="28"/>
          <w:lang w:val="ru-RU"/>
        </w:rPr>
        <w:t>ываю досаду по отношению к своему ребёнку.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ничего не добьётся в жизни.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.Мне кажется, что дети потешаются над моим ребёнком.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часто совершает такие поступки, которые кроме презрения, ничего не стоят.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.Для своего возраста мой ребёнок</w:t>
      </w:r>
      <w:r>
        <w:rPr>
          <w:sz w:val="28"/>
          <w:szCs w:val="28"/>
          <w:lang w:val="ru-RU"/>
        </w:rPr>
        <w:t xml:space="preserve"> немножко незрелый.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ведёт себя плохо специально, чтобы досадить мне.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впитывает в себя всё дурное, как “губка”.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.Моего ребёнка трудно научить хорошим манерам при всём старании.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.Ребёнка следует держать в строгих рамках, тогда из не</w:t>
      </w:r>
      <w:r>
        <w:rPr>
          <w:sz w:val="28"/>
          <w:szCs w:val="28"/>
          <w:lang w:val="ru-RU"/>
        </w:rPr>
        <w:t>го вырастет порядочный человек.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люблю, когда друзья моего ребёнка приходят к нам в дом.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принимаю участие в своём ребёнке.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.К моему ребёнку “липнет” всё дурное.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не добьётся ничего в жизни.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.Когда в компании знакомых говорят о детях, мне н</w:t>
      </w:r>
      <w:r>
        <w:rPr>
          <w:sz w:val="28"/>
          <w:szCs w:val="28"/>
          <w:lang w:val="ru-RU"/>
        </w:rPr>
        <w:t>емножко стыдно, что мой ребёнок не такой умный и способный, как бы мне хотелось.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жалею своего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.Когда я сравниваю своего ребёнка со сверстниками, они кажутся мне взрослее и по поведению, и по суждениям.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.Я с удовольствием провожу с ребёнком всё </w:t>
      </w:r>
      <w:r>
        <w:rPr>
          <w:sz w:val="28"/>
          <w:szCs w:val="28"/>
          <w:lang w:val="ru-RU"/>
        </w:rPr>
        <w:t>свободное время.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часто жалею о том, что мой ребёнок растёт и взрослеет, и с нежностью вспоминаю его маленьким.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часто ловлю себя на враждебном отношении к ребёнку.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мечтаю о том, чтобы мой ребёнок достиг всего того, что мне не удалось в жизни.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.Роди</w:t>
      </w:r>
      <w:r>
        <w:rPr>
          <w:sz w:val="28"/>
          <w:szCs w:val="28"/>
          <w:lang w:val="ru-RU"/>
        </w:rPr>
        <w:t>тели должны приспосабливаться к ребёнку, а не только требовать этого от него.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стараюсь выполнять все просьбы моего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.При принятии семейных решений следует учитывать мнение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очень интересуюсь жизнью моего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 конфликте с ребёнк</w:t>
      </w:r>
      <w:r>
        <w:rPr>
          <w:sz w:val="28"/>
          <w:szCs w:val="28"/>
          <w:lang w:val="ru-RU"/>
        </w:rPr>
        <w:t>ом я часто могу признать, что он по-своему прав.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.Дети рано узнают, что родители могут ошибаться.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всегда считаюсь с ребёнком.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испытываю к ребёнку дружеские чувства.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.Основная причина капризов моего ребёнка - эгоизм, упрямство и лень.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.Невозможно норм</w:t>
      </w:r>
      <w:r>
        <w:rPr>
          <w:sz w:val="28"/>
          <w:szCs w:val="28"/>
          <w:lang w:val="ru-RU"/>
        </w:rPr>
        <w:t>ально отдохнуть, если проводить отпуск с ребёнком.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.Самое главное, чтобы у ребёнка было спокойное и беззаботное детство.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.Иногда мне кажется, что мой ребёнок не способен ни на что хорошее.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разделяю увлечения своего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может вывести из</w:t>
      </w:r>
      <w:r>
        <w:rPr>
          <w:sz w:val="28"/>
          <w:szCs w:val="28"/>
          <w:lang w:val="ru-RU"/>
        </w:rPr>
        <w:t xml:space="preserve"> себя кого угодно.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понимаю огорчения своего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часто раздражает меня.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.Воспитание ребёнка - сплошная нервотрёпка.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.Строгая дисциплина в детстве развивает сильный характер.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не доверяю своему ребёнку.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.За строгое воспитание дети благ</w:t>
      </w:r>
      <w:r>
        <w:rPr>
          <w:sz w:val="28"/>
          <w:szCs w:val="28"/>
          <w:lang w:val="ru-RU"/>
        </w:rPr>
        <w:t>одарят потом.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.иногда мне кажется, что ненавижу своего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 моём ребёнке больше недостатков, чем достоинств.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разделяю интересы своего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не в состоянии что-либо сделать самостоятельно, а если и сделает, то обязательно не так.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Мой ребёнок вырастет неприспособленным к жизни.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.Мой ребёнок нравится мне таким, какой он есть.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тщательно слежу за состоянием здоровья моего ребёнка.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.Нередко я восхищаюсь своим ребёнком.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.Ребёнок не должен иметь секретов от родителей.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.Я невысокого мне</w:t>
      </w:r>
      <w:r>
        <w:rPr>
          <w:sz w:val="28"/>
          <w:szCs w:val="28"/>
          <w:lang w:val="ru-RU"/>
        </w:rPr>
        <w:t>ния о способностях моего ребёнка и не скрываю этого от него.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.Очень желательно, чтобы ребёнок дружил с теми детьми, которые нравятся его родителям.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тестовый балл интерпретируется как: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отвержение;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социальная желательность;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симбиоз;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гиперсоциализация</w:t>
      </w:r>
      <w:r>
        <w:rPr>
          <w:sz w:val="28"/>
          <w:szCs w:val="28"/>
          <w:lang w:val="ru-RU"/>
        </w:rPr>
        <w:t>;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инфантилизация (инвалидизация).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19C8">
      <w:pPr>
        <w:spacing w:after="160" w:line="252" w:lineRule="auto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</w:p>
    <w:p w:rsidR="00000000" w:rsidRDefault="00C119C8">
      <w:pPr>
        <w:pageBreakBefore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Приложение 5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Результаты анкетирования по выяснению детско-родительских отношений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479"/>
        <w:gridCol w:w="500"/>
        <w:gridCol w:w="6"/>
        <w:gridCol w:w="461"/>
        <w:gridCol w:w="6"/>
        <w:gridCol w:w="467"/>
        <w:gridCol w:w="480"/>
        <w:gridCol w:w="480"/>
        <w:gridCol w:w="480"/>
        <w:gridCol w:w="480"/>
        <w:gridCol w:w="480"/>
        <w:gridCol w:w="480"/>
        <w:gridCol w:w="721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мать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отец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сестра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брат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семья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ровесники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Люди в целом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страхи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планы</w:t>
            </w:r>
            <w:r>
              <w:rPr>
                <w:sz w:val="20"/>
                <w:szCs w:val="20"/>
                <w:lang w:val="ru-RU"/>
              </w:rPr>
              <w:t xml:space="preserve">                                               мечты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Путешествие, обеспеченность, в техникум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о чем не мечтает, работать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Купить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Чтобы в будущем</w:t>
            </w:r>
            <w:r>
              <w:rPr>
                <w:sz w:val="20"/>
                <w:szCs w:val="20"/>
                <w:lang w:val="ru-RU"/>
              </w:rPr>
              <w:t xml:space="preserve"> было все 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 хорошей дружбе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Счастье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Много денег, косметологом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Компьютер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Машина, 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Машина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Личные мечты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Работа, мопед, деньги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Счастливая семья, закончить учебу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Компьютер, о хорошем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Компьютер, путешествовать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Ничего определенного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Быть с папой, много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мамы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Светлое будущее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Фотоаппарат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Светлое будущее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Быть счастливым, работать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Чтобы была 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++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Счастье, любовь, быть хорошим человеком</w:t>
            </w:r>
          </w:p>
        </w:tc>
      </w:tr>
    </w:tbl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pacing w:after="160" w:line="252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6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ОПРОСНИК КОПИНГ-СТРАТЕГИЙ ШКОЛЬНОГО ВОЗРАСТА (И.М.Никольская, Р.М.Грановская)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Подумай о том, что ты делаешь, когда ч</w:t>
      </w:r>
      <w:r>
        <w:rPr>
          <w:sz w:val="28"/>
          <w:szCs w:val="28"/>
          <w:lang w:val="ru-RU"/>
        </w:rPr>
        <w:t>увствуешь напряжение или беспокоишься о чем-то. Обычно это бывает, когда случаются неприятные события.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Отметь крестиком в I столбце те копинг-стратегии (способы поведения), которые ты чаще всего используешь в трудных и неприятных для себя ситуациях.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383"/>
        <w:gridCol w:w="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</w:t>
            </w:r>
            <w:r>
              <w:rPr>
                <w:sz w:val="20"/>
                <w:szCs w:val="20"/>
                <w:lang w:val="ru-RU"/>
              </w:rPr>
              <w:t>собы поведения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Остаюсь сам по себе, один Кусаю ногти или ломаю суставы пальцев Обнимаю или прижимаю к себе кого-то близкого, любимую вещь или глажу животное (собаку, кошку и пр.) Плачу и грущу Мечтаю, представляю себе что-нибудь Делаю что-то подобное</w:t>
            </w:r>
            <w:r>
              <w:rPr>
                <w:sz w:val="20"/>
                <w:szCs w:val="20"/>
                <w:lang w:val="ru-RU"/>
              </w:rPr>
              <w:t xml:space="preserve"> Гуляю вокруг дома или по улице Рисую, пишу или читаю что-нибудь Ем или пью Борюсь или дерусь с кем-нибудь Схожу с ума Бью, ломаю или швыряю вещи Дразню кого-нибудь Играю во что-нибудь Бегаю или хожу пешком Молюсь Прошу прощения или говорю правду Сплю Гово</w:t>
            </w:r>
            <w:r>
              <w:rPr>
                <w:sz w:val="20"/>
                <w:szCs w:val="20"/>
                <w:lang w:val="ru-RU"/>
              </w:rPr>
              <w:t>рю сам с собой Говорю с кем-нибудь Думаю об этом Стараюсь забыть Стараюсь расслабиться, оставаться спокойным Гуляю, бегаю, катаюсь на велосипеде Смотрю телевизор, слушаю музыку Воплю и кричу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19C8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Теперь прочти этот список еще раз и во II столбце отметь кр</w:t>
      </w:r>
      <w:r>
        <w:rPr>
          <w:sz w:val="28"/>
          <w:szCs w:val="28"/>
          <w:lang w:val="ru-RU"/>
        </w:rPr>
        <w:t>естиком те способы, которые тебе обычно помогают справиться с напряжением и беспокойством.</w:t>
      </w:r>
    </w:p>
    <w:p w:rsidR="00000000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Напиши, что еще ты делаешь в такой напряженной, тревожной и неприятной ситуации.</w:t>
      </w:r>
    </w:p>
    <w:p w:rsidR="00C119C8" w:rsidRDefault="00C11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Нарисуй на обороте листа ту неприятную ситуацию, которую ты вспомнил.</w:t>
      </w:r>
    </w:p>
    <w:sectPr w:rsidR="00C119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CC"/>
    <w:rsid w:val="00553BCC"/>
    <w:rsid w:val="00C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C86E7-8203-4364-BAE6-A21414A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14835</Words>
  <Characters>84565</Characters>
  <Application>Microsoft Office Word</Application>
  <DocSecurity>0</DocSecurity>
  <Lines>704</Lines>
  <Paragraphs>198</Paragraphs>
  <ScaleCrop>false</ScaleCrop>
  <Company/>
  <LinksUpToDate>false</LinksUpToDate>
  <CharactersWithSpaces>99202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2024-08-03T20:49:00Z</dcterms:created>
  <dcterms:modified xsi:type="dcterms:W3CDTF">2024-08-03T20:49:00Z</dcterms:modified>
</cp:coreProperties>
</file>