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b/>
          <w:sz w:val="28"/>
        </w:rPr>
      </w:pPr>
      <w:bookmarkStart w:id="0" w:name="_GoBack"/>
      <w:bookmarkEnd w:id="0"/>
      <w:r>
        <w:rPr>
          <w:rFonts w:ascii="Courier New" w:hAnsi="Courier New"/>
          <w:b/>
          <w:sz w:val="28"/>
        </w:rPr>
        <w:t>Реферат на тему: Язвенная болезнь</w:t>
      </w: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b/>
          <w:sz w:val="28"/>
        </w:rPr>
      </w:pP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АНАТОМИЯ ОРГАНА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b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  <w:lang w:val="en-US"/>
        </w:rPr>
        <w:t>Ventriculus</w:t>
      </w:r>
      <w:r>
        <w:rPr>
          <w:rFonts w:ascii="Courier New" w:hAnsi="Courier New"/>
          <w:b/>
          <w:sz w:val="28"/>
        </w:rPr>
        <w:t>, желудок</w:t>
      </w:r>
      <w:r>
        <w:rPr>
          <w:rFonts w:ascii="Courier New" w:hAnsi="Courier New"/>
          <w:sz w:val="28"/>
        </w:rPr>
        <w:t>, представляет мешкообразное расширение пищеварительного тракта. В желудке происходит скопление пищи после прохождения ее через пищевод и пр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текают первые стадии переваривания, когда твердые соста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ные части пищи переходят в жидкую или кашице</w:t>
      </w:r>
      <w:r>
        <w:rPr>
          <w:rFonts w:ascii="Courier New" w:hAnsi="Courier New"/>
          <w:sz w:val="28"/>
        </w:rPr>
        <w:softHyphen/>
        <w:t>образную смесь. В желудке различают переднюю и заднюю стенки.  Край желудка вогнутый, обращенный вверх и вправо, назыв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ется малой кривизной,</w:t>
      </w:r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curvatura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ventriculi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minor</w:t>
      </w:r>
      <w:r>
        <w:rPr>
          <w:rFonts w:ascii="Courier New" w:hAnsi="Courier New"/>
          <w:sz w:val="28"/>
        </w:rPr>
        <w:t>, край выпуклый, обра</w:t>
      </w:r>
      <w:r>
        <w:rPr>
          <w:rFonts w:ascii="Courier New" w:hAnsi="Courier New"/>
          <w:sz w:val="28"/>
        </w:rPr>
        <w:softHyphen/>
        <w:t xml:space="preserve">щенный вниз и влево,— большой кривизной, </w:t>
      </w:r>
      <w:r>
        <w:rPr>
          <w:rFonts w:ascii="Courier New" w:hAnsi="Courier New"/>
          <w:sz w:val="28"/>
          <w:lang w:val="en-US"/>
        </w:rPr>
        <w:t>curvatura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ventriculi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major</w:t>
      </w:r>
      <w:r w:rsidRPr="00EF2533">
        <w:rPr>
          <w:rFonts w:ascii="Courier New" w:hAnsi="Courier New"/>
          <w:sz w:val="28"/>
        </w:rPr>
        <w:t>.</w:t>
      </w:r>
      <w:r>
        <w:rPr>
          <w:rFonts w:ascii="Courier New" w:hAnsi="Courier New"/>
          <w:sz w:val="28"/>
        </w:rPr>
        <w:t xml:space="preserve"> На малой кривизне, ближе к выходному концу желудка, чем к входному, заметна вырезка, где два участка малой кривизны сходятся под острым углом,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angulus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ventriculi</w:t>
      </w:r>
      <w:r w:rsidRPr="00EF2533">
        <w:rPr>
          <w:rFonts w:ascii="Courier New" w:hAnsi="Courier New"/>
          <w:sz w:val="28"/>
        </w:rPr>
        <w:t>.</w:t>
      </w:r>
    </w:p>
    <w:p w:rsidR="00B27DB0" w:rsidRPr="00EF2533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желудке различают следующие части: место входа п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щевода в желудок называется</w:t>
      </w:r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ostium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cardiacum</w:t>
      </w:r>
      <w:r>
        <w:rPr>
          <w:rFonts w:ascii="Courier New" w:hAnsi="Courier New"/>
          <w:sz w:val="28"/>
        </w:rPr>
        <w:t>; прилежащая часть желудка</w:t>
      </w:r>
      <w:r w:rsidRPr="00EF2533">
        <w:rPr>
          <w:rFonts w:ascii="Courier New" w:hAnsi="Courier New"/>
          <w:sz w:val="28"/>
        </w:rPr>
        <w:t xml:space="preserve"> - </w:t>
      </w:r>
      <w:r>
        <w:rPr>
          <w:rFonts w:ascii="Courier New" w:hAnsi="Courier New"/>
          <w:sz w:val="28"/>
          <w:lang w:val="en-US"/>
        </w:rPr>
        <w:t>pars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cardiaca</w:t>
      </w:r>
      <w:r>
        <w:rPr>
          <w:rFonts w:ascii="Courier New" w:hAnsi="Courier New"/>
          <w:sz w:val="28"/>
        </w:rPr>
        <w:t>;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t>место выхода</w:t>
      </w:r>
      <w:r w:rsidRPr="00EF2533">
        <w:rPr>
          <w:rFonts w:ascii="Courier New" w:hAnsi="Courier New"/>
          <w:sz w:val="28"/>
        </w:rPr>
        <w:t xml:space="preserve"> - </w:t>
      </w:r>
      <w:r>
        <w:rPr>
          <w:rFonts w:ascii="Courier New" w:hAnsi="Courier New"/>
          <w:sz w:val="28"/>
          <w:lang w:val="en-US"/>
        </w:rPr>
        <w:t>pylorus</w:t>
      </w:r>
      <w:r w:rsidRPr="00EF2533">
        <w:rPr>
          <w:rFonts w:ascii="Courier New" w:hAnsi="Courier New"/>
          <w:sz w:val="28"/>
        </w:rPr>
        <w:t>,</w:t>
      </w:r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sz w:val="28"/>
        </w:rPr>
        <w:t>привратник, прилежащая часть желудка</w:t>
      </w:r>
      <w:r>
        <w:rPr>
          <w:rFonts w:ascii="Courier New" w:hAnsi="Courier New"/>
          <w:noProof/>
          <w:sz w:val="28"/>
        </w:rPr>
        <w:t xml:space="preserve"> - pars pylorica;</w:t>
      </w:r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 xml:space="preserve">полообразная часть желудка влево от </w:t>
      </w:r>
      <w:r>
        <w:rPr>
          <w:rFonts w:ascii="Courier New" w:hAnsi="Courier New"/>
          <w:sz w:val="28"/>
          <w:lang w:val="en-US"/>
        </w:rPr>
        <w:t>ostium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cardiacum</w:t>
      </w:r>
      <w:r>
        <w:rPr>
          <w:rFonts w:ascii="Courier New" w:hAnsi="Courier New"/>
          <w:sz w:val="28"/>
        </w:rPr>
        <w:t xml:space="preserve"> называется дном или сводом</w:t>
      </w:r>
      <w:r w:rsidRPr="00EF2533">
        <w:rPr>
          <w:rFonts w:ascii="Courier New" w:hAnsi="Courier New"/>
          <w:sz w:val="28"/>
        </w:rPr>
        <w:t>.</w:t>
      </w:r>
      <w:r>
        <w:rPr>
          <w:rFonts w:ascii="Courier New" w:hAnsi="Courier New"/>
          <w:sz w:val="28"/>
        </w:rPr>
        <w:t xml:space="preserve"> Тело, простирается от свода желудка до ра</w:t>
      </w:r>
      <w:r>
        <w:rPr>
          <w:rFonts w:ascii="Courier New" w:hAnsi="Courier New"/>
          <w:sz w:val="28"/>
          <w:lang w:val="en-US"/>
        </w:rPr>
        <w:t>rs</w:t>
      </w:r>
      <w:r>
        <w:rPr>
          <w:rFonts w:ascii="Courier New" w:hAnsi="Courier New"/>
          <w:sz w:val="28"/>
        </w:rPr>
        <w:t xml:space="preserve"> ру1о</w:t>
      </w:r>
      <w:r>
        <w:rPr>
          <w:rFonts w:ascii="Courier New" w:hAnsi="Courier New"/>
          <w:sz w:val="28"/>
          <w:lang w:val="en-US"/>
        </w:rPr>
        <w:t>ri</w:t>
      </w:r>
      <w:r>
        <w:rPr>
          <w:rFonts w:ascii="Courier New" w:hAnsi="Courier New"/>
          <w:sz w:val="28"/>
        </w:rPr>
        <w:t>са. Раг</w:t>
      </w:r>
      <w:r>
        <w:rPr>
          <w:rFonts w:ascii="Courier New" w:hAnsi="Courier New"/>
          <w:sz w:val="28"/>
          <w:lang w:val="en-US"/>
        </w:rPr>
        <w:t>s</w:t>
      </w:r>
      <w:r>
        <w:rPr>
          <w:rFonts w:ascii="Courier New" w:hAnsi="Courier New"/>
          <w:sz w:val="28"/>
        </w:rPr>
        <w:t xml:space="preserve"> ру1о</w:t>
      </w:r>
      <w:r>
        <w:rPr>
          <w:rFonts w:ascii="Courier New" w:hAnsi="Courier New"/>
          <w:sz w:val="28"/>
          <w:lang w:val="en-US"/>
        </w:rPr>
        <w:t>ri</w:t>
      </w:r>
      <w:r>
        <w:rPr>
          <w:rFonts w:ascii="Courier New" w:hAnsi="Courier New"/>
          <w:sz w:val="28"/>
        </w:rPr>
        <w:t>са разделяется в свою очередь на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antrum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pyloricum</w:t>
      </w:r>
      <w:r w:rsidRPr="00EF2533">
        <w:rPr>
          <w:rFonts w:ascii="Courier New" w:hAnsi="Courier New"/>
          <w:sz w:val="28"/>
        </w:rPr>
        <w:t xml:space="preserve"> -</w:t>
      </w:r>
      <w:r>
        <w:rPr>
          <w:rFonts w:ascii="Courier New" w:hAnsi="Courier New"/>
          <w:sz w:val="28"/>
        </w:rPr>
        <w:t xml:space="preserve"> ближайший к телу ж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лудка участок и </w:t>
      </w:r>
      <w:r>
        <w:rPr>
          <w:rFonts w:ascii="Courier New" w:hAnsi="Courier New"/>
          <w:sz w:val="28"/>
          <w:lang w:val="en-US"/>
        </w:rPr>
        <w:t>canalis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pyloricus</w:t>
      </w:r>
      <w:r w:rsidRPr="00EF2533">
        <w:rPr>
          <w:rFonts w:ascii="Courier New" w:hAnsi="Courier New"/>
          <w:sz w:val="28"/>
        </w:rPr>
        <w:t xml:space="preserve"> - </w:t>
      </w:r>
      <w:r>
        <w:rPr>
          <w:rFonts w:ascii="Courier New" w:hAnsi="Courier New"/>
          <w:sz w:val="28"/>
        </w:rPr>
        <w:t>более узкую, трубк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образную часть, прилежащую непосредственно к </w:t>
      </w:r>
      <w:r>
        <w:rPr>
          <w:rFonts w:ascii="Courier New" w:hAnsi="Courier New"/>
          <w:sz w:val="28"/>
          <w:lang w:val="en-US"/>
        </w:rPr>
        <w:t>pylorus</w:t>
      </w:r>
      <w:r>
        <w:rPr>
          <w:rFonts w:ascii="Courier New" w:hAnsi="Courier New"/>
          <w:noProof/>
          <w:sz w:val="28"/>
        </w:rPr>
        <w:t>.</w:t>
      </w:r>
      <w:r>
        <w:rPr>
          <w:rFonts w:ascii="Courier New" w:hAnsi="Courier New"/>
          <w:sz w:val="28"/>
        </w:rPr>
        <w:t xml:space="preserve">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Топография желудка.</w:t>
      </w:r>
      <w:r>
        <w:rPr>
          <w:rFonts w:ascii="Courier New" w:hAnsi="Courier New"/>
          <w:sz w:val="28"/>
        </w:rPr>
        <w:t xml:space="preserve"> Желудок располагается в </w:t>
      </w:r>
      <w:r>
        <w:rPr>
          <w:rFonts w:ascii="Courier New" w:hAnsi="Courier New"/>
          <w:sz w:val="28"/>
          <w:lang w:val="en-US"/>
        </w:rPr>
        <w:t>epiga</w:t>
      </w:r>
      <w:r>
        <w:rPr>
          <w:rFonts w:ascii="Courier New" w:hAnsi="Courier New"/>
          <w:sz w:val="28"/>
          <w:lang w:val="en-US"/>
        </w:rPr>
        <w:t>s</w:t>
      </w:r>
      <w:r>
        <w:rPr>
          <w:rFonts w:ascii="Courier New" w:hAnsi="Courier New"/>
          <w:sz w:val="28"/>
          <w:lang w:val="en-US"/>
        </w:rPr>
        <w:t>trium</w:t>
      </w:r>
      <w:r>
        <w:rPr>
          <w:rFonts w:ascii="Courier New" w:hAnsi="Courier New"/>
          <w:sz w:val="28"/>
        </w:rPr>
        <w:t>; большая часть желудка (около</w:t>
      </w:r>
      <w:r>
        <w:rPr>
          <w:rFonts w:ascii="Courier New" w:hAnsi="Courier New"/>
          <w:noProof/>
          <w:sz w:val="28"/>
        </w:rPr>
        <w:t xml:space="preserve"> 5/6)</w:t>
      </w:r>
      <w:r>
        <w:rPr>
          <w:rFonts w:ascii="Courier New" w:hAnsi="Courier New"/>
          <w:sz w:val="28"/>
        </w:rPr>
        <w:t xml:space="preserve"> находится влево от срединной плоскости; большая кривизна желудка при его </w:t>
      </w:r>
      <w:r>
        <w:rPr>
          <w:rFonts w:ascii="Courier New" w:hAnsi="Courier New"/>
          <w:sz w:val="28"/>
        </w:rPr>
        <w:lastRenderedPageBreak/>
        <w:t>наполнении проецируется в пупочную область. Своей длинной осью желудок направлен сверху вниз, слева направо и сзади наперед; при этом входное отверстие располагается слева от позвоночника позади хряща</w:t>
      </w:r>
      <w:r>
        <w:rPr>
          <w:rFonts w:ascii="Courier New" w:hAnsi="Courier New"/>
          <w:noProof/>
          <w:sz w:val="28"/>
        </w:rPr>
        <w:t xml:space="preserve"> VII</w:t>
      </w:r>
      <w:r>
        <w:rPr>
          <w:rFonts w:ascii="Courier New" w:hAnsi="Courier New"/>
          <w:sz w:val="28"/>
        </w:rPr>
        <w:t xml:space="preserve"> левого ребра, на расст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янии</w:t>
      </w:r>
      <w:r>
        <w:rPr>
          <w:rFonts w:ascii="Courier New" w:hAnsi="Courier New"/>
          <w:noProof/>
          <w:sz w:val="28"/>
        </w:rPr>
        <w:t xml:space="preserve"> 2,5—3</w:t>
      </w:r>
      <w:r>
        <w:rPr>
          <w:rFonts w:ascii="Courier New" w:hAnsi="Courier New"/>
          <w:sz w:val="28"/>
        </w:rPr>
        <w:t xml:space="preserve"> см от края грудины; его проекция сзади соо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ветствует</w:t>
      </w:r>
      <w:r>
        <w:rPr>
          <w:rFonts w:ascii="Courier New" w:hAnsi="Courier New"/>
          <w:noProof/>
          <w:sz w:val="28"/>
        </w:rPr>
        <w:t xml:space="preserve"> XI</w:t>
      </w:r>
      <w:r>
        <w:rPr>
          <w:rFonts w:ascii="Courier New" w:hAnsi="Courier New"/>
          <w:sz w:val="28"/>
        </w:rPr>
        <w:t xml:space="preserve"> грудному позвонку; оно значительно удал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ноот передней стенки живота. Свод желудка достигает нижнего края 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V</w:t>
      </w:r>
      <w:r>
        <w:rPr>
          <w:rFonts w:ascii="Courier New" w:hAnsi="Courier New"/>
          <w:sz w:val="28"/>
        </w:rPr>
        <w:t xml:space="preserve"> ребра по </w:t>
      </w:r>
      <w:r>
        <w:rPr>
          <w:rFonts w:ascii="Courier New" w:hAnsi="Courier New"/>
          <w:sz w:val="28"/>
          <w:lang w:val="en-US"/>
        </w:rPr>
        <w:t>lin</w:t>
      </w:r>
      <w:r w:rsidRPr="00EF2533"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Mamillaris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sin</w:t>
      </w:r>
      <w:r w:rsidRPr="00EF2533">
        <w:rPr>
          <w:rFonts w:ascii="Courier New" w:hAnsi="Courier New"/>
          <w:sz w:val="28"/>
        </w:rPr>
        <w:t>.</w:t>
      </w:r>
      <w:r>
        <w:rPr>
          <w:rFonts w:ascii="Courier New" w:hAnsi="Courier New"/>
          <w:sz w:val="28"/>
        </w:rPr>
        <w:t xml:space="preserve"> Привратник при п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стом желудке лежит по средней линии или несколько впр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во от нее против </w:t>
      </w:r>
      <w:r>
        <w:rPr>
          <w:rFonts w:ascii="Courier New" w:hAnsi="Courier New"/>
          <w:sz w:val="28"/>
          <w:lang w:val="en-US"/>
        </w:rPr>
        <w:t>VIII</w:t>
      </w:r>
      <w:r>
        <w:rPr>
          <w:rFonts w:ascii="Courier New" w:hAnsi="Courier New"/>
          <w:sz w:val="28"/>
        </w:rPr>
        <w:t xml:space="preserve"> правого реберного хряща, что соотве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 xml:space="preserve">ствует уровню </w:t>
      </w:r>
      <w:r>
        <w:rPr>
          <w:rFonts w:ascii="Courier New" w:hAnsi="Courier New"/>
          <w:sz w:val="28"/>
          <w:lang w:val="en-US"/>
        </w:rPr>
        <w:t>XII</w:t>
      </w:r>
      <w:r>
        <w:rPr>
          <w:rFonts w:ascii="Courier New" w:hAnsi="Courier New"/>
          <w:sz w:val="28"/>
        </w:rPr>
        <w:t xml:space="preserve"> грудного или </w:t>
      </w:r>
      <w:r>
        <w:rPr>
          <w:rFonts w:ascii="Courier New" w:hAnsi="Courier New"/>
          <w:sz w:val="28"/>
          <w:lang w:val="en-US"/>
        </w:rPr>
        <w:t>I</w:t>
      </w:r>
      <w:r>
        <w:rPr>
          <w:rFonts w:ascii="Courier New" w:hAnsi="Courier New"/>
          <w:sz w:val="28"/>
        </w:rPr>
        <w:t xml:space="preserve"> поясничного позвонка. При наполненном состоянии желудок вверху соприкасается с нижней поверхностью левой доли печени и левым куполом диафрагмы, сзади - с верхним полюсом левой почки и надп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чечником, с селезенкой, с передней поверхностью поджел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 xml:space="preserve">дочной железы, далее внизу - с </w:t>
      </w:r>
      <w:r>
        <w:rPr>
          <w:rFonts w:ascii="Courier New" w:hAnsi="Courier New"/>
          <w:sz w:val="28"/>
          <w:lang w:val="en-US"/>
        </w:rPr>
        <w:t>mesocolon</w:t>
      </w:r>
      <w:r>
        <w:rPr>
          <w:rFonts w:ascii="Courier New" w:hAnsi="Courier New"/>
          <w:sz w:val="28"/>
        </w:rPr>
        <w:t xml:space="preserve"> и </w:t>
      </w:r>
      <w:r>
        <w:rPr>
          <w:rFonts w:ascii="Courier New" w:hAnsi="Courier New"/>
          <w:sz w:val="28"/>
          <w:lang w:val="en-US"/>
        </w:rPr>
        <w:t>colon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tran</w:t>
      </w:r>
      <w:r>
        <w:rPr>
          <w:rFonts w:ascii="Courier New" w:hAnsi="Courier New"/>
          <w:sz w:val="28"/>
          <w:lang w:val="en-US"/>
        </w:rPr>
        <w:t>s</w:t>
      </w:r>
      <w:r>
        <w:rPr>
          <w:rFonts w:ascii="Courier New" w:hAnsi="Courier New"/>
          <w:sz w:val="28"/>
          <w:lang w:val="en-US"/>
        </w:rPr>
        <w:t>versum</w:t>
      </w:r>
      <w:r w:rsidRPr="00EF2533">
        <w:rPr>
          <w:rFonts w:ascii="Courier New" w:hAnsi="Courier New"/>
          <w:sz w:val="28"/>
        </w:rPr>
        <w:t>,</w:t>
      </w:r>
      <w:r>
        <w:rPr>
          <w:rFonts w:ascii="Courier New" w:hAnsi="Courier New"/>
          <w:sz w:val="28"/>
        </w:rPr>
        <w:t xml:space="preserve"> спереди - с брюшной стенкой между печенью справа и ребрами слева. Когда желудок пуст, он вследствие сокр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щения своих стенок уходит в глубину и освободившееся пр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странство занимает поперечная ободочная кишка, так что она может лежать впереди желудка непосредственно под ди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фрагмой. Величина желудка сильно варьирует как индивид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 xml:space="preserve">ально, так и в зависимости от его наполнения. При средней степени растяжения его длина около 21-25 см.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Строение.</w:t>
      </w:r>
      <w:r>
        <w:rPr>
          <w:rFonts w:ascii="Courier New" w:hAnsi="Courier New"/>
          <w:sz w:val="28"/>
        </w:rPr>
        <w:t xml:space="preserve"> Стенка желудка состоит из трех оболочек: 1) слизистая оболочка с сильно развитой подслизистой о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новой; 2) мышечная оболочка; 3) серозная оболочка.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Артерии желудка</w:t>
      </w:r>
      <w:r>
        <w:rPr>
          <w:rFonts w:ascii="Courier New" w:hAnsi="Courier New"/>
          <w:sz w:val="28"/>
        </w:rPr>
        <w:t xml:space="preserve"> происходят из </w:t>
      </w:r>
      <w:r>
        <w:rPr>
          <w:rFonts w:ascii="Courier New" w:hAnsi="Courier New"/>
          <w:sz w:val="28"/>
          <w:lang w:val="en-US"/>
        </w:rPr>
        <w:t>truncus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coeliacus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t xml:space="preserve">и </w:t>
      </w:r>
      <w:r>
        <w:rPr>
          <w:rFonts w:ascii="Courier New" w:hAnsi="Courier New"/>
          <w:sz w:val="28"/>
          <w:lang w:val="en-US"/>
        </w:rPr>
        <w:t>a</w:t>
      </w:r>
      <w:r w:rsidRPr="00EF2533"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lienalis</w:t>
      </w:r>
      <w:r w:rsidRPr="00EF2533">
        <w:rPr>
          <w:rFonts w:ascii="Courier New" w:hAnsi="Courier New"/>
          <w:sz w:val="28"/>
        </w:rPr>
        <w:t>.</w:t>
      </w:r>
      <w:r>
        <w:rPr>
          <w:rFonts w:ascii="Courier New" w:hAnsi="Courier New"/>
          <w:sz w:val="28"/>
        </w:rPr>
        <w:t xml:space="preserve"> По малой кривизне располагается анастомоз между </w:t>
      </w:r>
      <w:r>
        <w:rPr>
          <w:rFonts w:ascii="Courier New" w:hAnsi="Courier New"/>
          <w:sz w:val="28"/>
          <w:lang w:val="en-US"/>
        </w:rPr>
        <w:t>a</w:t>
      </w:r>
      <w:r w:rsidRPr="00EF2533"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gastrica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sinistra</w:t>
      </w:r>
      <w:r>
        <w:rPr>
          <w:rFonts w:ascii="Courier New" w:hAnsi="Courier New"/>
          <w:sz w:val="28"/>
        </w:rPr>
        <w:t xml:space="preserve"> (из </w:t>
      </w:r>
      <w:r>
        <w:rPr>
          <w:rFonts w:ascii="Courier New" w:hAnsi="Courier New"/>
          <w:sz w:val="28"/>
          <w:lang w:val="en-US"/>
        </w:rPr>
        <w:t>truncus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coeliacus</w:t>
      </w:r>
      <w:r w:rsidRPr="00EF2533">
        <w:rPr>
          <w:rFonts w:ascii="Courier New" w:hAnsi="Courier New"/>
          <w:sz w:val="28"/>
        </w:rPr>
        <w:t xml:space="preserve">) </w:t>
      </w:r>
      <w:r>
        <w:rPr>
          <w:rFonts w:ascii="Courier New" w:hAnsi="Courier New"/>
          <w:sz w:val="28"/>
        </w:rPr>
        <w:t xml:space="preserve">и </w:t>
      </w:r>
      <w:r>
        <w:rPr>
          <w:rFonts w:ascii="Courier New" w:hAnsi="Courier New"/>
          <w:sz w:val="28"/>
          <w:lang w:val="en-US"/>
        </w:rPr>
        <w:t>a</w:t>
      </w:r>
      <w:r w:rsidRPr="00EF2533"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gastrica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lastRenderedPageBreak/>
        <w:t>dextra</w:t>
      </w:r>
      <w:r w:rsidRPr="00EF2533">
        <w:rPr>
          <w:rFonts w:ascii="Courier New" w:hAnsi="Courier New"/>
          <w:sz w:val="28"/>
        </w:rPr>
        <w:t xml:space="preserve"> (</w:t>
      </w:r>
      <w:r>
        <w:rPr>
          <w:rFonts w:ascii="Courier New" w:hAnsi="Courier New"/>
          <w:sz w:val="28"/>
        </w:rPr>
        <w:t>из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a</w:t>
      </w:r>
      <w:r w:rsidRPr="00EF2533"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hepatica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communis</w:t>
      </w:r>
      <w:r w:rsidRPr="00EF2533">
        <w:rPr>
          <w:rFonts w:ascii="Courier New" w:hAnsi="Courier New"/>
          <w:sz w:val="28"/>
        </w:rPr>
        <w:t xml:space="preserve">), </w:t>
      </w:r>
      <w:r>
        <w:rPr>
          <w:rFonts w:ascii="Courier New" w:hAnsi="Courier New"/>
          <w:sz w:val="28"/>
        </w:rPr>
        <w:t xml:space="preserve">по большой - </w:t>
      </w:r>
      <w:r>
        <w:rPr>
          <w:rFonts w:ascii="Courier New" w:hAnsi="Courier New"/>
          <w:sz w:val="28"/>
          <w:lang w:val="en-US"/>
        </w:rPr>
        <w:t>aa</w:t>
      </w:r>
      <w:r w:rsidRPr="00EF2533"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ga</w:t>
      </w:r>
      <w:r>
        <w:rPr>
          <w:rFonts w:ascii="Courier New" w:hAnsi="Courier New"/>
          <w:sz w:val="28"/>
          <w:lang w:val="en-US"/>
        </w:rPr>
        <w:t>s</w:t>
      </w:r>
      <w:r>
        <w:rPr>
          <w:rFonts w:ascii="Courier New" w:hAnsi="Courier New"/>
          <w:sz w:val="28"/>
          <w:lang w:val="en-US"/>
        </w:rPr>
        <w:t>troepiploica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sinistra</w:t>
      </w:r>
      <w:r w:rsidRPr="00EF2533">
        <w:rPr>
          <w:rFonts w:ascii="Courier New" w:hAnsi="Courier New"/>
          <w:sz w:val="28"/>
        </w:rPr>
        <w:t xml:space="preserve"> (</w:t>
      </w:r>
      <w:r>
        <w:rPr>
          <w:rFonts w:ascii="Courier New" w:hAnsi="Courier New"/>
          <w:sz w:val="28"/>
        </w:rPr>
        <w:t xml:space="preserve">из </w:t>
      </w:r>
      <w:r>
        <w:rPr>
          <w:rFonts w:ascii="Courier New" w:hAnsi="Courier New"/>
          <w:sz w:val="28"/>
          <w:lang w:val="en-US"/>
        </w:rPr>
        <w:t>a</w:t>
      </w:r>
      <w:r w:rsidRPr="00EF2533"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lienalis</w:t>
      </w:r>
      <w:r>
        <w:rPr>
          <w:rFonts w:ascii="Courier New" w:hAnsi="Courier New"/>
          <w:sz w:val="28"/>
        </w:rPr>
        <w:t xml:space="preserve">) </w:t>
      </w:r>
      <w:r>
        <w:rPr>
          <w:rFonts w:ascii="Courier New" w:hAnsi="Courier New"/>
          <w:sz w:val="28"/>
          <w:lang w:val="en-US"/>
        </w:rPr>
        <w:t>et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gastroepiploica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dextra</w:t>
      </w:r>
      <w:r w:rsidRPr="00EF2533">
        <w:rPr>
          <w:rFonts w:ascii="Courier New" w:hAnsi="Courier New"/>
          <w:sz w:val="28"/>
        </w:rPr>
        <w:t xml:space="preserve"> (</w:t>
      </w:r>
      <w:r>
        <w:rPr>
          <w:rFonts w:ascii="Courier New" w:hAnsi="Courier New"/>
          <w:sz w:val="28"/>
        </w:rPr>
        <w:t>из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a</w:t>
      </w:r>
      <w:r w:rsidRPr="00EF2533"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gastroduodenalis</w:t>
      </w:r>
      <w:r w:rsidRPr="00EF2533">
        <w:rPr>
          <w:rFonts w:ascii="Courier New" w:hAnsi="Courier New"/>
          <w:sz w:val="28"/>
        </w:rPr>
        <w:t xml:space="preserve">). </w:t>
      </w:r>
      <w:r>
        <w:rPr>
          <w:rFonts w:ascii="Courier New" w:hAnsi="Courier New"/>
          <w:sz w:val="28"/>
        </w:rPr>
        <w:t xml:space="preserve">К </w:t>
      </w:r>
      <w:r>
        <w:rPr>
          <w:rFonts w:ascii="Courier New" w:hAnsi="Courier New"/>
          <w:sz w:val="28"/>
          <w:lang w:val="en-US"/>
        </w:rPr>
        <w:t>fornix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t>желудка подх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дят </w:t>
      </w:r>
      <w:r>
        <w:rPr>
          <w:rFonts w:ascii="Courier New" w:hAnsi="Courier New"/>
          <w:sz w:val="28"/>
          <w:lang w:val="en-US"/>
        </w:rPr>
        <w:t>aa</w:t>
      </w:r>
      <w:r w:rsidRPr="00EF2533"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gastricae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breves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t xml:space="preserve">из </w:t>
      </w:r>
      <w:r>
        <w:rPr>
          <w:rFonts w:ascii="Courier New" w:hAnsi="Courier New"/>
          <w:sz w:val="28"/>
          <w:lang w:val="en-US"/>
        </w:rPr>
        <w:t>a</w:t>
      </w:r>
      <w:r w:rsidRPr="00EF2533"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lienalis</w:t>
      </w:r>
      <w:r w:rsidRPr="00EF2533">
        <w:rPr>
          <w:rFonts w:ascii="Courier New" w:hAnsi="Courier New"/>
          <w:sz w:val="28"/>
        </w:rPr>
        <w:t>.</w:t>
      </w:r>
      <w:r>
        <w:rPr>
          <w:rFonts w:ascii="Courier New" w:hAnsi="Courier New"/>
          <w:sz w:val="28"/>
        </w:rPr>
        <w:t xml:space="preserve"> Артериальные д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ги, окружающие желудок, являются функциональным присп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соблением, необходимым для желудка как для органа, меня</w:t>
      </w:r>
      <w:r>
        <w:rPr>
          <w:rFonts w:ascii="Courier New" w:hAnsi="Courier New"/>
          <w:sz w:val="28"/>
        </w:rPr>
        <w:t>ю</w:t>
      </w:r>
      <w:r>
        <w:rPr>
          <w:rFonts w:ascii="Courier New" w:hAnsi="Courier New"/>
          <w:sz w:val="28"/>
        </w:rPr>
        <w:t>щего свои форму и размеры: когда желудок сокращается, а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терии извиваются, когда он растягивается артерии выпря</w:t>
      </w:r>
      <w:r>
        <w:rPr>
          <w:rFonts w:ascii="Courier New" w:hAnsi="Courier New"/>
          <w:sz w:val="28"/>
        </w:rPr>
        <w:t>м</w:t>
      </w:r>
      <w:r>
        <w:rPr>
          <w:rFonts w:ascii="Courier New" w:hAnsi="Courier New"/>
          <w:sz w:val="28"/>
        </w:rPr>
        <w:t>ляются.</w:t>
      </w:r>
    </w:p>
    <w:p w:rsidR="00B27DB0" w:rsidRPr="00EF2533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Вены</w:t>
      </w:r>
      <w:r>
        <w:rPr>
          <w:rFonts w:ascii="Courier New" w:hAnsi="Courier New"/>
          <w:sz w:val="28"/>
        </w:rPr>
        <w:t xml:space="preserve"> желудка, соответствующие по ходу артериям, вп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дают в </w:t>
      </w:r>
      <w:r>
        <w:rPr>
          <w:rFonts w:ascii="Courier New" w:hAnsi="Courier New"/>
          <w:sz w:val="28"/>
          <w:lang w:val="en-US"/>
        </w:rPr>
        <w:t>v</w:t>
      </w:r>
      <w:r w:rsidRPr="00EF2533"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portae</w:t>
      </w:r>
      <w:r w:rsidRPr="00EF2533">
        <w:rPr>
          <w:rFonts w:ascii="Courier New" w:hAnsi="Courier New"/>
          <w:sz w:val="28"/>
        </w:rPr>
        <w:t>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Нервы</w:t>
      </w:r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sz w:val="28"/>
        </w:rPr>
        <w:t xml:space="preserve">желудка - это ветви </w:t>
      </w:r>
      <w:r>
        <w:rPr>
          <w:rFonts w:ascii="Courier New" w:hAnsi="Courier New"/>
          <w:sz w:val="28"/>
          <w:lang w:val="en-US"/>
        </w:rPr>
        <w:t>n</w:t>
      </w:r>
      <w:r w:rsidRPr="00EF2533"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vagus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et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truncus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sy</w:t>
      </w:r>
      <w:r>
        <w:rPr>
          <w:rFonts w:ascii="Courier New" w:hAnsi="Courier New"/>
          <w:sz w:val="28"/>
          <w:lang w:val="en-US"/>
        </w:rPr>
        <w:t>m</w:t>
      </w:r>
      <w:r>
        <w:rPr>
          <w:rFonts w:ascii="Courier New" w:hAnsi="Courier New"/>
          <w:sz w:val="28"/>
          <w:lang w:val="en-US"/>
        </w:rPr>
        <w:t>pathicus</w:t>
      </w:r>
      <w:r w:rsidRPr="00EF2533"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N</w:t>
      </w:r>
      <w:r w:rsidRPr="00EF2533"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vagus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t>усиливает перистальтику желудка и се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>рецию его желез, расслабляет сфинктер привратника. Симп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тические нервы уменьшают перистальтику, вызывают сокращ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ние сфинктера привратника, суживают сосуды, передают чу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ство боли.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  <w:lang w:val="en-US"/>
        </w:rPr>
        <w:t>Duodenum</w:t>
      </w:r>
      <w:r w:rsidRPr="00EF2533">
        <w:rPr>
          <w:rFonts w:ascii="Courier New" w:hAnsi="Courier New"/>
          <w:b/>
          <w:sz w:val="28"/>
        </w:rPr>
        <w:t>,</w:t>
      </w:r>
      <w:r>
        <w:rPr>
          <w:rFonts w:ascii="Courier New" w:hAnsi="Courier New"/>
          <w:b/>
          <w:sz w:val="28"/>
        </w:rPr>
        <w:t xml:space="preserve"> двенадцатиперстная кишка,</w:t>
      </w:r>
      <w:r>
        <w:rPr>
          <w:rFonts w:ascii="Courier New" w:hAnsi="Courier New"/>
          <w:sz w:val="28"/>
        </w:rPr>
        <w:t xml:space="preserve"> подковообразно огибает головку поджелудочной железы. В ней различают 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тыре главные части: 1) </w:t>
      </w:r>
      <w:r>
        <w:rPr>
          <w:rFonts w:ascii="Courier New" w:hAnsi="Courier New"/>
          <w:sz w:val="28"/>
          <w:lang w:val="en-US"/>
        </w:rPr>
        <w:t>pars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superiror</w:t>
      </w:r>
      <w:r>
        <w:rPr>
          <w:rFonts w:ascii="Courier New" w:hAnsi="Courier New"/>
          <w:sz w:val="28"/>
        </w:rPr>
        <w:t xml:space="preserve"> направляется на уровне </w:t>
      </w:r>
      <w:r>
        <w:rPr>
          <w:rFonts w:ascii="Courier New" w:hAnsi="Courier New"/>
          <w:sz w:val="28"/>
          <w:lang w:val="en-US"/>
        </w:rPr>
        <w:t>I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t xml:space="preserve">поясничного позвонка вправо и назад и, образуя изгиб вниз, </w:t>
      </w:r>
      <w:r>
        <w:rPr>
          <w:rFonts w:ascii="Courier New" w:hAnsi="Courier New"/>
          <w:sz w:val="28"/>
          <w:lang w:val="en-US"/>
        </w:rPr>
        <w:t>flexura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duodeni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superior</w:t>
      </w:r>
      <w:r w:rsidRPr="00EF2533">
        <w:rPr>
          <w:rFonts w:ascii="Courier New" w:hAnsi="Courier New"/>
          <w:sz w:val="28"/>
        </w:rPr>
        <w:t>,</w:t>
      </w:r>
      <w:r>
        <w:rPr>
          <w:rFonts w:ascii="Courier New" w:hAnsi="Courier New"/>
          <w:sz w:val="28"/>
        </w:rPr>
        <w:t xml:space="preserve"> переходит в 2) </w:t>
      </w:r>
      <w:r>
        <w:rPr>
          <w:rFonts w:ascii="Courier New" w:hAnsi="Courier New"/>
          <w:sz w:val="28"/>
          <w:lang w:val="en-US"/>
        </w:rPr>
        <w:t>pars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descendens</w:t>
      </w:r>
      <w:r w:rsidRPr="00EF2533">
        <w:rPr>
          <w:rFonts w:ascii="Courier New" w:hAnsi="Courier New"/>
          <w:sz w:val="28"/>
        </w:rPr>
        <w:t>,</w:t>
      </w:r>
      <w:r>
        <w:rPr>
          <w:rFonts w:ascii="Courier New" w:hAnsi="Courier New"/>
          <w:sz w:val="28"/>
        </w:rPr>
        <w:t xml:space="preserve"> которая спускается, располагаясь вправо от позвоночного столба, до </w:t>
      </w:r>
      <w:r>
        <w:rPr>
          <w:rFonts w:ascii="Courier New" w:hAnsi="Courier New"/>
          <w:sz w:val="28"/>
          <w:lang w:val="en-US"/>
        </w:rPr>
        <w:t>III</w:t>
      </w:r>
      <w:r>
        <w:rPr>
          <w:rFonts w:ascii="Courier New" w:hAnsi="Courier New"/>
          <w:sz w:val="28"/>
        </w:rPr>
        <w:t xml:space="preserve"> поясничного позвонка; здесь происходит второй поворот, причем кишка направляется вл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во и образует 3) </w:t>
      </w:r>
      <w:r>
        <w:rPr>
          <w:rFonts w:ascii="Courier New" w:hAnsi="Courier New"/>
          <w:sz w:val="28"/>
          <w:lang w:val="en-US"/>
        </w:rPr>
        <w:t>pars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horisontalis</w:t>
      </w:r>
      <w:r>
        <w:rPr>
          <w:rFonts w:ascii="Courier New" w:hAnsi="Courier New"/>
          <w:sz w:val="28"/>
        </w:rPr>
        <w:t xml:space="preserve"> идущую поперечно вп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реди нижней полой вены и аорты, и 4) </w:t>
      </w:r>
      <w:r>
        <w:rPr>
          <w:rFonts w:ascii="Courier New" w:hAnsi="Courier New"/>
          <w:sz w:val="28"/>
          <w:lang w:val="en-US"/>
        </w:rPr>
        <w:t>pars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ascendens</w:t>
      </w:r>
      <w:r w:rsidRPr="00EF2533">
        <w:rPr>
          <w:rFonts w:ascii="Courier New" w:hAnsi="Courier New"/>
          <w:sz w:val="28"/>
        </w:rPr>
        <w:t>,</w:t>
      </w:r>
      <w:r>
        <w:rPr>
          <w:rFonts w:ascii="Courier New" w:hAnsi="Courier New"/>
          <w:sz w:val="28"/>
        </w:rPr>
        <w:t xml:space="preserve"> по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 xml:space="preserve">нимающуюся до уровня </w:t>
      </w:r>
      <w:r>
        <w:rPr>
          <w:rFonts w:ascii="Courier New" w:hAnsi="Courier New"/>
          <w:sz w:val="28"/>
          <w:lang w:val="en-US"/>
        </w:rPr>
        <w:t>I</w:t>
      </w:r>
      <w:r w:rsidRPr="00EF2533">
        <w:rPr>
          <w:rFonts w:ascii="Courier New" w:hAnsi="Courier New"/>
          <w:sz w:val="28"/>
        </w:rPr>
        <w:t>-</w:t>
      </w:r>
      <w:r>
        <w:rPr>
          <w:rFonts w:ascii="Courier New" w:hAnsi="Courier New"/>
          <w:sz w:val="28"/>
          <w:lang w:val="en-US"/>
        </w:rPr>
        <w:t>II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t>поясничного позвонка слева и спереди.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 xml:space="preserve"> Топография  двенадцатиперстной кишки. </w:t>
      </w:r>
      <w:r>
        <w:rPr>
          <w:rFonts w:ascii="Courier New" w:hAnsi="Courier New"/>
          <w:sz w:val="28"/>
        </w:rPr>
        <w:t>На своем пути двенадцатиперстная кишка внутренней стороной своего изг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ба срастается с головкой поджелудочной железы; кроме 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го, </w:t>
      </w:r>
      <w:r>
        <w:rPr>
          <w:rFonts w:ascii="Courier New" w:hAnsi="Courier New"/>
          <w:sz w:val="28"/>
          <w:lang w:val="en-US"/>
        </w:rPr>
        <w:lastRenderedPageBreak/>
        <w:t>pars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superiror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t>соприкасается с квадратной долей печ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ни, </w:t>
      </w:r>
      <w:r>
        <w:rPr>
          <w:rFonts w:ascii="Courier New" w:hAnsi="Courier New"/>
          <w:sz w:val="28"/>
          <w:lang w:val="en-US"/>
        </w:rPr>
        <w:t>pars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descendens</w:t>
      </w:r>
      <w:r>
        <w:rPr>
          <w:rFonts w:ascii="Courier New" w:hAnsi="Courier New"/>
          <w:sz w:val="28"/>
        </w:rPr>
        <w:t xml:space="preserve"> - с правой почкой, </w:t>
      </w:r>
      <w:r>
        <w:rPr>
          <w:rFonts w:ascii="Courier New" w:hAnsi="Courier New"/>
          <w:sz w:val="28"/>
          <w:lang w:val="en-US"/>
        </w:rPr>
        <w:t>pars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horisontalis</w:t>
      </w:r>
      <w:r>
        <w:rPr>
          <w:rFonts w:ascii="Courier New" w:hAnsi="Courier New"/>
          <w:sz w:val="28"/>
        </w:rPr>
        <w:t xml:space="preserve"> проходит между верхними мезентериальными артерией  и в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ной спереди и аортой и нижней полой веной - сзади. </w:t>
      </w:r>
      <w:r>
        <w:rPr>
          <w:rFonts w:ascii="Courier New" w:hAnsi="Courier New"/>
          <w:sz w:val="28"/>
          <w:lang w:val="en-US"/>
        </w:rPr>
        <w:t>Duod</w:t>
      </w:r>
      <w:r>
        <w:rPr>
          <w:rFonts w:ascii="Courier New" w:hAnsi="Courier New"/>
          <w:sz w:val="28"/>
          <w:lang w:val="en-US"/>
        </w:rPr>
        <w:t>e</w:t>
      </w:r>
      <w:r>
        <w:rPr>
          <w:rFonts w:ascii="Courier New" w:hAnsi="Courier New"/>
          <w:sz w:val="28"/>
          <w:lang w:val="en-US"/>
        </w:rPr>
        <w:t>num</w:t>
      </w:r>
      <w:r>
        <w:rPr>
          <w:rFonts w:ascii="Courier New" w:hAnsi="Courier New"/>
          <w:sz w:val="28"/>
        </w:rPr>
        <w:t xml:space="preserve"> брыжейки не имеет и покрыта брюшиной лишь частично, главным образом спереди.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t xml:space="preserve">Передняя поверхность </w:t>
      </w:r>
      <w:r>
        <w:rPr>
          <w:rFonts w:ascii="Courier New" w:hAnsi="Courier New"/>
          <w:sz w:val="28"/>
          <w:lang w:val="en-US"/>
        </w:rPr>
        <w:t>pars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d</w:t>
      </w:r>
      <w:r>
        <w:rPr>
          <w:rFonts w:ascii="Courier New" w:hAnsi="Courier New"/>
          <w:sz w:val="28"/>
          <w:lang w:val="en-US"/>
        </w:rPr>
        <w:t>e</w:t>
      </w:r>
      <w:r>
        <w:rPr>
          <w:rFonts w:ascii="Courier New" w:hAnsi="Courier New"/>
          <w:sz w:val="28"/>
          <w:lang w:val="en-US"/>
        </w:rPr>
        <w:t>scendens</w:t>
      </w:r>
      <w:r>
        <w:rPr>
          <w:rFonts w:ascii="Courier New" w:hAnsi="Courier New"/>
          <w:sz w:val="28"/>
        </w:rPr>
        <w:t xml:space="preserve"> остается не прикрытой брюшиной в ее среднем участке, где </w:t>
      </w:r>
      <w:r>
        <w:rPr>
          <w:rFonts w:ascii="Courier New" w:hAnsi="Courier New"/>
          <w:sz w:val="28"/>
          <w:lang w:val="en-US"/>
        </w:rPr>
        <w:t>pars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descendens</w:t>
      </w:r>
      <w:r>
        <w:rPr>
          <w:rFonts w:ascii="Courier New" w:hAnsi="Courier New"/>
          <w:sz w:val="28"/>
        </w:rPr>
        <w:t xml:space="preserve"> пересекается спереди корнем брыжейки поперечной ободочной кишки; </w:t>
      </w:r>
      <w:r>
        <w:rPr>
          <w:rFonts w:ascii="Courier New" w:hAnsi="Courier New"/>
          <w:sz w:val="28"/>
          <w:lang w:val="en-US"/>
        </w:rPr>
        <w:t>pars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horisontalis</w:t>
      </w:r>
      <w:r>
        <w:rPr>
          <w:rFonts w:ascii="Courier New" w:hAnsi="Courier New"/>
          <w:sz w:val="28"/>
        </w:rPr>
        <w:t xml:space="preserve"> покрыта брюшиной спереди, за исключением небольшого участка, где двенадцатиперстную кишку пересекает корень брыжейки тонкой кишки, заключающий </w:t>
      </w:r>
      <w:r>
        <w:rPr>
          <w:rFonts w:ascii="Courier New" w:hAnsi="Courier New"/>
          <w:sz w:val="28"/>
          <w:lang w:val="en-US"/>
        </w:rPr>
        <w:t>vasa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mesenterica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sup</w:t>
      </w:r>
      <w:r>
        <w:rPr>
          <w:rFonts w:ascii="Courier New" w:hAnsi="Courier New"/>
          <w:sz w:val="28"/>
          <w:lang w:val="en-US"/>
        </w:rPr>
        <w:t>e</w:t>
      </w:r>
      <w:r>
        <w:rPr>
          <w:rFonts w:ascii="Courier New" w:hAnsi="Courier New"/>
          <w:sz w:val="28"/>
          <w:lang w:val="en-US"/>
        </w:rPr>
        <w:t>riores</w:t>
      </w:r>
      <w:r w:rsidRPr="00EF2533">
        <w:rPr>
          <w:rFonts w:ascii="Courier New" w:hAnsi="Courier New"/>
          <w:sz w:val="28"/>
        </w:rPr>
        <w:t>.</w:t>
      </w:r>
      <w:r>
        <w:rPr>
          <w:rFonts w:ascii="Courier New" w:hAnsi="Courier New"/>
          <w:sz w:val="28"/>
        </w:rPr>
        <w:t xml:space="preserve"> Таким образом, </w:t>
      </w:r>
      <w:r>
        <w:rPr>
          <w:rFonts w:ascii="Courier New" w:hAnsi="Courier New"/>
          <w:sz w:val="28"/>
          <w:lang w:val="en-US"/>
        </w:rPr>
        <w:t>duodenum</w:t>
      </w:r>
      <w:r>
        <w:rPr>
          <w:rFonts w:ascii="Courier New" w:hAnsi="Courier New"/>
          <w:sz w:val="28"/>
        </w:rPr>
        <w:t xml:space="preserve"> можно отнести к экстрап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ритонеальным органам.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переходе </w:t>
      </w:r>
      <w:r>
        <w:rPr>
          <w:rFonts w:ascii="Courier New" w:hAnsi="Courier New"/>
          <w:sz w:val="28"/>
          <w:lang w:val="en-US"/>
        </w:rPr>
        <w:t>pars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ascendens</w:t>
      </w:r>
      <w:r>
        <w:rPr>
          <w:rFonts w:ascii="Courier New" w:hAnsi="Courier New"/>
          <w:sz w:val="28"/>
        </w:rPr>
        <w:t xml:space="preserve"> в тощую кишку на левой стороне </w:t>
      </w:r>
      <w:r>
        <w:rPr>
          <w:rFonts w:ascii="Courier New" w:hAnsi="Courier New"/>
          <w:sz w:val="28"/>
          <w:lang w:val="en-US"/>
        </w:rPr>
        <w:t>I</w:t>
      </w:r>
      <w:r>
        <w:rPr>
          <w:rFonts w:ascii="Courier New" w:hAnsi="Courier New"/>
          <w:sz w:val="28"/>
        </w:rPr>
        <w:t xml:space="preserve"> или, чаще </w:t>
      </w:r>
      <w:r>
        <w:rPr>
          <w:rFonts w:ascii="Courier New" w:hAnsi="Courier New"/>
          <w:sz w:val="28"/>
          <w:lang w:val="en-US"/>
        </w:rPr>
        <w:t>II</w:t>
      </w:r>
      <w:r>
        <w:rPr>
          <w:rFonts w:ascii="Courier New" w:hAnsi="Courier New"/>
          <w:sz w:val="28"/>
        </w:rPr>
        <w:t xml:space="preserve"> поясничного позвонка получается резкий изгиб кишечной трубки, </w:t>
      </w:r>
      <w:r>
        <w:rPr>
          <w:rFonts w:ascii="Courier New" w:hAnsi="Courier New"/>
          <w:sz w:val="28"/>
          <w:lang w:val="en-US"/>
        </w:rPr>
        <w:t>flexura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duodenojejunalis</w:t>
      </w:r>
      <w:r w:rsidRPr="00EF2533">
        <w:rPr>
          <w:rFonts w:ascii="Courier New" w:hAnsi="Courier New"/>
          <w:sz w:val="28"/>
        </w:rPr>
        <w:t>,</w:t>
      </w:r>
      <w:r>
        <w:rPr>
          <w:rFonts w:ascii="Courier New" w:hAnsi="Courier New"/>
          <w:sz w:val="28"/>
        </w:rPr>
        <w:t xml:space="preserve"> причем начальная часть тощей кишки направляется вниз, вперед и влево.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Flexura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duodenojejunalis</w:t>
      </w:r>
      <w:r>
        <w:rPr>
          <w:rFonts w:ascii="Courier New" w:hAnsi="Courier New"/>
          <w:sz w:val="28"/>
        </w:rPr>
        <w:t xml:space="preserve"> благодаря своей фиксации на левой стороне </w:t>
      </w:r>
      <w:r>
        <w:rPr>
          <w:rFonts w:ascii="Courier New" w:hAnsi="Courier New"/>
          <w:sz w:val="28"/>
          <w:lang w:val="en-US"/>
        </w:rPr>
        <w:t>II</w:t>
      </w:r>
      <w:r>
        <w:rPr>
          <w:rFonts w:ascii="Courier New" w:hAnsi="Courier New"/>
          <w:sz w:val="28"/>
        </w:rPr>
        <w:t xml:space="preserve"> поясничного позвонка служит опознавательным пунктом во время операций для нахождения начала тощей кишки.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Кровоснабжение</w:t>
      </w:r>
      <w:r>
        <w:rPr>
          <w:rFonts w:ascii="Courier New" w:hAnsi="Courier New"/>
          <w:sz w:val="28"/>
        </w:rPr>
        <w:t xml:space="preserve"> двенадцатиперстной кишки. </w:t>
      </w:r>
      <w:r>
        <w:rPr>
          <w:rFonts w:ascii="Courier New" w:hAnsi="Courier New"/>
          <w:sz w:val="28"/>
          <w:lang w:val="en-US"/>
        </w:rPr>
        <w:t>Duodenum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t xml:space="preserve">питается из </w:t>
      </w:r>
      <w:r>
        <w:rPr>
          <w:rFonts w:ascii="Courier New" w:hAnsi="Courier New"/>
          <w:sz w:val="28"/>
          <w:lang w:val="en-US"/>
        </w:rPr>
        <w:t>aa</w:t>
      </w:r>
      <w:r w:rsidRPr="00EF2533"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pancreaticoduodenales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inferiores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t xml:space="preserve">(из а. </w:t>
      </w:r>
      <w:r>
        <w:rPr>
          <w:rFonts w:ascii="Courier New" w:hAnsi="Courier New"/>
          <w:sz w:val="28"/>
          <w:lang w:val="en-US"/>
        </w:rPr>
        <w:t>mesenterica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superior</w:t>
      </w:r>
      <w:r>
        <w:rPr>
          <w:rFonts w:ascii="Courier New" w:hAnsi="Courier New"/>
          <w:sz w:val="28"/>
        </w:rPr>
        <w:t>). Венозная кровь по одноименным в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нам оттекает в портальную вену.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Рис.1 Анатомия желудка и двенадцатиперстной кишки.</w:t>
      </w:r>
    </w:p>
    <w:p w:rsidR="00B27DB0" w:rsidRPr="00EF2533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  <w:lang w:val="en-US"/>
        </w:rPr>
      </w:pPr>
      <w:r w:rsidRPr="00EF2533">
        <w:rPr>
          <w:rFonts w:ascii="Courier New" w:hAnsi="Courier New"/>
          <w:sz w:val="28"/>
          <w:lang w:val="en-US"/>
        </w:rPr>
        <w:t xml:space="preserve">1- </w:t>
      </w:r>
      <w:r>
        <w:rPr>
          <w:rFonts w:ascii="Courier New" w:hAnsi="Courier New"/>
          <w:sz w:val="28"/>
          <w:lang w:val="en-US"/>
        </w:rPr>
        <w:t>incisura cardiaca ventriculi, 2- fundus ventric</w:t>
      </w:r>
      <w:r>
        <w:rPr>
          <w:rFonts w:ascii="Courier New" w:hAnsi="Courier New"/>
          <w:sz w:val="28"/>
          <w:lang w:val="en-US"/>
        </w:rPr>
        <w:t>u</w:t>
      </w:r>
      <w:r>
        <w:rPr>
          <w:rFonts w:ascii="Courier New" w:hAnsi="Courier New"/>
          <w:sz w:val="28"/>
          <w:lang w:val="en-US"/>
        </w:rPr>
        <w:lastRenderedPageBreak/>
        <w:t>li, 3- corpus ventriculi, 4- curvatura ventriculi major, 5- pars pylorica, 6- antrum pyloricum, 7- curvatura ve</w:t>
      </w:r>
      <w:r>
        <w:rPr>
          <w:rFonts w:ascii="Courier New" w:hAnsi="Courier New"/>
          <w:sz w:val="28"/>
          <w:lang w:val="en-US"/>
        </w:rPr>
        <w:t>n</w:t>
      </w:r>
      <w:r>
        <w:rPr>
          <w:rFonts w:ascii="Courier New" w:hAnsi="Courier New"/>
          <w:sz w:val="28"/>
          <w:lang w:val="en-US"/>
        </w:rPr>
        <w:t>triculi minor, 8-pars cardiaca, 9-incisura angularis, 10- pylorus, 11- pars superior duodeni, 12- pars descendens duodeni, 13- pars horisontalis duodeni, 14- pars a</w:t>
      </w:r>
      <w:r>
        <w:rPr>
          <w:rFonts w:ascii="Courier New" w:hAnsi="Courier New"/>
          <w:sz w:val="28"/>
          <w:lang w:val="en-US"/>
        </w:rPr>
        <w:t>s</w:t>
      </w:r>
      <w:r>
        <w:rPr>
          <w:rFonts w:ascii="Courier New" w:hAnsi="Courier New"/>
          <w:sz w:val="28"/>
          <w:lang w:val="en-US"/>
        </w:rPr>
        <w:t>cendens duodeni, 15- truncus caeliacus, 16- a. lienalis, 17- a. gastro-duodenalis, 18- a. hepatica communis, 19- a. pancreatico-duodenalis superior, 20-  a. duodenalis sup</w:t>
      </w:r>
      <w:r>
        <w:rPr>
          <w:rFonts w:ascii="Courier New" w:hAnsi="Courier New"/>
          <w:sz w:val="28"/>
          <w:lang w:val="en-US"/>
        </w:rPr>
        <w:t>e</w:t>
      </w:r>
      <w:r>
        <w:rPr>
          <w:rFonts w:ascii="Courier New" w:hAnsi="Courier New"/>
          <w:sz w:val="28"/>
          <w:lang w:val="en-US"/>
        </w:rPr>
        <w:t>rior, 21- a. gastrica sinistra, 22- a. gastro-epiploica sinistra, 23- a. gastro-epiploica dextra, 24- aa. gastrici breves, 25- a. duodenalis inferior, 26- ao</w:t>
      </w:r>
      <w:r>
        <w:rPr>
          <w:rFonts w:ascii="Courier New" w:hAnsi="Courier New"/>
          <w:sz w:val="28"/>
          <w:lang w:val="en-US"/>
        </w:rPr>
        <w:t>r</w:t>
      </w:r>
      <w:r>
        <w:rPr>
          <w:rFonts w:ascii="Courier New" w:hAnsi="Courier New"/>
          <w:sz w:val="28"/>
          <w:lang w:val="en-US"/>
        </w:rPr>
        <w:t>ta, 27- a. gastrica dextra.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  <w:lang w:val="en-US"/>
        </w:rPr>
      </w:pPr>
      <w:r w:rsidRPr="00EF2533">
        <w:rPr>
          <w:rFonts w:ascii="Courier New" w:hAnsi="Courier New"/>
          <w:sz w:val="28"/>
          <w:lang w:val="en-US"/>
        </w:rPr>
        <w:t xml:space="preserve"> </w:t>
      </w:r>
    </w:p>
    <w:p w:rsidR="00B27DB0" w:rsidRPr="00EF2533" w:rsidRDefault="00B27DB0">
      <w:pPr>
        <w:widowControl w:val="0"/>
        <w:spacing w:before="240" w:line="360" w:lineRule="auto"/>
        <w:ind w:firstLine="851"/>
        <w:jc w:val="both"/>
        <w:rPr>
          <w:rFonts w:ascii="Courier New" w:hAnsi="Courier New"/>
          <w:sz w:val="28"/>
          <w:lang w:val="en-US"/>
        </w:rPr>
      </w:pPr>
      <w:r w:rsidRPr="00EF2533">
        <w:rPr>
          <w:rFonts w:ascii="Courier New" w:hAnsi="Courier New"/>
          <w:sz w:val="28"/>
          <w:lang w:val="en-US"/>
        </w:rPr>
        <w:t xml:space="preserve"> </w:t>
      </w:r>
    </w:p>
    <w:p w:rsidR="00B27DB0" w:rsidRPr="00EF2533" w:rsidRDefault="00B27DB0">
      <w:pPr>
        <w:widowControl w:val="0"/>
        <w:spacing w:before="240" w:line="360" w:lineRule="auto"/>
        <w:ind w:firstLine="851"/>
        <w:jc w:val="both"/>
        <w:rPr>
          <w:rFonts w:ascii="Courier New" w:hAnsi="Courier New"/>
          <w:sz w:val="28"/>
          <w:lang w:val="en-US"/>
        </w:rPr>
      </w:pPr>
      <w:r w:rsidRPr="00EF2533">
        <w:rPr>
          <w:rFonts w:ascii="Courier New" w:hAnsi="Courier New"/>
          <w:sz w:val="28"/>
          <w:lang w:val="en-US"/>
        </w:rPr>
        <w:t xml:space="preserve"> </w:t>
      </w:r>
    </w:p>
    <w:p w:rsidR="00B27DB0" w:rsidRPr="00EF2533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  <w:lang w:val="en-US"/>
        </w:rPr>
      </w:pPr>
    </w:p>
    <w:p w:rsidR="00B27DB0" w:rsidRPr="00EF2533" w:rsidRDefault="00B27DB0">
      <w:pPr>
        <w:widowControl w:val="0"/>
        <w:spacing w:line="360" w:lineRule="auto"/>
        <w:jc w:val="center"/>
        <w:rPr>
          <w:rFonts w:ascii="Courier New" w:hAnsi="Courier New"/>
          <w:b/>
          <w:sz w:val="28"/>
          <w:lang w:val="en-US"/>
        </w:rPr>
      </w:pPr>
    </w:p>
    <w:p w:rsidR="00B27DB0" w:rsidRPr="00EF2533" w:rsidRDefault="00B27DB0">
      <w:pPr>
        <w:widowControl w:val="0"/>
        <w:spacing w:line="360" w:lineRule="auto"/>
        <w:jc w:val="center"/>
        <w:rPr>
          <w:rFonts w:ascii="Courier New" w:hAnsi="Courier New"/>
          <w:b/>
          <w:sz w:val="28"/>
          <w:lang w:val="en-US"/>
        </w:rPr>
      </w:pPr>
    </w:p>
    <w:p w:rsidR="00B27DB0" w:rsidRPr="00EF2533" w:rsidRDefault="00B27DB0">
      <w:pPr>
        <w:widowControl w:val="0"/>
        <w:spacing w:line="360" w:lineRule="auto"/>
        <w:jc w:val="center"/>
        <w:rPr>
          <w:rFonts w:ascii="Courier New" w:hAnsi="Courier New"/>
          <w:b/>
          <w:sz w:val="28"/>
          <w:lang w:val="en-US"/>
        </w:rPr>
      </w:pPr>
    </w:p>
    <w:p w:rsidR="00B27DB0" w:rsidRPr="00EF2533" w:rsidRDefault="00B27DB0">
      <w:pPr>
        <w:widowControl w:val="0"/>
        <w:spacing w:line="360" w:lineRule="auto"/>
        <w:jc w:val="center"/>
        <w:rPr>
          <w:rFonts w:ascii="Courier New" w:hAnsi="Courier New"/>
          <w:b/>
          <w:sz w:val="28"/>
          <w:lang w:val="en-US"/>
        </w:rPr>
      </w:pPr>
    </w:p>
    <w:p w:rsidR="00B27DB0" w:rsidRPr="00EF2533" w:rsidRDefault="00B27DB0">
      <w:pPr>
        <w:widowControl w:val="0"/>
        <w:spacing w:line="360" w:lineRule="auto"/>
        <w:jc w:val="center"/>
        <w:rPr>
          <w:rFonts w:ascii="Courier New" w:hAnsi="Courier New"/>
          <w:b/>
          <w:sz w:val="28"/>
          <w:lang w:val="en-US"/>
        </w:rPr>
      </w:pPr>
    </w:p>
    <w:p w:rsidR="00B27DB0" w:rsidRPr="00EF2533" w:rsidRDefault="00B27DB0">
      <w:pPr>
        <w:widowControl w:val="0"/>
        <w:spacing w:line="360" w:lineRule="auto"/>
        <w:jc w:val="center"/>
        <w:rPr>
          <w:rFonts w:ascii="Courier New" w:hAnsi="Courier New"/>
          <w:b/>
          <w:sz w:val="28"/>
          <w:lang w:val="en-US"/>
        </w:rPr>
      </w:pPr>
    </w:p>
    <w:p w:rsidR="00B27DB0" w:rsidRPr="00EF2533" w:rsidRDefault="00B27DB0">
      <w:pPr>
        <w:widowControl w:val="0"/>
        <w:spacing w:line="360" w:lineRule="auto"/>
        <w:jc w:val="center"/>
        <w:rPr>
          <w:rFonts w:ascii="Courier New" w:hAnsi="Courier New"/>
          <w:b/>
          <w:sz w:val="28"/>
          <w:lang w:val="en-US"/>
        </w:rPr>
      </w:pPr>
    </w:p>
    <w:p w:rsidR="00B27DB0" w:rsidRPr="00EF2533" w:rsidRDefault="00B27DB0">
      <w:pPr>
        <w:widowControl w:val="0"/>
        <w:spacing w:line="360" w:lineRule="auto"/>
        <w:jc w:val="center"/>
        <w:rPr>
          <w:rFonts w:ascii="Courier New" w:hAnsi="Courier New"/>
          <w:b/>
          <w:sz w:val="28"/>
          <w:lang w:val="en-US"/>
        </w:rPr>
      </w:pP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ЭТИОЛОГИЯ И ПАТОГЕНЕЗ ЖЕЛУДОЧНО-КИШЕЧНЫХ КРОВОТЕЧЕНИЙ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Острые желудочно-кишечные кровотечения возникают при целом ряде заболеваний, которые по своему происхождению и механизму развития отличаются друг от друга. В связи с </w:t>
      </w:r>
      <w:r>
        <w:rPr>
          <w:rFonts w:ascii="Courier New" w:hAnsi="Courier New"/>
          <w:sz w:val="28"/>
        </w:rPr>
        <w:lastRenderedPageBreak/>
        <w:t>этим желудочно-ки</w:t>
      </w:r>
      <w:r>
        <w:rPr>
          <w:rFonts w:ascii="Courier New" w:hAnsi="Courier New"/>
          <w:sz w:val="28"/>
        </w:rPr>
        <w:softHyphen/>
        <w:t>шечные кровотечения разделены на язве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 xml:space="preserve">ные и неязвенные.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Язвенные геморрагии составляют около</w:t>
      </w:r>
      <w:r>
        <w:rPr>
          <w:rFonts w:ascii="Courier New" w:hAnsi="Courier New"/>
          <w:noProof/>
          <w:sz w:val="28"/>
        </w:rPr>
        <w:t xml:space="preserve"> 60%</w:t>
      </w:r>
      <w:r>
        <w:rPr>
          <w:rFonts w:ascii="Courier New" w:hAnsi="Courier New"/>
          <w:sz w:val="28"/>
        </w:rPr>
        <w:t xml:space="preserve"> всех острых желудочно-кишечных  кровотечений. Они носят массивный х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рактер и им</w:t>
      </w:r>
      <w:r>
        <w:rPr>
          <w:rFonts w:ascii="Courier New" w:hAnsi="Courier New"/>
          <w:i/>
          <w:sz w:val="28"/>
        </w:rPr>
        <w:t xml:space="preserve"> </w:t>
      </w:r>
      <w:r>
        <w:rPr>
          <w:rFonts w:ascii="Courier New" w:hAnsi="Courier New"/>
          <w:sz w:val="28"/>
        </w:rPr>
        <w:t>уделялось большое внимание. Тем не менее этиология и патогенез язвенных кровотечений изучены пока еще недостаточно. Механизм</w:t>
      </w:r>
      <w:bookmarkStart w:id="1" w:name="OCRUncertain001"/>
      <w:r>
        <w:rPr>
          <w:rFonts w:ascii="Courier New" w:hAnsi="Courier New"/>
          <w:sz w:val="28"/>
        </w:rPr>
        <w:t xml:space="preserve">ы </w:t>
      </w:r>
      <w:bookmarkEnd w:id="1"/>
      <w:r>
        <w:rPr>
          <w:rFonts w:ascii="Courier New" w:hAnsi="Courier New"/>
          <w:sz w:val="28"/>
        </w:rPr>
        <w:t xml:space="preserve">развития </w:t>
      </w:r>
      <w:bookmarkStart w:id="2" w:name="OCRUncertain002"/>
      <w:r>
        <w:rPr>
          <w:rFonts w:ascii="Courier New" w:hAnsi="Courier New"/>
          <w:sz w:val="28"/>
        </w:rPr>
        <w:t>гастродуоденальных</w:t>
      </w:r>
      <w:bookmarkEnd w:id="2"/>
      <w:r>
        <w:rPr>
          <w:rFonts w:ascii="Courier New" w:hAnsi="Courier New"/>
          <w:sz w:val="28"/>
        </w:rPr>
        <w:t xml:space="preserve"> кровотечений тесно связаны с </w:t>
      </w:r>
      <w:bookmarkStart w:id="3" w:name="OCRUncertain003"/>
      <w:r>
        <w:rPr>
          <w:rFonts w:ascii="Courier New" w:hAnsi="Courier New"/>
          <w:sz w:val="28"/>
        </w:rPr>
        <w:t>патогенезом</w:t>
      </w:r>
      <w:bookmarkEnd w:id="3"/>
      <w:r>
        <w:rPr>
          <w:rFonts w:ascii="Courier New" w:hAnsi="Courier New"/>
          <w:sz w:val="28"/>
        </w:rPr>
        <w:t xml:space="preserve"> язвенной болезни желудка и двенадцатиперстной кишки и следовательно, дол</w:t>
      </w:r>
      <w:r>
        <w:rPr>
          <w:rFonts w:ascii="Courier New" w:hAnsi="Courier New"/>
          <w:sz w:val="28"/>
        </w:rPr>
        <w:t>ж</w:t>
      </w:r>
      <w:r>
        <w:rPr>
          <w:rFonts w:ascii="Courier New" w:hAnsi="Courier New"/>
          <w:sz w:val="28"/>
        </w:rPr>
        <w:t xml:space="preserve">ны рассматриваться совместно.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Многочисленные клинические и экспериментальные </w:t>
      </w:r>
      <w:bookmarkStart w:id="4" w:name="OCRUncertain004"/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следования</w:t>
      </w:r>
      <w:bookmarkEnd w:id="4"/>
      <w:r>
        <w:rPr>
          <w:rFonts w:ascii="Courier New" w:hAnsi="Courier New"/>
          <w:sz w:val="28"/>
        </w:rPr>
        <w:t xml:space="preserve"> показали, что объяснить патогенез язвенной б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лезни </w:t>
      </w:r>
      <w:bookmarkStart w:id="5" w:name="OCRUncertain005"/>
      <w:r>
        <w:rPr>
          <w:rFonts w:ascii="Courier New" w:hAnsi="Courier New"/>
          <w:sz w:val="28"/>
        </w:rPr>
        <w:t>уни</w:t>
      </w:r>
      <w:bookmarkEnd w:id="5"/>
      <w:r>
        <w:rPr>
          <w:rFonts w:ascii="Courier New" w:hAnsi="Courier New"/>
          <w:sz w:val="28"/>
        </w:rPr>
        <w:t>тарной теорией невозможно, так как в возникнов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нии и развитии язвенной болезни принимают участие знач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тельное количество о</w:t>
      </w:r>
      <w:bookmarkStart w:id="6" w:name="OCRUncertain006"/>
      <w:r>
        <w:rPr>
          <w:rFonts w:ascii="Courier New" w:hAnsi="Courier New"/>
          <w:sz w:val="28"/>
        </w:rPr>
        <w:t>бщих</w:t>
      </w:r>
      <w:bookmarkEnd w:id="6"/>
      <w:r>
        <w:rPr>
          <w:rFonts w:ascii="Courier New" w:hAnsi="Courier New"/>
          <w:sz w:val="28"/>
        </w:rPr>
        <w:t xml:space="preserve"> и местных факторов, имеющих те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ные связи между</w:t>
      </w:r>
      <w:r>
        <w:rPr>
          <w:rFonts w:ascii="Courier New" w:hAnsi="Courier New"/>
          <w:noProof/>
          <w:sz w:val="28"/>
        </w:rPr>
        <w:t xml:space="preserve"> ñîáîé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К общим факторам</w:t>
      </w:r>
      <w:r>
        <w:rPr>
          <w:rFonts w:ascii="Courier New" w:hAnsi="Courier New"/>
          <w:sz w:val="28"/>
        </w:rPr>
        <w:t xml:space="preserve"> возникновения и развития язвенной болезни следует отнести:</w:t>
      </w:r>
      <w:r>
        <w:rPr>
          <w:rFonts w:ascii="Courier New" w:hAnsi="Courier New"/>
          <w:noProof/>
          <w:sz w:val="28"/>
        </w:rPr>
        <w:t xml:space="preserve"> </w:t>
      </w:r>
    </w:p>
    <w:p w:rsidR="00B27DB0" w:rsidRDefault="00B27DB0">
      <w:pPr>
        <w:widowControl w:val="0"/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нарушение нервной регуляции </w:t>
      </w:r>
    </w:p>
    <w:p w:rsidR="00B27DB0" w:rsidRDefault="00B27DB0">
      <w:pPr>
        <w:widowControl w:val="0"/>
        <w:numPr>
          <w:ilvl w:val="0"/>
          <w:numId w:val="2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расстройства гормональных механизмов. </w:t>
      </w:r>
      <w:bookmarkStart w:id="7" w:name="OCRUncertain007"/>
    </w:p>
    <w:p w:rsidR="00B27DB0" w:rsidRDefault="00B27DB0">
      <w:pPr>
        <w:widowControl w:val="0"/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К</w:t>
      </w:r>
      <w:bookmarkEnd w:id="7"/>
      <w:r>
        <w:rPr>
          <w:rFonts w:ascii="Courier New" w:hAnsi="Courier New"/>
          <w:i/>
          <w:sz w:val="28"/>
        </w:rPr>
        <w:t xml:space="preserve"> </w:t>
      </w:r>
      <w:bookmarkStart w:id="8" w:name="OCRUncertain008"/>
      <w:r>
        <w:rPr>
          <w:rFonts w:ascii="Courier New" w:hAnsi="Courier New"/>
          <w:i/>
          <w:sz w:val="28"/>
        </w:rPr>
        <w:t>местным</w:t>
      </w:r>
      <w:bookmarkEnd w:id="8"/>
      <w:r>
        <w:rPr>
          <w:rFonts w:ascii="Courier New" w:hAnsi="Courier New"/>
          <w:i/>
          <w:sz w:val="28"/>
        </w:rPr>
        <w:t xml:space="preserve"> факторам</w:t>
      </w:r>
      <w:r>
        <w:rPr>
          <w:rFonts w:ascii="Courier New" w:hAnsi="Courier New"/>
          <w:sz w:val="28"/>
        </w:rPr>
        <w:t xml:space="preserve"> принадлежат:</w:t>
      </w:r>
      <w:r>
        <w:rPr>
          <w:rFonts w:ascii="Courier New" w:hAnsi="Courier New"/>
          <w:noProof/>
          <w:sz w:val="28"/>
        </w:rPr>
        <w:t xml:space="preserve"> </w:t>
      </w:r>
    </w:p>
    <w:p w:rsidR="00B27DB0" w:rsidRDefault="00B27DB0">
      <w:pPr>
        <w:widowControl w:val="0"/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повышение кислот</w:t>
      </w:r>
      <w:bookmarkStart w:id="9" w:name="OCRUncertain010"/>
      <w:r>
        <w:rPr>
          <w:rFonts w:ascii="Courier New" w:hAnsi="Courier New"/>
          <w:sz w:val="28"/>
        </w:rPr>
        <w:t>но-ферментативного</w:t>
      </w:r>
      <w:bookmarkEnd w:id="9"/>
      <w:r>
        <w:rPr>
          <w:rFonts w:ascii="Courier New" w:hAnsi="Courier New"/>
          <w:sz w:val="28"/>
        </w:rPr>
        <w:t xml:space="preserve"> воздействия на слизистые;</w:t>
      </w:r>
      <w:r>
        <w:rPr>
          <w:rFonts w:ascii="Courier New" w:hAnsi="Courier New"/>
          <w:noProof/>
          <w:sz w:val="28"/>
        </w:rPr>
        <w:t xml:space="preserve"> </w:t>
      </w:r>
    </w:p>
    <w:p w:rsidR="00B27DB0" w:rsidRDefault="00B27DB0">
      <w:pPr>
        <w:widowControl w:val="0"/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нарушение </w:t>
      </w:r>
      <w:bookmarkStart w:id="10" w:name="OCRUncertain011"/>
      <w:r>
        <w:rPr>
          <w:rFonts w:ascii="Courier New" w:hAnsi="Courier New"/>
          <w:sz w:val="28"/>
        </w:rPr>
        <w:t>тр</w:t>
      </w:r>
      <w:bookmarkEnd w:id="10"/>
      <w:r>
        <w:rPr>
          <w:rFonts w:ascii="Courier New" w:hAnsi="Courier New"/>
          <w:sz w:val="28"/>
        </w:rPr>
        <w:t>о</w:t>
      </w:r>
      <w:bookmarkStart w:id="11" w:name="OCRUncertain012"/>
      <w:r>
        <w:rPr>
          <w:rFonts w:ascii="Courier New" w:hAnsi="Courier New"/>
          <w:sz w:val="28"/>
        </w:rPr>
        <w:t>фических</w:t>
      </w:r>
      <w:bookmarkEnd w:id="11"/>
      <w:r>
        <w:rPr>
          <w:rFonts w:ascii="Courier New" w:hAnsi="Courier New"/>
          <w:sz w:val="28"/>
        </w:rPr>
        <w:t xml:space="preserve"> свойств стенки желудка и дв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надцатиперстной кишки;</w:t>
      </w:r>
    </w:p>
    <w:p w:rsidR="00B27DB0" w:rsidRDefault="00B27DB0">
      <w:pPr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t>3)</w:t>
      </w:r>
      <w:r>
        <w:rPr>
          <w:rFonts w:ascii="Courier New" w:hAnsi="Courier New"/>
          <w:sz w:val="28"/>
        </w:rPr>
        <w:t xml:space="preserve"> состояние морфологической структуры слизистых;</w:t>
      </w:r>
      <w:r>
        <w:rPr>
          <w:rFonts w:ascii="Courier New" w:hAnsi="Courier New"/>
          <w:noProof/>
          <w:sz w:val="28"/>
        </w:rPr>
        <w:t xml:space="preserve"> </w:t>
      </w:r>
    </w:p>
    <w:p w:rsidR="00B27DB0" w:rsidRDefault="00B27DB0">
      <w:pPr>
        <w:widowControl w:val="0"/>
        <w:numPr>
          <w:ilvl w:val="0"/>
          <w:numId w:val="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функцио</w:t>
      </w:r>
      <w:bookmarkStart w:id="12" w:name="OCRUncertain013"/>
      <w:r>
        <w:rPr>
          <w:rFonts w:ascii="Courier New" w:hAnsi="Courier New"/>
          <w:sz w:val="28"/>
        </w:rPr>
        <w:t>нальные</w:t>
      </w:r>
      <w:bookmarkEnd w:id="12"/>
      <w:r>
        <w:rPr>
          <w:rFonts w:ascii="Courier New" w:hAnsi="Courier New"/>
          <w:sz w:val="28"/>
        </w:rPr>
        <w:t xml:space="preserve"> и морфологические изменения желудка и двенадцати</w:t>
      </w:r>
      <w:bookmarkStart w:id="13" w:name="OCRUncertain014"/>
      <w:r>
        <w:rPr>
          <w:rFonts w:ascii="Courier New" w:hAnsi="Courier New"/>
          <w:sz w:val="28"/>
        </w:rPr>
        <w:t>перстной</w:t>
      </w:r>
      <w:bookmarkEnd w:id="13"/>
      <w:r>
        <w:rPr>
          <w:rFonts w:ascii="Courier New" w:hAnsi="Courier New"/>
          <w:sz w:val="28"/>
        </w:rPr>
        <w:t xml:space="preserve"> кишки, возникающие при возде</w:t>
      </w:r>
      <w:r>
        <w:rPr>
          <w:rFonts w:ascii="Courier New" w:hAnsi="Courier New"/>
          <w:sz w:val="28"/>
        </w:rPr>
        <w:t>й</w:t>
      </w:r>
      <w:r>
        <w:rPr>
          <w:rFonts w:ascii="Courier New" w:hAnsi="Courier New"/>
          <w:sz w:val="28"/>
        </w:rPr>
        <w:t xml:space="preserve">ствии внешних </w:t>
      </w:r>
      <w:bookmarkStart w:id="14" w:name="OCRUncertain015"/>
      <w:r>
        <w:rPr>
          <w:rFonts w:ascii="Courier New" w:hAnsi="Courier New"/>
          <w:sz w:val="28"/>
        </w:rPr>
        <w:t>причи</w:t>
      </w:r>
      <w:bookmarkEnd w:id="14"/>
      <w:r>
        <w:rPr>
          <w:rFonts w:ascii="Courier New" w:hAnsi="Courier New"/>
          <w:sz w:val="28"/>
        </w:rPr>
        <w:t xml:space="preserve">н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Значение перечисленных факторов в возникновении я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lastRenderedPageBreak/>
        <w:t>венной б</w:t>
      </w:r>
      <w:bookmarkStart w:id="15" w:name="OCRUncertain016"/>
      <w:r>
        <w:rPr>
          <w:rFonts w:ascii="Courier New" w:hAnsi="Courier New"/>
          <w:sz w:val="28"/>
        </w:rPr>
        <w:t>олезни</w:t>
      </w:r>
      <w:bookmarkEnd w:id="15"/>
      <w:r>
        <w:rPr>
          <w:rFonts w:ascii="Courier New" w:hAnsi="Courier New"/>
          <w:sz w:val="28"/>
        </w:rPr>
        <w:t xml:space="preserve"> желудка и двенадцатиперстной кишки, осло</w:t>
      </w:r>
      <w:r>
        <w:rPr>
          <w:rFonts w:ascii="Courier New" w:hAnsi="Courier New"/>
          <w:sz w:val="28"/>
        </w:rPr>
        <w:t>ж</w:t>
      </w:r>
      <w:r>
        <w:rPr>
          <w:rFonts w:ascii="Courier New" w:hAnsi="Courier New"/>
          <w:sz w:val="28"/>
        </w:rPr>
        <w:t>ненной кровотечением, и их патогенетическая роль неодин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ковы.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bookmarkStart w:id="16" w:name="BITSoft"/>
      <w:bookmarkEnd w:id="16"/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sz w:val="28"/>
        </w:rPr>
        <w:t>В настоящее время известно больше ста заболеваний, вызы</w:t>
      </w:r>
      <w:r>
        <w:rPr>
          <w:rFonts w:ascii="Courier New" w:hAnsi="Courier New"/>
          <w:sz w:val="28"/>
        </w:rPr>
        <w:softHyphen/>
        <w:t>вающих острые желудочно-кишечные кровотечения. Ест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ственно, что объединение и систематизация их представляют собой весьма трудную задачу. Опубликовано большое колич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ство работ, авторы которых приводят собственные классиф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кации острых желудочно-кишечных кровотечений (Б. С. Роз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нов,</w:t>
      </w:r>
      <w:r>
        <w:rPr>
          <w:rFonts w:ascii="Courier New" w:hAnsi="Courier New"/>
          <w:noProof/>
          <w:sz w:val="28"/>
        </w:rPr>
        <w:t xml:space="preserve"> 1950;</w:t>
      </w:r>
      <w:r>
        <w:rPr>
          <w:rFonts w:ascii="Courier New" w:hAnsi="Courier New"/>
          <w:sz w:val="28"/>
        </w:rPr>
        <w:t xml:space="preserve"> В. И. Стручков и </w:t>
      </w:r>
      <w:bookmarkStart w:id="17" w:name="OCRUncertain017"/>
      <w:r>
        <w:rPr>
          <w:rFonts w:ascii="Courier New" w:hAnsi="Courier New"/>
          <w:sz w:val="28"/>
        </w:rPr>
        <w:t>Э.</w:t>
      </w:r>
      <w:bookmarkEnd w:id="17"/>
      <w:r>
        <w:rPr>
          <w:rFonts w:ascii="Courier New" w:hAnsi="Courier New"/>
          <w:sz w:val="28"/>
        </w:rPr>
        <w:t xml:space="preserve"> В. </w:t>
      </w:r>
      <w:bookmarkStart w:id="18" w:name="OCRUncertain018"/>
      <w:r>
        <w:rPr>
          <w:rFonts w:ascii="Courier New" w:hAnsi="Courier New"/>
          <w:sz w:val="28"/>
        </w:rPr>
        <w:t>Луцевич,</w:t>
      </w:r>
      <w:bookmarkEnd w:id="18"/>
      <w:r>
        <w:rPr>
          <w:rFonts w:ascii="Courier New" w:hAnsi="Courier New"/>
          <w:noProof/>
          <w:sz w:val="28"/>
        </w:rPr>
        <w:t xml:space="preserve"> 1961;</w:t>
      </w:r>
      <w:r>
        <w:rPr>
          <w:rFonts w:ascii="Courier New" w:hAnsi="Courier New"/>
          <w:sz w:val="28"/>
        </w:rPr>
        <w:t xml:space="preserve"> </w:t>
      </w:r>
      <w:bookmarkStart w:id="19" w:name="OCRUncertain019"/>
      <w:r>
        <w:rPr>
          <w:rFonts w:ascii="Courier New" w:hAnsi="Courier New"/>
          <w:sz w:val="28"/>
        </w:rPr>
        <w:t>И</w:t>
      </w:r>
      <w:bookmarkEnd w:id="19"/>
      <w:r>
        <w:rPr>
          <w:rFonts w:ascii="Courier New" w:hAnsi="Courier New"/>
          <w:sz w:val="28"/>
        </w:rPr>
        <w:t>. Н. Напалков,</w:t>
      </w:r>
      <w:r>
        <w:rPr>
          <w:rFonts w:ascii="Courier New" w:hAnsi="Courier New"/>
          <w:noProof/>
          <w:sz w:val="28"/>
        </w:rPr>
        <w:t xml:space="preserve"> 1971;</w:t>
      </w:r>
      <w:r>
        <w:rPr>
          <w:rFonts w:ascii="Courier New" w:hAnsi="Courier New"/>
          <w:sz w:val="28"/>
        </w:rPr>
        <w:t xml:space="preserve"> Finsterer</w:t>
      </w:r>
      <w:bookmarkStart w:id="20" w:name="OCRUncertain020"/>
      <w:r>
        <w:rPr>
          <w:rFonts w:ascii="Courier New" w:hAnsi="Courier New"/>
          <w:sz w:val="28"/>
        </w:rPr>
        <w:t>,</w:t>
      </w:r>
      <w:bookmarkEnd w:id="20"/>
      <w:r>
        <w:rPr>
          <w:rFonts w:ascii="Courier New" w:hAnsi="Courier New"/>
          <w:noProof/>
          <w:sz w:val="28"/>
        </w:rPr>
        <w:t xml:space="preserve"> 1943,</w:t>
      </w:r>
      <w:r>
        <w:rPr>
          <w:rFonts w:ascii="Courier New" w:hAnsi="Courier New"/>
          <w:sz w:val="28"/>
        </w:rPr>
        <w:t xml:space="preserve"> и др.). В основу одних классификаций положены патогенетические принципы, другие - объединяют заболевания по сходным призна</w:t>
      </w:r>
      <w:r>
        <w:rPr>
          <w:rFonts w:ascii="Courier New" w:hAnsi="Courier New"/>
          <w:sz w:val="28"/>
        </w:rPr>
        <w:softHyphen/>
        <w:t>кам или локал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зации патологического процесса, или приводится простое перечисление заболеваний, ведущих к острому желудочно-кишечному кровотечению. Классификации степени тяжести острых желудочно-кишечных кровотечений отличаются знач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тельным разнообразием. Для опре</w:t>
      </w:r>
      <w:r>
        <w:rPr>
          <w:rFonts w:ascii="Courier New" w:hAnsi="Courier New"/>
          <w:sz w:val="28"/>
        </w:rPr>
        <w:softHyphen/>
        <w:t>деления степени кровопот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ри авторы обычно использовали клини</w:t>
      </w:r>
      <w:r>
        <w:rPr>
          <w:rFonts w:ascii="Courier New" w:hAnsi="Courier New"/>
          <w:sz w:val="28"/>
        </w:rPr>
        <w:softHyphen/>
        <w:t>ческие данные (окраску кожных покровов и слизистых, частоту пульса, уровень а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териального давления) и относительные гема</w:t>
      </w:r>
      <w:r>
        <w:rPr>
          <w:rFonts w:ascii="Courier New" w:hAnsi="Courier New"/>
          <w:sz w:val="28"/>
        </w:rPr>
        <w:softHyphen/>
        <w:t>тологические показатели, исчисляемые в процентах, единицах, грамм-процентах (содержание эритроцитов, гемоглобина, гемат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крита  и др.), что не объективно отражает степень гемо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рагии. Использование классификации острых желудочно-кишечных кровотечений в клинической практике позволяет улучшить диффе</w:t>
      </w:r>
      <w:r>
        <w:rPr>
          <w:rFonts w:ascii="Courier New" w:hAnsi="Courier New"/>
          <w:sz w:val="28"/>
        </w:rPr>
        <w:softHyphen/>
        <w:t>ренциальную диагностику, более правильно определить метод ле</w:t>
      </w:r>
      <w:r>
        <w:rPr>
          <w:rFonts w:ascii="Courier New" w:hAnsi="Courier New"/>
          <w:sz w:val="28"/>
        </w:rPr>
        <w:softHyphen/>
        <w:t>чения и показания к оперативному вм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шательству.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lastRenderedPageBreak/>
        <w:t xml:space="preserve">КЛАССИФИКАЦИЯ ОСТРЫХ ЖЕЛУДОЧНО-КИШЕЧНЫХ КРОВОТЕЧЕНИЙ </w:t>
      </w: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b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Патогенетический принцип систематизации острых </w:t>
      </w:r>
      <w:bookmarkStart w:id="21" w:name="OCRUncertain021"/>
      <w:r>
        <w:rPr>
          <w:rFonts w:ascii="Courier New" w:hAnsi="Courier New"/>
          <w:sz w:val="28"/>
        </w:rPr>
        <w:t>жел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дочно-</w:t>
      </w:r>
      <w:bookmarkEnd w:id="21"/>
      <w:r>
        <w:rPr>
          <w:rFonts w:ascii="Courier New" w:hAnsi="Courier New"/>
          <w:sz w:val="28"/>
        </w:rPr>
        <w:t>кишечных кровотечений является основным и ведущим. Это при</w:t>
      </w:r>
      <w:r>
        <w:rPr>
          <w:rFonts w:ascii="Courier New" w:hAnsi="Courier New"/>
          <w:sz w:val="28"/>
        </w:rPr>
        <w:softHyphen/>
        <w:t>знается всеми авторами, и поэтому выделяют две о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новные группы: язвенные и неязвенные геморрагии. В кол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чественном отношении  обе эти группы являются почти ра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 xml:space="preserve">нозначными.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ЯЗВЕННЫЕ КРОВОТЕЧЕНИЯ По нашим данным, на долю ос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рых желудочно-кишечных кро</w:t>
      </w:r>
      <w:r>
        <w:rPr>
          <w:rFonts w:ascii="Courier New" w:hAnsi="Courier New"/>
          <w:sz w:val="28"/>
        </w:rPr>
        <w:softHyphen/>
        <w:t>вотечений язвенной этиологии приходится</w:t>
      </w:r>
      <w:r>
        <w:rPr>
          <w:rFonts w:ascii="Courier New" w:hAnsi="Courier New"/>
          <w:noProof/>
          <w:sz w:val="28"/>
        </w:rPr>
        <w:t xml:space="preserve"> 52,76%:</w:t>
      </w:r>
      <w:r>
        <w:rPr>
          <w:rFonts w:ascii="Courier New" w:hAnsi="Courier New"/>
          <w:sz w:val="28"/>
        </w:rPr>
        <w:t xml:space="preserve"> с локализацией язвы в двенадцатиперс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ной кишке - в</w:t>
      </w:r>
      <w:r>
        <w:rPr>
          <w:rFonts w:ascii="Courier New" w:hAnsi="Courier New"/>
          <w:noProof/>
          <w:sz w:val="28"/>
        </w:rPr>
        <w:t xml:space="preserve"> 23,20%,</w:t>
      </w:r>
      <w:r>
        <w:rPr>
          <w:rFonts w:ascii="Courier New" w:hAnsi="Courier New"/>
          <w:sz w:val="28"/>
        </w:rPr>
        <w:t xml:space="preserve"> в желудке -</w:t>
      </w:r>
      <w:r>
        <w:rPr>
          <w:rFonts w:ascii="Courier New" w:hAnsi="Courier New"/>
          <w:noProof/>
          <w:sz w:val="28"/>
        </w:rPr>
        <w:t xml:space="preserve"> 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noProof/>
          <w:sz w:val="28"/>
        </w:rPr>
        <w:t xml:space="preserve"> 19,63%,</w:t>
      </w:r>
      <w:r>
        <w:rPr>
          <w:rFonts w:ascii="Courier New" w:hAnsi="Courier New"/>
          <w:sz w:val="28"/>
        </w:rPr>
        <w:t xml:space="preserve"> в </w:t>
      </w:r>
      <w:bookmarkStart w:id="22" w:name="OCRUncertain022"/>
      <w:r>
        <w:rPr>
          <w:rFonts w:ascii="Courier New" w:hAnsi="Courier New"/>
          <w:sz w:val="28"/>
        </w:rPr>
        <w:t>пилороду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денальной</w:t>
      </w:r>
      <w:bookmarkEnd w:id="22"/>
      <w:r>
        <w:rPr>
          <w:rFonts w:ascii="Courier New" w:hAnsi="Courier New"/>
          <w:sz w:val="28"/>
        </w:rPr>
        <w:t xml:space="preserve"> области - в</w:t>
      </w:r>
      <w:r>
        <w:rPr>
          <w:rFonts w:ascii="Courier New" w:hAnsi="Courier New"/>
          <w:noProof/>
          <w:sz w:val="28"/>
        </w:rPr>
        <w:t xml:space="preserve"> 1,08%,</w:t>
      </w:r>
      <w:r>
        <w:rPr>
          <w:rFonts w:ascii="Courier New" w:hAnsi="Courier New"/>
          <w:sz w:val="28"/>
        </w:rPr>
        <w:t xml:space="preserve"> в области </w:t>
      </w:r>
      <w:bookmarkStart w:id="23" w:name="OCRUncertain023"/>
      <w:r>
        <w:rPr>
          <w:rFonts w:ascii="Courier New" w:hAnsi="Courier New"/>
          <w:sz w:val="28"/>
        </w:rPr>
        <w:t>гастроэнтероан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стомоза</w:t>
      </w:r>
      <w:bookmarkEnd w:id="23"/>
      <w:r>
        <w:rPr>
          <w:rFonts w:ascii="Courier New" w:hAnsi="Courier New"/>
          <w:sz w:val="28"/>
        </w:rPr>
        <w:t xml:space="preserve"> - в</w:t>
      </w:r>
      <w:r>
        <w:rPr>
          <w:rFonts w:ascii="Courier New" w:hAnsi="Courier New"/>
          <w:noProof/>
          <w:sz w:val="28"/>
        </w:rPr>
        <w:t xml:space="preserve"> 1,23%,</w:t>
      </w:r>
      <w:r>
        <w:rPr>
          <w:rFonts w:ascii="Courier New" w:hAnsi="Courier New"/>
          <w:sz w:val="28"/>
        </w:rPr>
        <w:t xml:space="preserve"> в желудке и двенадцатиперст</w:t>
      </w:r>
      <w:r>
        <w:rPr>
          <w:rFonts w:ascii="Courier New" w:hAnsi="Courier New"/>
          <w:sz w:val="28"/>
        </w:rPr>
        <w:softHyphen/>
      </w:r>
      <w:bookmarkStart w:id="24" w:name="OCRUncertain024"/>
      <w:r>
        <w:rPr>
          <w:rFonts w:ascii="Courier New" w:hAnsi="Courier New"/>
          <w:sz w:val="28"/>
        </w:rPr>
        <w:t>н</w:t>
      </w:r>
      <w:bookmarkEnd w:id="24"/>
      <w:r>
        <w:rPr>
          <w:rFonts w:ascii="Courier New" w:hAnsi="Courier New"/>
          <w:sz w:val="28"/>
        </w:rPr>
        <w:t>ой кишке - в</w:t>
      </w:r>
      <w:r>
        <w:rPr>
          <w:rFonts w:ascii="Courier New" w:hAnsi="Courier New"/>
          <w:noProof/>
          <w:sz w:val="28"/>
        </w:rPr>
        <w:t xml:space="preserve"> 0,50%.</w:t>
      </w:r>
      <w:r>
        <w:rPr>
          <w:rFonts w:ascii="Courier New" w:hAnsi="Courier New"/>
          <w:sz w:val="28"/>
        </w:rPr>
        <w:t xml:space="preserve"> Кроме того, язвы могут располагаться в пи</w:t>
      </w:r>
      <w:r>
        <w:rPr>
          <w:rFonts w:ascii="Courier New" w:hAnsi="Courier New"/>
          <w:sz w:val="28"/>
        </w:rPr>
        <w:softHyphen/>
        <w:t>щеводе и дивертикулах. У других больных обнаружены малигнизир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ванные,  </w:t>
      </w:r>
      <w:bookmarkStart w:id="25" w:name="OCRUncertain025"/>
      <w:r>
        <w:rPr>
          <w:rFonts w:ascii="Courier New" w:hAnsi="Courier New"/>
          <w:sz w:val="28"/>
        </w:rPr>
        <w:t>перфоративные</w:t>
      </w:r>
      <w:bookmarkEnd w:id="25"/>
      <w:r>
        <w:rPr>
          <w:rFonts w:ascii="Courier New" w:hAnsi="Courier New"/>
          <w:sz w:val="28"/>
        </w:rPr>
        <w:t xml:space="preserve"> язвы и </w:t>
      </w:r>
      <w:bookmarkStart w:id="26" w:name="OCRUncertain026"/>
      <w:r>
        <w:rPr>
          <w:rFonts w:ascii="Courier New" w:hAnsi="Courier New"/>
          <w:sz w:val="28"/>
        </w:rPr>
        <w:t>пилородуоденит.</w:t>
      </w:r>
      <w:bookmarkEnd w:id="26"/>
      <w:r>
        <w:rPr>
          <w:rFonts w:ascii="Courier New" w:hAnsi="Courier New"/>
          <w:sz w:val="28"/>
        </w:rPr>
        <w:t xml:space="preserve"> Мы выделяем язвенную болезнь с хроническим течением</w:t>
      </w:r>
      <w:r>
        <w:rPr>
          <w:rFonts w:ascii="Courier New" w:hAnsi="Courier New"/>
          <w:noProof/>
          <w:sz w:val="28"/>
        </w:rPr>
        <w:t xml:space="preserve"> (46,34%)</w:t>
      </w:r>
      <w:r>
        <w:rPr>
          <w:rFonts w:ascii="Courier New" w:hAnsi="Courier New"/>
          <w:sz w:val="28"/>
        </w:rPr>
        <w:t xml:space="preserve"> и острые язвы пищеварительного тракта</w:t>
      </w:r>
      <w:r>
        <w:rPr>
          <w:rFonts w:ascii="Courier New" w:hAnsi="Courier New"/>
          <w:noProof/>
          <w:sz w:val="28"/>
        </w:rPr>
        <w:t xml:space="preserve"> (6,42%),</w:t>
      </w:r>
      <w:r>
        <w:rPr>
          <w:rFonts w:ascii="Courier New" w:hAnsi="Courier New"/>
          <w:sz w:val="28"/>
        </w:rPr>
        <w:t xml:space="preserve"> которые наиболее часто локализуются в желудке.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НЕЯЗВЕННЫЕ КРОВОТЕЧЕНИЯ Неязвенные острые желудочно-кишечные кровотечения обнару</w:t>
      </w:r>
      <w:r>
        <w:rPr>
          <w:rFonts w:ascii="Courier New" w:hAnsi="Courier New"/>
          <w:sz w:val="28"/>
        </w:rPr>
        <w:softHyphen/>
        <w:t>жены у</w:t>
      </w:r>
      <w:r>
        <w:rPr>
          <w:rFonts w:ascii="Courier New" w:hAnsi="Courier New"/>
          <w:noProof/>
          <w:sz w:val="28"/>
        </w:rPr>
        <w:t xml:space="preserve"> 811 (45,78%)</w:t>
      </w:r>
      <w:r>
        <w:rPr>
          <w:rFonts w:ascii="Courier New" w:hAnsi="Courier New"/>
          <w:sz w:val="28"/>
        </w:rPr>
        <w:t xml:space="preserve"> больных. Они очень разнообразны по своему происхождению. Несмотря на это, их все же можно объединить в отдельные патоген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тические группы: острые желудочно-кишеч</w:t>
      </w:r>
      <w:r>
        <w:rPr>
          <w:rFonts w:ascii="Courier New" w:hAnsi="Courier New"/>
          <w:sz w:val="28"/>
        </w:rPr>
        <w:softHyphen/>
        <w:t>ные кровотечения оп</w:t>
      </w:r>
      <w:bookmarkStart w:id="27" w:name="OCRUncertain027"/>
      <w:r>
        <w:rPr>
          <w:rFonts w:ascii="Courier New" w:hAnsi="Courier New"/>
          <w:sz w:val="28"/>
        </w:rPr>
        <w:t>у</w:t>
      </w:r>
      <w:bookmarkEnd w:id="27"/>
      <w:r>
        <w:rPr>
          <w:rFonts w:ascii="Courier New" w:hAnsi="Courier New"/>
          <w:sz w:val="28"/>
        </w:rPr>
        <w:t>хо</w:t>
      </w:r>
      <w:bookmarkStart w:id="28" w:name="OCRUncertain028"/>
      <w:r>
        <w:rPr>
          <w:rFonts w:ascii="Courier New" w:hAnsi="Courier New"/>
          <w:sz w:val="28"/>
        </w:rPr>
        <w:t>л</w:t>
      </w:r>
      <w:bookmarkEnd w:id="28"/>
      <w:r>
        <w:rPr>
          <w:rFonts w:ascii="Courier New" w:hAnsi="Courier New"/>
          <w:sz w:val="28"/>
        </w:rPr>
        <w:t>ев</w:t>
      </w:r>
      <w:bookmarkStart w:id="29" w:name="OCRUncertain029"/>
      <w:r>
        <w:rPr>
          <w:rFonts w:ascii="Courier New" w:hAnsi="Courier New"/>
          <w:sz w:val="28"/>
        </w:rPr>
        <w:t>о</w:t>
      </w:r>
      <w:bookmarkEnd w:id="29"/>
      <w:r>
        <w:rPr>
          <w:rFonts w:ascii="Courier New" w:hAnsi="Courier New"/>
          <w:sz w:val="28"/>
        </w:rPr>
        <w:t>й этиологии</w:t>
      </w:r>
      <w:r>
        <w:rPr>
          <w:rFonts w:ascii="Courier New" w:hAnsi="Courier New"/>
          <w:noProof/>
          <w:sz w:val="28"/>
        </w:rPr>
        <w:t xml:space="preserve"> (16,98%),</w:t>
      </w:r>
      <w:r>
        <w:rPr>
          <w:rFonts w:ascii="Courier New" w:hAnsi="Courier New"/>
          <w:sz w:val="28"/>
        </w:rPr>
        <w:t xml:space="preserve"> при эрозивном геморрагич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ском гастрите</w:t>
      </w:r>
      <w:r>
        <w:rPr>
          <w:rFonts w:ascii="Courier New" w:hAnsi="Courier New"/>
          <w:noProof/>
          <w:sz w:val="28"/>
        </w:rPr>
        <w:t xml:space="preserve"> (13,00%),</w:t>
      </w:r>
      <w:r>
        <w:rPr>
          <w:rFonts w:ascii="Courier New" w:hAnsi="Courier New"/>
          <w:sz w:val="28"/>
        </w:rPr>
        <w:t xml:space="preserve"> из вен пищевода при порталь</w:t>
      </w:r>
      <w:r>
        <w:rPr>
          <w:rFonts w:ascii="Courier New" w:hAnsi="Courier New"/>
          <w:sz w:val="28"/>
        </w:rPr>
        <w:softHyphen/>
        <w:t xml:space="preserve">ной </w:t>
      </w:r>
      <w:bookmarkStart w:id="30" w:name="OCRUncertain030"/>
      <w:r>
        <w:rPr>
          <w:rFonts w:ascii="Courier New" w:hAnsi="Courier New"/>
          <w:sz w:val="28"/>
        </w:rPr>
        <w:t>гипертензии</w:t>
      </w:r>
      <w:bookmarkEnd w:id="30"/>
      <w:r>
        <w:rPr>
          <w:rFonts w:ascii="Courier New" w:hAnsi="Courier New"/>
          <w:noProof/>
          <w:sz w:val="28"/>
        </w:rPr>
        <w:t xml:space="preserve"> (6,54%),</w:t>
      </w:r>
      <w:r>
        <w:rPr>
          <w:rFonts w:ascii="Courier New" w:hAnsi="Courier New"/>
          <w:sz w:val="28"/>
        </w:rPr>
        <w:t xml:space="preserve"> при геморрое</w:t>
      </w:r>
      <w:r>
        <w:rPr>
          <w:rFonts w:ascii="Courier New" w:hAnsi="Courier New"/>
          <w:noProof/>
          <w:sz w:val="28"/>
        </w:rPr>
        <w:t xml:space="preserve"> (2,93%),</w:t>
      </w:r>
      <w:r>
        <w:rPr>
          <w:rFonts w:ascii="Courier New" w:hAnsi="Courier New"/>
          <w:sz w:val="28"/>
        </w:rPr>
        <w:t xml:space="preserve"> эрозивные кр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во</w:t>
      </w:r>
      <w:r>
        <w:rPr>
          <w:rFonts w:ascii="Courier New" w:hAnsi="Courier New"/>
          <w:sz w:val="28"/>
        </w:rPr>
        <w:softHyphen/>
        <w:t>течения пищеварительного тракта</w:t>
      </w:r>
      <w:r>
        <w:rPr>
          <w:rFonts w:ascii="Courier New" w:hAnsi="Courier New"/>
          <w:noProof/>
          <w:sz w:val="28"/>
        </w:rPr>
        <w:t xml:space="preserve"> (1,74%),</w:t>
      </w:r>
      <w:r>
        <w:rPr>
          <w:rFonts w:ascii="Courier New" w:hAnsi="Courier New"/>
          <w:sz w:val="28"/>
        </w:rPr>
        <w:t xml:space="preserve"> при гипертон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ческой болезни и атеросклерозе</w:t>
      </w:r>
      <w:r>
        <w:rPr>
          <w:rFonts w:ascii="Courier New" w:hAnsi="Courier New"/>
          <w:noProof/>
          <w:sz w:val="28"/>
        </w:rPr>
        <w:t xml:space="preserve"> (1,29%),</w:t>
      </w:r>
      <w:r>
        <w:rPr>
          <w:rFonts w:ascii="Courier New" w:hAnsi="Courier New"/>
          <w:sz w:val="28"/>
        </w:rPr>
        <w:t xml:space="preserve"> при дивертикулах </w:t>
      </w:r>
      <w:r>
        <w:rPr>
          <w:rFonts w:ascii="Courier New" w:hAnsi="Courier New"/>
          <w:sz w:val="28"/>
        </w:rPr>
        <w:lastRenderedPageBreak/>
        <w:t>пищевари</w:t>
      </w:r>
      <w:r>
        <w:rPr>
          <w:rFonts w:ascii="Courier New" w:hAnsi="Courier New"/>
          <w:sz w:val="28"/>
        </w:rPr>
        <w:softHyphen/>
        <w:t>тельного тракта</w:t>
      </w:r>
      <w:r>
        <w:rPr>
          <w:rFonts w:ascii="Courier New" w:hAnsi="Courier New"/>
          <w:noProof/>
          <w:sz w:val="28"/>
        </w:rPr>
        <w:t xml:space="preserve"> (0,55%),</w:t>
      </w:r>
      <w:r>
        <w:rPr>
          <w:rFonts w:ascii="Courier New" w:hAnsi="Courier New"/>
          <w:sz w:val="28"/>
        </w:rPr>
        <w:t xml:space="preserve"> при системных заболев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ниях крови </w:t>
      </w:r>
      <w:r>
        <w:rPr>
          <w:rFonts w:ascii="Courier New" w:hAnsi="Courier New"/>
          <w:noProof/>
          <w:sz w:val="28"/>
        </w:rPr>
        <w:t>(0,35%,</w:t>
      </w:r>
      <w:r>
        <w:rPr>
          <w:rFonts w:ascii="Courier New" w:hAnsi="Courier New"/>
          <w:sz w:val="28"/>
        </w:rPr>
        <w:t xml:space="preserve"> при инфекционных заболеваниях</w:t>
      </w:r>
      <w:r>
        <w:rPr>
          <w:rFonts w:ascii="Courier New" w:hAnsi="Courier New"/>
          <w:noProof/>
          <w:sz w:val="28"/>
        </w:rPr>
        <w:t xml:space="preserve"> (0,15%),</w:t>
      </w:r>
      <w:r>
        <w:rPr>
          <w:rFonts w:ascii="Courier New" w:hAnsi="Courier New"/>
          <w:sz w:val="28"/>
        </w:rPr>
        <w:t xml:space="preserve"> при интоксика</w:t>
      </w:r>
      <w:r>
        <w:rPr>
          <w:rFonts w:ascii="Courier New" w:hAnsi="Courier New"/>
          <w:sz w:val="28"/>
        </w:rPr>
        <w:softHyphen/>
        <w:t>циях</w:t>
      </w:r>
      <w:r>
        <w:rPr>
          <w:rFonts w:ascii="Courier New" w:hAnsi="Courier New"/>
          <w:noProof/>
          <w:sz w:val="28"/>
        </w:rPr>
        <w:t xml:space="preserve"> 0,1%),</w:t>
      </w:r>
      <w:r>
        <w:rPr>
          <w:rFonts w:ascii="Courier New" w:hAnsi="Courier New"/>
          <w:sz w:val="28"/>
        </w:rPr>
        <w:t xml:space="preserve"> при механических повреждениях слизистых пищева</w:t>
      </w:r>
      <w:r>
        <w:rPr>
          <w:rFonts w:ascii="Courier New" w:hAnsi="Courier New"/>
          <w:sz w:val="28"/>
        </w:rPr>
        <w:softHyphen/>
        <w:t>рительного тракта</w:t>
      </w:r>
      <w:r>
        <w:rPr>
          <w:rFonts w:ascii="Courier New" w:hAnsi="Courier New"/>
          <w:noProof/>
          <w:sz w:val="28"/>
        </w:rPr>
        <w:t xml:space="preserve"> (0,4%)</w:t>
      </w:r>
      <w:r>
        <w:rPr>
          <w:rFonts w:ascii="Courier New" w:hAnsi="Courier New"/>
          <w:sz w:val="28"/>
        </w:rPr>
        <w:t xml:space="preserve"> и других более редких заболеваниях (болезнь </w:t>
      </w:r>
      <w:bookmarkStart w:id="31" w:name="OCRUncertain031"/>
      <w:r>
        <w:rPr>
          <w:rFonts w:ascii="Courier New" w:hAnsi="Courier New"/>
          <w:sz w:val="28"/>
        </w:rPr>
        <w:t>Рандю</w:t>
      </w:r>
      <w:bookmarkStart w:id="32" w:name="OCRUncertain032"/>
      <w:bookmarkEnd w:id="31"/>
      <w:r>
        <w:rPr>
          <w:rFonts w:ascii="Courier New" w:hAnsi="Courier New"/>
          <w:sz w:val="28"/>
        </w:rPr>
        <w:t xml:space="preserve"> - Ослера,</w:t>
      </w:r>
      <w:bookmarkEnd w:id="32"/>
      <w:r>
        <w:rPr>
          <w:rFonts w:ascii="Courier New" w:hAnsi="Courier New"/>
          <w:sz w:val="28"/>
        </w:rPr>
        <w:t xml:space="preserve"> разрыв ан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вризмы аорты, гломусная опухоль, </w:t>
      </w:r>
      <w:bookmarkStart w:id="33" w:name="OCRUncertain033"/>
      <w:r>
        <w:rPr>
          <w:rFonts w:ascii="Courier New" w:hAnsi="Courier New"/>
          <w:sz w:val="28"/>
        </w:rPr>
        <w:t>гемобилия,</w:t>
      </w:r>
      <w:bookmarkEnd w:id="33"/>
      <w:r>
        <w:rPr>
          <w:rFonts w:ascii="Courier New" w:hAnsi="Courier New"/>
          <w:sz w:val="28"/>
        </w:rPr>
        <w:t xml:space="preserve"> </w:t>
      </w:r>
      <w:bookmarkStart w:id="34" w:name="OCRUncertain034"/>
      <w:r>
        <w:rPr>
          <w:rFonts w:ascii="Courier New" w:hAnsi="Courier New"/>
          <w:sz w:val="28"/>
        </w:rPr>
        <w:t>коагулопатия</w:t>
      </w:r>
      <w:bookmarkEnd w:id="34"/>
      <w:r>
        <w:rPr>
          <w:rFonts w:ascii="Courier New" w:hAnsi="Courier New"/>
          <w:sz w:val="28"/>
        </w:rPr>
        <w:t xml:space="preserve"> потреблен</w:t>
      </w:r>
      <w:bookmarkStart w:id="35" w:name="OCRUncertain035"/>
      <w:r>
        <w:rPr>
          <w:rFonts w:ascii="Courier New" w:hAnsi="Courier New"/>
          <w:sz w:val="28"/>
        </w:rPr>
        <w:t>и</w:t>
      </w:r>
      <w:bookmarkEnd w:id="35"/>
      <w:r>
        <w:rPr>
          <w:rFonts w:ascii="Courier New" w:hAnsi="Courier New"/>
          <w:sz w:val="28"/>
        </w:rPr>
        <w:t xml:space="preserve">я и острый </w:t>
      </w:r>
      <w:bookmarkStart w:id="36" w:name="OCRUncertain036"/>
      <w:r>
        <w:rPr>
          <w:rFonts w:ascii="Courier New" w:hAnsi="Courier New"/>
          <w:sz w:val="28"/>
        </w:rPr>
        <w:t>фибри</w:t>
      </w:r>
      <w:bookmarkEnd w:id="36"/>
      <w:r>
        <w:rPr>
          <w:rFonts w:ascii="Courier New" w:hAnsi="Courier New"/>
          <w:sz w:val="28"/>
        </w:rPr>
        <w:t>нолиз, химический ожог пищевода и другие)</w:t>
      </w:r>
      <w:r>
        <w:rPr>
          <w:rFonts w:ascii="Courier New" w:hAnsi="Courier New"/>
          <w:noProof/>
          <w:sz w:val="28"/>
        </w:rPr>
        <w:t xml:space="preserve"> — 1,75%.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Локализация источника кровотечения, так же как и его причина, имеют важное практическое значение при диагн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стике и </w:t>
      </w:r>
      <w:bookmarkStart w:id="37" w:name="OCRUncertain037"/>
      <w:r>
        <w:rPr>
          <w:rFonts w:ascii="Courier New" w:hAnsi="Courier New"/>
          <w:sz w:val="28"/>
        </w:rPr>
        <w:t>лечении</w:t>
      </w:r>
      <w:bookmarkEnd w:id="37"/>
      <w:r>
        <w:rPr>
          <w:rFonts w:ascii="Courier New" w:hAnsi="Courier New"/>
          <w:sz w:val="28"/>
        </w:rPr>
        <w:t xml:space="preserve"> острых желудочно-кишечных кровотечений. При выборе так</w:t>
      </w:r>
      <w:bookmarkStart w:id="38" w:name="OCRUncertain038"/>
      <w:r>
        <w:rPr>
          <w:rFonts w:ascii="Courier New" w:hAnsi="Courier New"/>
          <w:sz w:val="28"/>
        </w:rPr>
        <w:softHyphen/>
      </w:r>
      <w:bookmarkEnd w:id="38"/>
      <w:r>
        <w:rPr>
          <w:rFonts w:ascii="Courier New" w:hAnsi="Courier New"/>
          <w:sz w:val="28"/>
        </w:rPr>
        <w:t>тики хирург вынужден придавать важное зн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чение не только про</w:t>
      </w:r>
      <w:bookmarkStart w:id="39" w:name="OCRUncertain039"/>
      <w:r>
        <w:rPr>
          <w:rFonts w:ascii="Courier New" w:hAnsi="Courier New"/>
          <w:sz w:val="28"/>
        </w:rPr>
        <w:softHyphen/>
      </w:r>
      <w:bookmarkEnd w:id="39"/>
      <w:r>
        <w:rPr>
          <w:rFonts w:ascii="Courier New" w:hAnsi="Courier New"/>
          <w:sz w:val="28"/>
        </w:rPr>
        <w:t>исхождению, но и месту локализации и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 xml:space="preserve">точника кровотечения.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Объединение заболеваний по локализации, даже если они со</w:t>
      </w:r>
      <w:r>
        <w:rPr>
          <w:rFonts w:ascii="Courier New" w:hAnsi="Courier New"/>
          <w:sz w:val="28"/>
        </w:rPr>
        <w:softHyphen/>
        <w:t>вершенно разнородны в патогенетическом отношении, имеет важ</w:t>
      </w:r>
      <w:r>
        <w:rPr>
          <w:rFonts w:ascii="Courier New" w:hAnsi="Courier New"/>
          <w:sz w:val="28"/>
        </w:rPr>
        <w:softHyphen/>
        <w:t>ное практическое значение. Это важно при пров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дении дифферен</w:t>
      </w:r>
      <w:bookmarkStart w:id="40" w:name="OCRUncertain040"/>
      <w:r>
        <w:rPr>
          <w:rFonts w:ascii="Courier New" w:hAnsi="Courier New"/>
          <w:sz w:val="28"/>
        </w:rPr>
        <w:softHyphen/>
      </w:r>
      <w:bookmarkEnd w:id="40"/>
      <w:r>
        <w:rPr>
          <w:rFonts w:ascii="Courier New" w:hAnsi="Courier New"/>
          <w:sz w:val="28"/>
        </w:rPr>
        <w:t>циаль</w:t>
      </w:r>
      <w:bookmarkStart w:id="41" w:name="OCRUncertain041"/>
      <w:r>
        <w:rPr>
          <w:rFonts w:ascii="Courier New" w:hAnsi="Courier New"/>
          <w:sz w:val="28"/>
        </w:rPr>
        <w:t>н</w:t>
      </w:r>
      <w:bookmarkEnd w:id="41"/>
      <w:r>
        <w:rPr>
          <w:rFonts w:ascii="Courier New" w:hAnsi="Courier New"/>
          <w:sz w:val="28"/>
        </w:rPr>
        <w:t>ого диагноза, а также при выборе та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>тики хирурга, осо</w:t>
      </w:r>
      <w:r>
        <w:rPr>
          <w:rFonts w:ascii="Courier New" w:hAnsi="Courier New"/>
          <w:sz w:val="28"/>
        </w:rPr>
        <w:softHyphen/>
        <w:t>бенно при экстрен</w:t>
      </w:r>
      <w:bookmarkStart w:id="42" w:name="OCRUncertain042"/>
      <w:r>
        <w:rPr>
          <w:rFonts w:ascii="Courier New" w:hAnsi="Courier New"/>
          <w:sz w:val="28"/>
        </w:rPr>
        <w:t>н</w:t>
      </w:r>
      <w:bookmarkEnd w:id="42"/>
      <w:r>
        <w:rPr>
          <w:rFonts w:ascii="Courier New" w:hAnsi="Courier New"/>
          <w:sz w:val="28"/>
        </w:rPr>
        <w:t>ом определении показ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ний к оперативном</w:t>
      </w:r>
      <w:bookmarkStart w:id="43" w:name="OCRUncertain043"/>
      <w:r>
        <w:rPr>
          <w:rFonts w:ascii="Courier New" w:hAnsi="Courier New"/>
          <w:sz w:val="28"/>
        </w:rPr>
        <w:t xml:space="preserve">у </w:t>
      </w:r>
      <w:bookmarkEnd w:id="43"/>
      <w:r>
        <w:rPr>
          <w:rFonts w:ascii="Courier New" w:hAnsi="Courier New"/>
          <w:sz w:val="28"/>
        </w:rPr>
        <w:t xml:space="preserve">вмешательству.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Для более простого запоминания  к пер</w:t>
      </w:r>
      <w:r>
        <w:rPr>
          <w:rFonts w:ascii="Courier New" w:hAnsi="Courier New"/>
          <w:sz w:val="28"/>
        </w:rPr>
        <w:softHyphen/>
        <w:t>вой группе о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несены заболевания легких и верхних дыхательны</w:t>
      </w:r>
      <w:bookmarkStart w:id="44" w:name="OCRUncertain044"/>
      <w:r>
        <w:rPr>
          <w:rFonts w:ascii="Courier New" w:hAnsi="Courier New"/>
          <w:sz w:val="28"/>
        </w:rPr>
        <w:t xml:space="preserve">х </w:t>
      </w:r>
      <w:bookmarkEnd w:id="44"/>
      <w:r>
        <w:rPr>
          <w:rFonts w:ascii="Courier New" w:hAnsi="Courier New"/>
          <w:sz w:val="28"/>
        </w:rPr>
        <w:t xml:space="preserve">путей, которые могут симулировать острые </w:t>
      </w:r>
      <w:bookmarkStart w:id="45" w:name="OCRUncertain045"/>
      <w:r>
        <w:rPr>
          <w:rFonts w:ascii="Courier New" w:hAnsi="Courier New"/>
          <w:sz w:val="28"/>
        </w:rPr>
        <w:t>желудочно-кишечн</w:t>
      </w:r>
      <w:bookmarkEnd w:id="45"/>
      <w:r>
        <w:rPr>
          <w:rFonts w:ascii="Courier New" w:hAnsi="Courier New"/>
          <w:sz w:val="28"/>
        </w:rPr>
        <w:t>ые кр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вотечения.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Острые кровотечения из носа, носоглотки, трахеи бронхов и легких составляют</w:t>
      </w:r>
      <w:r>
        <w:rPr>
          <w:rFonts w:ascii="Courier New" w:hAnsi="Courier New"/>
          <w:noProof/>
          <w:sz w:val="28"/>
        </w:rPr>
        <w:t xml:space="preserve"> 0,3%.</w:t>
      </w:r>
      <w:r>
        <w:rPr>
          <w:rFonts w:ascii="Courier New" w:hAnsi="Courier New"/>
          <w:sz w:val="28"/>
        </w:rPr>
        <w:t xml:space="preserve"> Они возникают при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вреждении слизистой, гипертонической болезни, заболеван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я</w:t>
      </w:r>
      <w:bookmarkStart w:id="46" w:name="OCRUncertain046"/>
      <w:r>
        <w:rPr>
          <w:rFonts w:ascii="Courier New" w:hAnsi="Courier New"/>
          <w:sz w:val="28"/>
        </w:rPr>
        <w:t xml:space="preserve">х </w:t>
      </w:r>
      <w:bookmarkEnd w:id="46"/>
      <w:r>
        <w:rPr>
          <w:rFonts w:ascii="Courier New" w:hAnsi="Courier New"/>
          <w:sz w:val="28"/>
        </w:rPr>
        <w:t>крови, новообразованиях, кавернозном туберкулезе, а</w:t>
      </w:r>
      <w:r>
        <w:rPr>
          <w:rFonts w:ascii="Courier New" w:hAnsi="Courier New"/>
          <w:sz w:val="28"/>
        </w:rPr>
        <w:t>б</w:t>
      </w:r>
      <w:r>
        <w:rPr>
          <w:rFonts w:ascii="Courier New" w:hAnsi="Courier New"/>
          <w:sz w:val="28"/>
        </w:rPr>
        <w:t>сцессах лег</w:t>
      </w:r>
      <w:bookmarkStart w:id="47" w:name="OCRUncertain047"/>
      <w:r>
        <w:rPr>
          <w:rFonts w:ascii="Courier New" w:hAnsi="Courier New"/>
          <w:sz w:val="28"/>
        </w:rPr>
        <w:t>ких</w:t>
      </w:r>
      <w:bookmarkEnd w:id="47"/>
      <w:r>
        <w:rPr>
          <w:rFonts w:ascii="Courier New" w:hAnsi="Courier New"/>
          <w:sz w:val="28"/>
        </w:rPr>
        <w:t xml:space="preserve"> и </w:t>
      </w:r>
      <w:bookmarkStart w:id="48" w:name="OCRUncertain048"/>
      <w:r>
        <w:rPr>
          <w:rFonts w:ascii="Courier New" w:hAnsi="Courier New"/>
          <w:sz w:val="28"/>
        </w:rPr>
        <w:t>бронхоэктазиях.</w:t>
      </w:r>
      <w:bookmarkEnd w:id="48"/>
      <w:r>
        <w:rPr>
          <w:rFonts w:ascii="Courier New" w:hAnsi="Courier New"/>
          <w:sz w:val="28"/>
        </w:rPr>
        <w:t xml:space="preserve"> Диагностика их трудна.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Острые кровотечения из пищевода наблюдаются в</w:t>
      </w:r>
      <w:r>
        <w:rPr>
          <w:rFonts w:ascii="Courier New" w:hAnsi="Courier New"/>
          <w:noProof/>
          <w:sz w:val="28"/>
        </w:rPr>
        <w:t xml:space="preserve"> 8,66% </w:t>
      </w:r>
      <w:r>
        <w:rPr>
          <w:rFonts w:ascii="Courier New" w:hAnsi="Courier New"/>
          <w:sz w:val="28"/>
        </w:rPr>
        <w:lastRenderedPageBreak/>
        <w:t xml:space="preserve">Они возникают при портальной </w:t>
      </w:r>
      <w:bookmarkStart w:id="49" w:name="OCRUncertain049"/>
      <w:r>
        <w:rPr>
          <w:rFonts w:ascii="Courier New" w:hAnsi="Courier New"/>
          <w:sz w:val="28"/>
        </w:rPr>
        <w:t>гипертензии</w:t>
      </w:r>
      <w:bookmarkEnd w:id="49"/>
      <w:r>
        <w:rPr>
          <w:rFonts w:ascii="Courier New" w:hAnsi="Courier New"/>
          <w:noProof/>
          <w:sz w:val="28"/>
        </w:rPr>
        <w:t xml:space="preserve"> (6,61%),</w:t>
      </w:r>
      <w:r>
        <w:rPr>
          <w:rFonts w:ascii="Courier New" w:hAnsi="Courier New"/>
          <w:sz w:val="28"/>
        </w:rPr>
        <w:t xml:space="preserve"> раке</w:t>
      </w:r>
      <w:r>
        <w:rPr>
          <w:rFonts w:ascii="Courier New" w:hAnsi="Courier New"/>
          <w:noProof/>
          <w:sz w:val="28"/>
        </w:rPr>
        <w:t xml:space="preserve"> (1,2%) </w:t>
      </w:r>
      <w:r>
        <w:rPr>
          <w:rFonts w:ascii="Courier New" w:hAnsi="Courier New"/>
          <w:sz w:val="28"/>
        </w:rPr>
        <w:t>острых язвах</w:t>
      </w:r>
      <w:r>
        <w:rPr>
          <w:rFonts w:ascii="Courier New" w:hAnsi="Courier New"/>
          <w:noProof/>
          <w:sz w:val="28"/>
        </w:rPr>
        <w:t xml:space="preserve"> (0,3%),</w:t>
      </w:r>
      <w:r>
        <w:rPr>
          <w:rFonts w:ascii="Courier New" w:hAnsi="Courier New"/>
          <w:sz w:val="28"/>
        </w:rPr>
        <w:t xml:space="preserve"> дивертикуле</w:t>
      </w:r>
      <w:r>
        <w:rPr>
          <w:rFonts w:ascii="Courier New" w:hAnsi="Courier New"/>
          <w:noProof/>
          <w:sz w:val="28"/>
        </w:rPr>
        <w:t xml:space="preserve"> (0,2%),</w:t>
      </w:r>
      <w:r>
        <w:rPr>
          <w:rFonts w:ascii="Courier New" w:hAnsi="Courier New"/>
          <w:sz w:val="28"/>
        </w:rPr>
        <w:t xml:space="preserve"> эрозивном эзофагите </w:t>
      </w:r>
      <w:r>
        <w:rPr>
          <w:rFonts w:ascii="Courier New" w:hAnsi="Courier New"/>
          <w:noProof/>
          <w:sz w:val="28"/>
        </w:rPr>
        <w:t>(0,15%),</w:t>
      </w:r>
      <w:r>
        <w:rPr>
          <w:rFonts w:ascii="Courier New" w:hAnsi="Courier New"/>
          <w:sz w:val="28"/>
        </w:rPr>
        <w:t xml:space="preserve"> разрыве аневризмы грудного отдела ао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ты</w:t>
      </w:r>
      <w:r>
        <w:rPr>
          <w:rFonts w:ascii="Courier New" w:hAnsi="Courier New"/>
          <w:noProof/>
          <w:sz w:val="28"/>
        </w:rPr>
        <w:t xml:space="preserve"> (0,1%),</w:t>
      </w:r>
      <w:r>
        <w:rPr>
          <w:rFonts w:ascii="Courier New" w:hAnsi="Courier New"/>
          <w:sz w:val="28"/>
        </w:rPr>
        <w:t xml:space="preserve"> </w:t>
      </w:r>
      <w:bookmarkStart w:id="50" w:name="OCRUncertain050"/>
      <w:r>
        <w:rPr>
          <w:rFonts w:ascii="Courier New" w:hAnsi="Courier New"/>
          <w:sz w:val="28"/>
        </w:rPr>
        <w:t>лейо</w:t>
      </w:r>
      <w:bookmarkEnd w:id="50"/>
      <w:r>
        <w:rPr>
          <w:rFonts w:ascii="Courier New" w:hAnsi="Courier New"/>
          <w:sz w:val="28"/>
        </w:rPr>
        <w:t>миоме</w:t>
      </w:r>
      <w:r>
        <w:rPr>
          <w:rFonts w:ascii="Courier New" w:hAnsi="Courier New"/>
          <w:noProof/>
          <w:sz w:val="28"/>
        </w:rPr>
        <w:t xml:space="preserve"> (0,05%)</w:t>
      </w:r>
      <w:r>
        <w:rPr>
          <w:rFonts w:ascii="Courier New" w:hAnsi="Courier New"/>
          <w:sz w:val="28"/>
        </w:rPr>
        <w:t xml:space="preserve"> и химическом ожоге</w:t>
      </w:r>
      <w:r>
        <w:rPr>
          <w:rFonts w:ascii="Courier New" w:hAnsi="Courier New"/>
          <w:noProof/>
          <w:sz w:val="28"/>
        </w:rPr>
        <w:t xml:space="preserve"> (0,05%).</w:t>
      </w:r>
      <w:r>
        <w:rPr>
          <w:rFonts w:ascii="Courier New" w:hAnsi="Courier New"/>
          <w:sz w:val="28"/>
        </w:rPr>
        <w:t xml:space="preserve"> Возможны также кровотечения в результате травмы пищевода инородным телом вызывающим пролежень и перфорацию аорты.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Острые кровотечения из желудка наблюдаются в</w:t>
      </w:r>
      <w:r>
        <w:rPr>
          <w:rFonts w:ascii="Courier New" w:hAnsi="Courier New"/>
          <w:noProof/>
          <w:sz w:val="28"/>
        </w:rPr>
        <w:t xml:space="preserve"> 52,49% </w:t>
      </w:r>
      <w:r>
        <w:rPr>
          <w:rFonts w:ascii="Courier New" w:hAnsi="Courier New"/>
          <w:sz w:val="28"/>
        </w:rPr>
        <w:t>Они обусловлены хронической язвой</w:t>
      </w:r>
      <w:r>
        <w:rPr>
          <w:rFonts w:ascii="Courier New" w:hAnsi="Courier New"/>
          <w:noProof/>
          <w:sz w:val="28"/>
        </w:rPr>
        <w:t xml:space="preserve"> (19,63%),</w:t>
      </w:r>
      <w:r>
        <w:rPr>
          <w:rFonts w:ascii="Courier New" w:hAnsi="Courier New"/>
          <w:sz w:val="28"/>
        </w:rPr>
        <w:t xml:space="preserve"> острой язвой </w:t>
      </w:r>
      <w:r>
        <w:rPr>
          <w:rFonts w:ascii="Courier New" w:hAnsi="Courier New"/>
          <w:noProof/>
          <w:sz w:val="28"/>
        </w:rPr>
        <w:t>(3,78%),</w:t>
      </w:r>
      <w:r>
        <w:rPr>
          <w:rFonts w:ascii="Courier New" w:hAnsi="Courier New"/>
          <w:sz w:val="28"/>
        </w:rPr>
        <w:t xml:space="preserve"> </w:t>
      </w:r>
      <w:bookmarkStart w:id="51" w:name="OCRUncertain051"/>
      <w:r>
        <w:rPr>
          <w:rFonts w:ascii="Courier New" w:hAnsi="Courier New"/>
          <w:sz w:val="28"/>
        </w:rPr>
        <w:t>пилородуоденальной</w:t>
      </w:r>
      <w:bookmarkEnd w:id="51"/>
      <w:r>
        <w:rPr>
          <w:rFonts w:ascii="Courier New" w:hAnsi="Courier New"/>
          <w:sz w:val="28"/>
        </w:rPr>
        <w:t xml:space="preserve"> язвой</w:t>
      </w:r>
      <w:r>
        <w:rPr>
          <w:rFonts w:ascii="Courier New" w:hAnsi="Courier New"/>
          <w:noProof/>
          <w:sz w:val="28"/>
        </w:rPr>
        <w:t xml:space="preserve"> (1,08%),</w:t>
      </w:r>
      <w:r>
        <w:rPr>
          <w:rFonts w:ascii="Courier New" w:hAnsi="Courier New"/>
          <w:sz w:val="28"/>
        </w:rPr>
        <w:t xml:space="preserve"> хронической и острой язвой </w:t>
      </w:r>
      <w:bookmarkStart w:id="52" w:name="OCRUncertain052"/>
      <w:r>
        <w:rPr>
          <w:rFonts w:ascii="Courier New" w:hAnsi="Courier New"/>
          <w:sz w:val="28"/>
        </w:rPr>
        <w:t>гастроэнтероанастомоза</w:t>
      </w:r>
      <w:bookmarkEnd w:id="52"/>
      <w:r>
        <w:rPr>
          <w:rFonts w:ascii="Courier New" w:hAnsi="Courier New"/>
          <w:noProof/>
          <w:sz w:val="28"/>
        </w:rPr>
        <w:t xml:space="preserve"> (1,23%),</w:t>
      </w:r>
      <w:r>
        <w:rPr>
          <w:rFonts w:ascii="Courier New" w:hAnsi="Courier New"/>
          <w:sz w:val="28"/>
        </w:rPr>
        <w:t xml:space="preserve"> эрозивным </w:t>
      </w:r>
      <w:bookmarkStart w:id="53" w:name="OCRUncertain053"/>
      <w:r>
        <w:rPr>
          <w:rFonts w:ascii="Courier New" w:hAnsi="Courier New"/>
          <w:sz w:val="28"/>
        </w:rPr>
        <w:t>геморрагическим</w:t>
      </w:r>
      <w:bookmarkEnd w:id="53"/>
      <w:r>
        <w:rPr>
          <w:rFonts w:ascii="Courier New" w:hAnsi="Courier New"/>
          <w:sz w:val="28"/>
        </w:rPr>
        <w:t xml:space="preserve"> гастритом</w:t>
      </w:r>
      <w:r>
        <w:rPr>
          <w:rFonts w:ascii="Courier New" w:hAnsi="Courier New"/>
          <w:noProof/>
          <w:sz w:val="28"/>
        </w:rPr>
        <w:t xml:space="preserve"> (13%),</w:t>
      </w:r>
      <w:r>
        <w:rPr>
          <w:rFonts w:ascii="Courier New" w:hAnsi="Courier New"/>
          <w:sz w:val="28"/>
        </w:rPr>
        <w:t xml:space="preserve"> раком желудка</w:t>
      </w:r>
      <w:r>
        <w:rPr>
          <w:rFonts w:ascii="Courier New" w:hAnsi="Courier New"/>
          <w:noProof/>
          <w:sz w:val="28"/>
        </w:rPr>
        <w:t xml:space="preserve"> (11,34%),</w:t>
      </w:r>
      <w:r>
        <w:rPr>
          <w:rFonts w:ascii="Courier New" w:hAnsi="Courier New"/>
          <w:sz w:val="28"/>
        </w:rPr>
        <w:t xml:space="preserve"> </w:t>
      </w:r>
      <w:bookmarkStart w:id="54" w:name="OCRUncertain054"/>
      <w:r>
        <w:rPr>
          <w:rFonts w:ascii="Courier New" w:hAnsi="Courier New"/>
          <w:sz w:val="28"/>
        </w:rPr>
        <w:t>гипертонической</w:t>
      </w:r>
      <w:bookmarkEnd w:id="54"/>
      <w:r>
        <w:rPr>
          <w:rFonts w:ascii="Courier New" w:hAnsi="Courier New"/>
          <w:sz w:val="28"/>
        </w:rPr>
        <w:t xml:space="preserve"> болезнью и атеросклерозом</w:t>
      </w:r>
      <w:r>
        <w:rPr>
          <w:rFonts w:ascii="Courier New" w:hAnsi="Courier New"/>
          <w:noProof/>
          <w:sz w:val="28"/>
        </w:rPr>
        <w:t xml:space="preserve"> (1,29%),</w:t>
      </w:r>
      <w:r>
        <w:rPr>
          <w:rFonts w:ascii="Courier New" w:hAnsi="Courier New"/>
          <w:sz w:val="28"/>
        </w:rPr>
        <w:t xml:space="preserve"> грыжей пищеводного отверстия диафра</w:t>
      </w:r>
      <w:bookmarkStart w:id="55" w:name="OCRUncertain055"/>
      <w:r>
        <w:rPr>
          <w:rFonts w:ascii="Courier New" w:hAnsi="Courier New"/>
          <w:sz w:val="28"/>
        </w:rPr>
        <w:t>г</w:t>
      </w:r>
      <w:bookmarkEnd w:id="55"/>
      <w:r>
        <w:rPr>
          <w:rFonts w:ascii="Courier New" w:hAnsi="Courier New"/>
          <w:sz w:val="28"/>
        </w:rPr>
        <w:t>мы</w:t>
      </w:r>
      <w:r>
        <w:rPr>
          <w:rFonts w:ascii="Courier New" w:hAnsi="Courier New"/>
          <w:noProof/>
          <w:sz w:val="28"/>
        </w:rPr>
        <w:t xml:space="preserve"> (0,62%),</w:t>
      </w:r>
      <w:r>
        <w:rPr>
          <w:rFonts w:ascii="Courier New" w:hAnsi="Courier New"/>
          <w:sz w:val="28"/>
        </w:rPr>
        <w:t xml:space="preserve"> </w:t>
      </w:r>
      <w:bookmarkStart w:id="56" w:name="OCRUncertain056"/>
      <w:r>
        <w:rPr>
          <w:rFonts w:ascii="Courier New" w:hAnsi="Courier New"/>
          <w:sz w:val="28"/>
        </w:rPr>
        <w:t>лейомиомой</w:t>
      </w:r>
      <w:bookmarkEnd w:id="56"/>
      <w:r>
        <w:rPr>
          <w:rFonts w:ascii="Courier New" w:hAnsi="Courier New"/>
          <w:noProof/>
          <w:sz w:val="28"/>
        </w:rPr>
        <w:t xml:space="preserve"> (0,15%), ïîëèïîì (0,1</w:t>
      </w:r>
      <w:bookmarkStart w:id="57" w:name="OCRUncertain057"/>
      <w:r>
        <w:rPr>
          <w:rFonts w:ascii="Courier New" w:hAnsi="Courier New"/>
          <w:noProof/>
          <w:sz w:val="28"/>
        </w:rPr>
        <w:t>%),</w:t>
      </w:r>
      <w:bookmarkEnd w:id="57"/>
      <w:r>
        <w:rPr>
          <w:rFonts w:ascii="Courier New" w:hAnsi="Courier New"/>
          <w:sz w:val="28"/>
        </w:rPr>
        <w:t xml:space="preserve"> синдромом </w:t>
      </w:r>
      <w:bookmarkStart w:id="58" w:name="OCRUncertain058"/>
      <w:r>
        <w:rPr>
          <w:rFonts w:ascii="Courier New" w:hAnsi="Courier New"/>
          <w:sz w:val="28"/>
        </w:rPr>
        <w:t>Маллори</w:t>
      </w:r>
      <w:bookmarkEnd w:id="58"/>
      <w:r>
        <w:rPr>
          <w:rFonts w:ascii="Courier New" w:hAnsi="Courier New"/>
          <w:noProof/>
          <w:sz w:val="28"/>
        </w:rPr>
        <w:t>—</w:t>
      </w:r>
      <w:bookmarkStart w:id="59" w:name="OCRUncertain059"/>
      <w:r>
        <w:rPr>
          <w:rFonts w:ascii="Courier New" w:hAnsi="Courier New"/>
          <w:sz w:val="28"/>
        </w:rPr>
        <w:t>Вейсса</w:t>
      </w:r>
      <w:bookmarkEnd w:id="59"/>
      <w:r>
        <w:rPr>
          <w:rFonts w:ascii="Courier New" w:hAnsi="Courier New"/>
          <w:noProof/>
          <w:sz w:val="28"/>
        </w:rPr>
        <w:t xml:space="preserve"> (0,1%),</w:t>
      </w:r>
      <w:r>
        <w:rPr>
          <w:rFonts w:ascii="Courier New" w:hAnsi="Courier New"/>
          <w:sz w:val="28"/>
        </w:rPr>
        <w:t xml:space="preserve"> болезнью Рандю— Ослера</w:t>
      </w:r>
      <w:r>
        <w:rPr>
          <w:rFonts w:ascii="Courier New" w:hAnsi="Courier New"/>
          <w:noProof/>
          <w:sz w:val="28"/>
        </w:rPr>
        <w:t xml:space="preserve"> (0,05%),</w:t>
      </w:r>
      <w:r>
        <w:rPr>
          <w:rFonts w:ascii="Courier New" w:hAnsi="Courier New"/>
          <w:sz w:val="28"/>
        </w:rPr>
        <w:t xml:space="preserve"> острым </w:t>
      </w:r>
      <w:bookmarkStart w:id="60" w:name="OCRUncertain060"/>
      <w:r>
        <w:rPr>
          <w:rFonts w:ascii="Courier New" w:hAnsi="Courier New"/>
          <w:sz w:val="28"/>
        </w:rPr>
        <w:t>фибринолизом</w:t>
      </w:r>
      <w:bookmarkEnd w:id="60"/>
      <w:r>
        <w:rPr>
          <w:rFonts w:ascii="Courier New" w:hAnsi="Courier New"/>
          <w:noProof/>
          <w:sz w:val="28"/>
        </w:rPr>
        <w:t xml:space="preserve"> (0,05%),</w:t>
      </w:r>
      <w:r>
        <w:rPr>
          <w:rFonts w:ascii="Courier New" w:hAnsi="Courier New"/>
          <w:sz w:val="28"/>
        </w:rPr>
        <w:t xml:space="preserve"> </w:t>
      </w:r>
      <w:bookmarkStart w:id="61" w:name="OCRUncertain061"/>
      <w:r>
        <w:rPr>
          <w:rFonts w:ascii="Courier New" w:hAnsi="Courier New"/>
          <w:sz w:val="28"/>
        </w:rPr>
        <w:t>гломусной</w:t>
      </w:r>
      <w:bookmarkEnd w:id="61"/>
      <w:r>
        <w:rPr>
          <w:rFonts w:ascii="Courier New" w:hAnsi="Courier New"/>
          <w:sz w:val="28"/>
        </w:rPr>
        <w:t xml:space="preserve"> </w:t>
      </w:r>
      <w:bookmarkStart w:id="62" w:name="OCRUncertain062"/>
      <w:r>
        <w:rPr>
          <w:rFonts w:ascii="Courier New" w:hAnsi="Courier New"/>
          <w:sz w:val="28"/>
        </w:rPr>
        <w:t>опухолью</w:t>
      </w:r>
      <w:bookmarkEnd w:id="62"/>
      <w:r>
        <w:rPr>
          <w:rFonts w:ascii="Courier New" w:hAnsi="Courier New"/>
          <w:noProof/>
          <w:sz w:val="28"/>
        </w:rPr>
        <w:t xml:space="preserve"> (0,05%),</w:t>
      </w:r>
      <w:r>
        <w:rPr>
          <w:rFonts w:ascii="Courier New" w:hAnsi="Courier New"/>
          <w:sz w:val="28"/>
        </w:rPr>
        <w:t xml:space="preserve"> заболеваниями крови</w:t>
      </w:r>
      <w:r>
        <w:rPr>
          <w:rFonts w:ascii="Courier New" w:hAnsi="Courier New"/>
          <w:noProof/>
          <w:sz w:val="28"/>
        </w:rPr>
        <w:t xml:space="preserve"> (0,35%).</w:t>
      </w:r>
      <w:r>
        <w:rPr>
          <w:rFonts w:ascii="Courier New" w:hAnsi="Courier New"/>
          <w:sz w:val="28"/>
        </w:rPr>
        <w:t xml:space="preserve"> Кровотечения </w:t>
      </w:r>
      <w:bookmarkStart w:id="63" w:name="OCRUncertain063"/>
      <w:r>
        <w:rPr>
          <w:rFonts w:ascii="Courier New" w:hAnsi="Courier New"/>
          <w:sz w:val="28"/>
        </w:rPr>
        <w:t>мо</w:t>
      </w:r>
      <w:bookmarkEnd w:id="63"/>
      <w:r>
        <w:rPr>
          <w:rFonts w:ascii="Courier New" w:hAnsi="Courier New"/>
          <w:sz w:val="28"/>
        </w:rPr>
        <w:t xml:space="preserve">гут быть обусловлены и другими заболеваниями </w:t>
      </w:r>
      <w:bookmarkStart w:id="64" w:name="OCRUncertain064"/>
      <w:r>
        <w:rPr>
          <w:rFonts w:ascii="Courier New" w:hAnsi="Courier New"/>
          <w:sz w:val="28"/>
        </w:rPr>
        <w:t xml:space="preserve">(гемангиома </w:t>
      </w:r>
      <w:bookmarkEnd w:id="64"/>
      <w:r>
        <w:rPr>
          <w:rFonts w:ascii="Courier New" w:hAnsi="Courier New"/>
          <w:sz w:val="28"/>
        </w:rPr>
        <w:t xml:space="preserve">фиброма, </w:t>
      </w:r>
      <w:bookmarkStart w:id="65" w:name="OCRUncertain065"/>
      <w:r>
        <w:rPr>
          <w:rFonts w:ascii="Courier New" w:hAnsi="Courier New"/>
          <w:sz w:val="28"/>
        </w:rPr>
        <w:t>нейрофиброма,</w:t>
      </w:r>
      <w:bookmarkEnd w:id="65"/>
      <w:r>
        <w:rPr>
          <w:rFonts w:ascii="Courier New" w:hAnsi="Courier New"/>
          <w:sz w:val="28"/>
        </w:rPr>
        <w:t xml:space="preserve"> липома, </w:t>
      </w:r>
      <w:bookmarkStart w:id="66" w:name="OCRUncertain066"/>
      <w:r>
        <w:rPr>
          <w:rFonts w:ascii="Courier New" w:hAnsi="Courier New"/>
          <w:sz w:val="28"/>
        </w:rPr>
        <w:t>шваннома,</w:t>
      </w:r>
      <w:bookmarkEnd w:id="66"/>
      <w:r>
        <w:rPr>
          <w:rFonts w:ascii="Courier New" w:hAnsi="Courier New"/>
          <w:sz w:val="28"/>
        </w:rPr>
        <w:t xml:space="preserve"> туберкулез, сифилис саркома, лимфогранулематоз, </w:t>
      </w:r>
      <w:bookmarkStart w:id="67" w:name="OCRUncertain067"/>
      <w:r>
        <w:rPr>
          <w:rFonts w:ascii="Courier New" w:hAnsi="Courier New"/>
          <w:sz w:val="28"/>
        </w:rPr>
        <w:t>актиномикоз,</w:t>
      </w:r>
      <w:bookmarkEnd w:id="67"/>
      <w:r>
        <w:rPr>
          <w:rFonts w:ascii="Courier New" w:hAnsi="Courier New"/>
          <w:sz w:val="28"/>
        </w:rPr>
        <w:t xml:space="preserve"> инородное тело же</w:t>
      </w:r>
      <w:bookmarkStart w:id="68" w:name="OCRUncertain068"/>
      <w:r>
        <w:rPr>
          <w:rFonts w:ascii="Courier New" w:hAnsi="Courier New"/>
          <w:sz w:val="28"/>
        </w:rPr>
        <w:t>лудка,</w:t>
      </w:r>
      <w:bookmarkEnd w:id="68"/>
      <w:r>
        <w:rPr>
          <w:rFonts w:ascii="Courier New" w:hAnsi="Courier New"/>
          <w:sz w:val="28"/>
        </w:rPr>
        <w:t xml:space="preserve"> разрыв аневризмы, дивертикулы, острое расширение же</w:t>
      </w:r>
      <w:bookmarkStart w:id="69" w:name="OCRUncertain069"/>
      <w:r>
        <w:rPr>
          <w:rFonts w:ascii="Courier New" w:hAnsi="Courier New"/>
          <w:sz w:val="28"/>
        </w:rPr>
        <w:t>лудка,</w:t>
      </w:r>
      <w:bookmarkEnd w:id="69"/>
      <w:r>
        <w:rPr>
          <w:rFonts w:ascii="Courier New" w:hAnsi="Courier New"/>
          <w:sz w:val="28"/>
        </w:rPr>
        <w:t xml:space="preserve"> травма, ожог, острый панкреатит, диабетическая кома, </w:t>
      </w:r>
      <w:bookmarkStart w:id="70" w:name="OCRUncertain070"/>
      <w:r>
        <w:rPr>
          <w:rFonts w:ascii="Courier New" w:hAnsi="Courier New"/>
          <w:sz w:val="28"/>
        </w:rPr>
        <w:t>абсцесс</w:t>
      </w:r>
      <w:bookmarkEnd w:id="70"/>
      <w:r>
        <w:rPr>
          <w:rFonts w:ascii="Courier New" w:hAnsi="Courier New"/>
          <w:sz w:val="28"/>
        </w:rPr>
        <w:t xml:space="preserve"> и др.).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Острые кровотечения из двенадцатиперстной кишки с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ставляют</w:t>
      </w:r>
      <w:r>
        <w:rPr>
          <w:rFonts w:ascii="Courier New" w:hAnsi="Courier New"/>
          <w:noProof/>
          <w:sz w:val="28"/>
        </w:rPr>
        <w:t xml:space="preserve"> 24,5%.</w:t>
      </w:r>
      <w:r>
        <w:rPr>
          <w:rFonts w:ascii="Courier New" w:hAnsi="Courier New"/>
          <w:sz w:val="28"/>
        </w:rPr>
        <w:t xml:space="preserve"> Они были при хронической язве</w:t>
      </w:r>
      <w:r>
        <w:rPr>
          <w:rFonts w:ascii="Courier New" w:hAnsi="Courier New"/>
          <w:noProof/>
          <w:sz w:val="28"/>
        </w:rPr>
        <w:t xml:space="preserve"> (23,2%),</w:t>
      </w:r>
      <w:r>
        <w:rPr>
          <w:rFonts w:ascii="Courier New" w:hAnsi="Courier New"/>
          <w:sz w:val="28"/>
        </w:rPr>
        <w:t xml:space="preserve"> остро</w:t>
      </w:r>
      <w:bookmarkStart w:id="71" w:name="OCRUncertain071"/>
      <w:r>
        <w:rPr>
          <w:rFonts w:ascii="Courier New" w:hAnsi="Courier New"/>
          <w:sz w:val="28"/>
        </w:rPr>
        <w:t xml:space="preserve">й </w:t>
      </w:r>
      <w:bookmarkEnd w:id="71"/>
      <w:r>
        <w:rPr>
          <w:rFonts w:ascii="Courier New" w:hAnsi="Courier New"/>
          <w:sz w:val="28"/>
        </w:rPr>
        <w:t>язве</w:t>
      </w:r>
      <w:r>
        <w:rPr>
          <w:rFonts w:ascii="Courier New" w:hAnsi="Courier New"/>
          <w:noProof/>
          <w:sz w:val="28"/>
        </w:rPr>
        <w:t xml:space="preserve"> (0,45%),</w:t>
      </w:r>
      <w:r>
        <w:rPr>
          <w:rFonts w:ascii="Courier New" w:hAnsi="Courier New"/>
          <w:sz w:val="28"/>
        </w:rPr>
        <w:t xml:space="preserve"> дивертикуле</w:t>
      </w:r>
      <w:r>
        <w:rPr>
          <w:rFonts w:ascii="Courier New" w:hAnsi="Courier New"/>
          <w:noProof/>
          <w:sz w:val="28"/>
        </w:rPr>
        <w:t xml:space="preserve"> (0,25%),</w:t>
      </w:r>
      <w:r>
        <w:rPr>
          <w:rFonts w:ascii="Courier New" w:hAnsi="Courier New"/>
          <w:sz w:val="28"/>
        </w:rPr>
        <w:t xml:space="preserve"> раке двенадц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типерстной кишки</w:t>
      </w:r>
      <w:r>
        <w:rPr>
          <w:rFonts w:ascii="Courier New" w:hAnsi="Courier New"/>
          <w:noProof/>
          <w:sz w:val="28"/>
        </w:rPr>
        <w:t xml:space="preserve"> (0,25%),</w:t>
      </w:r>
      <w:r>
        <w:rPr>
          <w:rFonts w:ascii="Courier New" w:hAnsi="Courier New"/>
          <w:sz w:val="28"/>
        </w:rPr>
        <w:t xml:space="preserve"> раке поджелудочной железы</w:t>
      </w:r>
      <w:r>
        <w:rPr>
          <w:rFonts w:ascii="Courier New" w:hAnsi="Courier New"/>
          <w:noProof/>
          <w:sz w:val="28"/>
        </w:rPr>
        <w:t xml:space="preserve"> (0,2%),</w:t>
      </w:r>
      <w:r>
        <w:rPr>
          <w:rFonts w:ascii="Courier New" w:hAnsi="Courier New"/>
          <w:sz w:val="28"/>
        </w:rPr>
        <w:t xml:space="preserve"> разрыве аневризмы аорты</w:t>
      </w:r>
      <w:r>
        <w:rPr>
          <w:rFonts w:ascii="Courier New" w:hAnsi="Courier New"/>
          <w:noProof/>
          <w:sz w:val="28"/>
        </w:rPr>
        <w:t xml:space="preserve"> (0,05%),</w:t>
      </w:r>
      <w:r>
        <w:rPr>
          <w:rFonts w:ascii="Courier New" w:hAnsi="Courier New"/>
          <w:sz w:val="28"/>
        </w:rPr>
        <w:t xml:space="preserve"> гемобилии</w:t>
      </w:r>
      <w:r>
        <w:rPr>
          <w:rFonts w:ascii="Courier New" w:hAnsi="Courier New"/>
          <w:noProof/>
          <w:sz w:val="28"/>
        </w:rPr>
        <w:t xml:space="preserve"> (0,05%,)</w:t>
      </w:r>
      <w:r>
        <w:rPr>
          <w:rFonts w:ascii="Courier New" w:hAnsi="Courier New"/>
          <w:sz w:val="28"/>
        </w:rPr>
        <w:t xml:space="preserve"> истерии</w:t>
      </w:r>
      <w:r>
        <w:rPr>
          <w:rFonts w:ascii="Courier New" w:hAnsi="Courier New"/>
          <w:noProof/>
          <w:sz w:val="28"/>
        </w:rPr>
        <w:t xml:space="preserve"> (0,05%). </w:t>
      </w:r>
      <w:r>
        <w:rPr>
          <w:rFonts w:ascii="Courier New" w:hAnsi="Courier New"/>
          <w:sz w:val="28"/>
        </w:rPr>
        <w:t>Опубликованы кровотечения при: аденоме поджелудочной железы, завороте сальника, сепсисе, аппендиците, сирингомиелии, желчно-каменной болезни, ав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lastRenderedPageBreak/>
        <w:t>таминозе, пищевой интоксикации, уремии, лучевой болезни, аллергии, лекарственных язвах и оперативных вмешател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ствах.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Острые кровотечения из тонкой кишки встречаются в</w:t>
      </w:r>
      <w:r>
        <w:rPr>
          <w:rFonts w:ascii="Courier New" w:hAnsi="Courier New"/>
          <w:noProof/>
          <w:sz w:val="28"/>
        </w:rPr>
        <w:t xml:space="preserve"> 1,1%. </w:t>
      </w:r>
      <w:r>
        <w:rPr>
          <w:rFonts w:ascii="Courier New" w:hAnsi="Courier New"/>
          <w:sz w:val="28"/>
        </w:rPr>
        <w:t>При раке</w:t>
      </w:r>
      <w:r>
        <w:rPr>
          <w:rFonts w:ascii="Courier New" w:hAnsi="Courier New"/>
          <w:noProof/>
          <w:sz w:val="28"/>
        </w:rPr>
        <w:t xml:space="preserve"> (0,3%),</w:t>
      </w:r>
      <w:r>
        <w:rPr>
          <w:rFonts w:ascii="Courier New" w:hAnsi="Courier New"/>
          <w:sz w:val="28"/>
        </w:rPr>
        <w:t xml:space="preserve"> тромбозе мезентериальных сосудов</w:t>
      </w:r>
      <w:r>
        <w:rPr>
          <w:rFonts w:ascii="Courier New" w:hAnsi="Courier New"/>
          <w:noProof/>
          <w:sz w:val="28"/>
        </w:rPr>
        <w:t xml:space="preserve"> (0,2%),</w:t>
      </w:r>
      <w:r>
        <w:rPr>
          <w:rFonts w:ascii="Courier New" w:hAnsi="Courier New"/>
          <w:sz w:val="28"/>
        </w:rPr>
        <w:t xml:space="preserve"> ост</w:t>
      </w:r>
      <w:r>
        <w:rPr>
          <w:rFonts w:ascii="Courier New" w:hAnsi="Courier New"/>
          <w:sz w:val="28"/>
        </w:rPr>
        <w:softHyphen/>
        <w:t>рой язве</w:t>
      </w:r>
      <w:r>
        <w:rPr>
          <w:rFonts w:ascii="Courier New" w:hAnsi="Courier New"/>
          <w:noProof/>
          <w:sz w:val="28"/>
        </w:rPr>
        <w:t xml:space="preserve"> (0,2%),</w:t>
      </w:r>
      <w:r>
        <w:rPr>
          <w:rFonts w:ascii="Courier New" w:hAnsi="Courier New"/>
          <w:sz w:val="28"/>
        </w:rPr>
        <w:t xml:space="preserve"> язвенном энтероколите</w:t>
      </w:r>
      <w:r>
        <w:rPr>
          <w:rFonts w:ascii="Courier New" w:hAnsi="Courier New"/>
          <w:noProof/>
          <w:sz w:val="28"/>
        </w:rPr>
        <w:t xml:space="preserve"> (0,2%), íåâðèíîìå (0,1%), </w:t>
      </w:r>
      <w:bookmarkStart w:id="72" w:name="OCRUncertain009"/>
      <w:r>
        <w:rPr>
          <w:rFonts w:ascii="Courier New" w:hAnsi="Courier New"/>
          <w:sz w:val="28"/>
        </w:rPr>
        <w:t>забрюшинной</w:t>
      </w:r>
      <w:bookmarkEnd w:id="72"/>
      <w:r>
        <w:rPr>
          <w:rFonts w:ascii="Courier New" w:hAnsi="Courier New"/>
          <w:sz w:val="28"/>
        </w:rPr>
        <w:t xml:space="preserve"> лимфосаркоме</w:t>
      </w:r>
      <w:r>
        <w:rPr>
          <w:rFonts w:ascii="Courier New" w:hAnsi="Courier New"/>
          <w:noProof/>
          <w:sz w:val="28"/>
        </w:rPr>
        <w:t xml:space="preserve"> (0,05%),</w:t>
      </w:r>
      <w:r>
        <w:rPr>
          <w:rFonts w:ascii="Courier New" w:hAnsi="Courier New"/>
          <w:sz w:val="28"/>
        </w:rPr>
        <w:t xml:space="preserve"> б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лезни Рандю</w:t>
      </w:r>
      <w:r>
        <w:rPr>
          <w:rFonts w:ascii="Courier New" w:hAnsi="Courier New"/>
          <w:noProof/>
          <w:sz w:val="28"/>
        </w:rPr>
        <w:t>—</w:t>
      </w:r>
      <w:r>
        <w:rPr>
          <w:rFonts w:ascii="Courier New" w:hAnsi="Courier New"/>
          <w:sz w:val="28"/>
        </w:rPr>
        <w:t xml:space="preserve">Ослера </w:t>
      </w:r>
      <w:r>
        <w:rPr>
          <w:rFonts w:ascii="Courier New" w:hAnsi="Courier New"/>
          <w:noProof/>
          <w:sz w:val="28"/>
        </w:rPr>
        <w:t>(0,05%).</w:t>
      </w:r>
      <w:r>
        <w:rPr>
          <w:rFonts w:ascii="Courier New" w:hAnsi="Courier New"/>
          <w:sz w:val="28"/>
        </w:rPr>
        <w:t xml:space="preserve"> Описаны кровотечения при д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вертикуле Меккеля, поли</w:t>
      </w:r>
      <w:r>
        <w:rPr>
          <w:rFonts w:ascii="Courier New" w:hAnsi="Courier New"/>
          <w:sz w:val="28"/>
        </w:rPr>
        <w:softHyphen/>
        <w:t>позе, сыпном и брюшном тифе, хол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ре, инвагинации, доброкаче</w:t>
      </w:r>
      <w:r>
        <w:rPr>
          <w:rFonts w:ascii="Courier New" w:hAnsi="Courier New"/>
          <w:sz w:val="28"/>
        </w:rPr>
        <w:softHyphen/>
        <w:t>ственных новообразованиях, глистной инвазии, заболеваниях крови и других заболеван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ях.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Острые кровотечения из толстой кишки составляют</w:t>
      </w:r>
      <w:r>
        <w:rPr>
          <w:rFonts w:ascii="Courier New" w:hAnsi="Courier New"/>
          <w:noProof/>
          <w:sz w:val="28"/>
        </w:rPr>
        <w:t xml:space="preserve"> 2,55 %: </w:t>
      </w:r>
      <w:r>
        <w:rPr>
          <w:rFonts w:ascii="Courier New" w:hAnsi="Courier New"/>
          <w:sz w:val="28"/>
        </w:rPr>
        <w:t>при раке</w:t>
      </w:r>
      <w:r>
        <w:rPr>
          <w:rFonts w:ascii="Courier New" w:hAnsi="Courier New"/>
          <w:noProof/>
          <w:sz w:val="28"/>
        </w:rPr>
        <w:t xml:space="preserve"> (1%),</w:t>
      </w:r>
      <w:r>
        <w:rPr>
          <w:rFonts w:ascii="Courier New" w:hAnsi="Courier New"/>
          <w:sz w:val="28"/>
        </w:rPr>
        <w:t xml:space="preserve"> колите</w:t>
      </w:r>
      <w:r>
        <w:rPr>
          <w:rFonts w:ascii="Courier New" w:hAnsi="Courier New"/>
          <w:noProof/>
          <w:sz w:val="28"/>
        </w:rPr>
        <w:t xml:space="preserve"> (0,85%),</w:t>
      </w:r>
      <w:r>
        <w:rPr>
          <w:rFonts w:ascii="Courier New" w:hAnsi="Courier New"/>
          <w:sz w:val="28"/>
        </w:rPr>
        <w:t xml:space="preserve"> полипозе</w:t>
      </w:r>
      <w:r>
        <w:rPr>
          <w:rFonts w:ascii="Courier New" w:hAnsi="Courier New"/>
          <w:noProof/>
          <w:sz w:val="28"/>
        </w:rPr>
        <w:t xml:space="preserve"> (0,35%),</w:t>
      </w:r>
      <w:r>
        <w:rPr>
          <w:rFonts w:ascii="Courier New" w:hAnsi="Courier New"/>
          <w:sz w:val="28"/>
        </w:rPr>
        <w:t xml:space="preserve"> д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зентерии </w:t>
      </w:r>
      <w:r>
        <w:rPr>
          <w:rFonts w:ascii="Courier New" w:hAnsi="Courier New"/>
          <w:noProof/>
          <w:sz w:val="28"/>
        </w:rPr>
        <w:t>(0,15%),</w:t>
      </w:r>
      <w:r>
        <w:rPr>
          <w:rFonts w:ascii="Courier New" w:hAnsi="Courier New"/>
          <w:sz w:val="28"/>
        </w:rPr>
        <w:t xml:space="preserve"> дивертикуле</w:t>
      </w:r>
      <w:r>
        <w:rPr>
          <w:rFonts w:ascii="Courier New" w:hAnsi="Courier New"/>
          <w:noProof/>
          <w:sz w:val="28"/>
        </w:rPr>
        <w:t xml:space="preserve"> (0,1%),</w:t>
      </w:r>
      <w:r>
        <w:rPr>
          <w:rFonts w:ascii="Courier New" w:hAnsi="Courier New"/>
          <w:sz w:val="28"/>
        </w:rPr>
        <w:t xml:space="preserve"> острой язве</w:t>
      </w:r>
      <w:r>
        <w:rPr>
          <w:rFonts w:ascii="Courier New" w:hAnsi="Courier New"/>
          <w:noProof/>
          <w:sz w:val="28"/>
        </w:rPr>
        <w:t xml:space="preserve"> (0,1%).</w:t>
      </w:r>
      <w:r>
        <w:rPr>
          <w:rFonts w:ascii="Courier New" w:hAnsi="Courier New"/>
          <w:sz w:val="28"/>
        </w:rPr>
        <w:t xml:space="preserve"> Опубликованы острые кровотечения при холере, туберкулезе, инвагинации, тром</w:t>
      </w:r>
      <w:r>
        <w:rPr>
          <w:rFonts w:ascii="Courier New" w:hAnsi="Courier New"/>
          <w:sz w:val="28"/>
        </w:rPr>
        <w:softHyphen/>
        <w:t>бозе мезентериальных сосудов и другой патологии.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Острые кровотечения из прямой кишки и анального ка</w:t>
      </w:r>
      <w:r>
        <w:rPr>
          <w:rFonts w:ascii="Courier New" w:hAnsi="Courier New"/>
          <w:sz w:val="28"/>
        </w:rPr>
        <w:softHyphen/>
        <w:t>нала наблюдаются в</w:t>
      </w:r>
      <w:r>
        <w:rPr>
          <w:rFonts w:ascii="Courier New" w:hAnsi="Courier New"/>
          <w:noProof/>
          <w:sz w:val="28"/>
        </w:rPr>
        <w:t xml:space="preserve"> 4,03%:</w:t>
      </w:r>
      <w:r>
        <w:rPr>
          <w:rFonts w:ascii="Courier New" w:hAnsi="Courier New"/>
          <w:sz w:val="28"/>
        </w:rPr>
        <w:t xml:space="preserve"> при геморрое</w:t>
      </w:r>
      <w:r>
        <w:rPr>
          <w:rFonts w:ascii="Courier New" w:hAnsi="Courier New"/>
          <w:noProof/>
          <w:sz w:val="28"/>
        </w:rPr>
        <w:t xml:space="preserve"> (2,93%),</w:t>
      </w:r>
      <w:r>
        <w:rPr>
          <w:rFonts w:ascii="Courier New" w:hAnsi="Courier New"/>
          <w:sz w:val="28"/>
        </w:rPr>
        <w:t xml:space="preserve"> раке</w:t>
      </w:r>
      <w:r>
        <w:rPr>
          <w:rFonts w:ascii="Courier New" w:hAnsi="Courier New"/>
          <w:noProof/>
          <w:sz w:val="28"/>
        </w:rPr>
        <w:t xml:space="preserve"> (0,4%) </w:t>
      </w:r>
      <w:r>
        <w:rPr>
          <w:rFonts w:ascii="Courier New" w:hAnsi="Courier New"/>
          <w:sz w:val="28"/>
        </w:rPr>
        <w:t>анальных трещинах</w:t>
      </w:r>
      <w:r>
        <w:rPr>
          <w:rFonts w:ascii="Courier New" w:hAnsi="Courier New"/>
          <w:noProof/>
          <w:sz w:val="28"/>
        </w:rPr>
        <w:t xml:space="preserve"> (0,25%),</w:t>
      </w:r>
      <w:r>
        <w:rPr>
          <w:rFonts w:ascii="Courier New" w:hAnsi="Courier New"/>
          <w:sz w:val="28"/>
        </w:rPr>
        <w:t xml:space="preserve"> повреждениях прямой кишки</w:t>
      </w:r>
      <w:r>
        <w:rPr>
          <w:rFonts w:ascii="Courier New" w:hAnsi="Courier New"/>
          <w:noProof/>
          <w:sz w:val="28"/>
        </w:rPr>
        <w:t xml:space="preserve"> (0,2%), </w:t>
      </w:r>
      <w:r>
        <w:rPr>
          <w:rFonts w:ascii="Courier New" w:hAnsi="Courier New"/>
          <w:sz w:val="28"/>
        </w:rPr>
        <w:t>полипе</w:t>
      </w:r>
      <w:r>
        <w:rPr>
          <w:rFonts w:ascii="Courier New" w:hAnsi="Courier New"/>
          <w:noProof/>
          <w:sz w:val="28"/>
        </w:rPr>
        <w:t xml:space="preserve"> (0,2%),</w:t>
      </w:r>
      <w:r>
        <w:rPr>
          <w:rFonts w:ascii="Courier New" w:hAnsi="Courier New"/>
          <w:sz w:val="28"/>
        </w:rPr>
        <w:t xml:space="preserve"> биопсии</w:t>
      </w:r>
      <w:r>
        <w:rPr>
          <w:rFonts w:ascii="Courier New" w:hAnsi="Courier New"/>
          <w:noProof/>
          <w:sz w:val="28"/>
        </w:rPr>
        <w:t xml:space="preserve"> (0,05%).</w:t>
      </w:r>
      <w:r>
        <w:rPr>
          <w:rFonts w:ascii="Courier New" w:hAnsi="Courier New"/>
          <w:sz w:val="28"/>
        </w:rPr>
        <w:t xml:space="preserve"> Кровотеч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ния могут быть при выпадении прямой кишки, специфических и неспецифических яз</w:t>
      </w:r>
      <w:r>
        <w:rPr>
          <w:rFonts w:ascii="Courier New" w:hAnsi="Courier New"/>
          <w:sz w:val="28"/>
        </w:rPr>
        <w:softHyphen/>
        <w:t>вах, проктите, остром и хроническом парапроктите и других забо</w:t>
      </w:r>
      <w:r>
        <w:rPr>
          <w:rFonts w:ascii="Courier New" w:hAnsi="Courier New"/>
          <w:sz w:val="28"/>
        </w:rPr>
        <w:softHyphen/>
        <w:t>леваниях.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разработке классификации острых желудочно-кишечных кровотечений степени кровопотери придается вес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ма важное зна</w:t>
      </w:r>
      <w:r>
        <w:rPr>
          <w:rFonts w:ascii="Courier New" w:hAnsi="Courier New"/>
          <w:sz w:val="28"/>
        </w:rPr>
        <w:softHyphen/>
        <w:t>чение. Степень кровопотери нередко определ</w:t>
      </w:r>
      <w:r>
        <w:rPr>
          <w:rFonts w:ascii="Courier New" w:hAnsi="Courier New"/>
          <w:sz w:val="28"/>
        </w:rPr>
        <w:t>я</w:t>
      </w:r>
      <w:r>
        <w:rPr>
          <w:rFonts w:ascii="Courier New" w:hAnsi="Courier New"/>
          <w:sz w:val="28"/>
        </w:rPr>
        <w:t>ет состояние боль</w:t>
      </w:r>
      <w:r>
        <w:rPr>
          <w:rFonts w:ascii="Courier New" w:hAnsi="Courier New"/>
          <w:sz w:val="28"/>
        </w:rPr>
        <w:softHyphen/>
        <w:t>ного и заставляет его обратиться за м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дицинской помощью). В ли</w:t>
      </w:r>
      <w:r>
        <w:rPr>
          <w:rFonts w:ascii="Courier New" w:hAnsi="Courier New"/>
          <w:sz w:val="28"/>
        </w:rPr>
        <w:softHyphen/>
        <w:t xml:space="preserve">тературе существует разнообразная </w:t>
      </w:r>
      <w:r>
        <w:rPr>
          <w:rFonts w:ascii="Courier New" w:hAnsi="Courier New"/>
          <w:sz w:val="28"/>
        </w:rPr>
        <w:lastRenderedPageBreak/>
        <w:t>терминология, применением которой авторы пытались по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>черкнуть степень тяжести кровотече</w:t>
      </w:r>
      <w:r>
        <w:rPr>
          <w:rFonts w:ascii="Courier New" w:hAnsi="Courier New"/>
          <w:sz w:val="28"/>
        </w:rPr>
        <w:softHyphen/>
        <w:t>ния и его интенси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ность.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Однако все эти названия (тяжелые, средние, легкие, большие, умеренные, малые, профузные, массивные, опасные, неудержимые, жизнеугрожающие и т. д.) отражают только субъективную оценку состояния больного и не могут хара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>теризовать степень крово</w:t>
      </w:r>
      <w:r>
        <w:rPr>
          <w:rFonts w:ascii="Courier New" w:hAnsi="Courier New"/>
          <w:sz w:val="28"/>
        </w:rPr>
        <w:softHyphen/>
        <w:t>потери.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определении степени кровопотери большинством а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торов использованы:</w:t>
      </w:r>
      <w:r>
        <w:rPr>
          <w:rFonts w:ascii="Courier New" w:hAnsi="Courier New"/>
          <w:noProof/>
          <w:sz w:val="28"/>
        </w:rPr>
        <w:t xml:space="preserve"> 1)</w:t>
      </w:r>
      <w:r>
        <w:rPr>
          <w:rFonts w:ascii="Courier New" w:hAnsi="Courier New"/>
          <w:sz w:val="28"/>
        </w:rPr>
        <w:t xml:space="preserve"> сообщения больного, родственников, окружаю</w:t>
      </w:r>
      <w:r>
        <w:rPr>
          <w:rFonts w:ascii="Courier New" w:hAnsi="Courier New"/>
          <w:sz w:val="28"/>
        </w:rPr>
        <w:softHyphen/>
        <w:t>щих и медицинских работников о количестве потеря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ной крови, исчисляемом в различных объемных единицах (литрами, стака</w:t>
      </w:r>
      <w:r>
        <w:rPr>
          <w:rFonts w:ascii="Courier New" w:hAnsi="Courier New"/>
          <w:sz w:val="28"/>
        </w:rPr>
        <w:softHyphen/>
        <w:t>нами, тазами и т. д.);</w:t>
      </w:r>
      <w:r>
        <w:rPr>
          <w:rFonts w:ascii="Courier New" w:hAnsi="Courier New"/>
          <w:noProof/>
          <w:sz w:val="28"/>
        </w:rPr>
        <w:t xml:space="preserve"> 2)</w:t>
      </w:r>
      <w:r>
        <w:rPr>
          <w:rFonts w:ascii="Courier New" w:hAnsi="Courier New"/>
          <w:sz w:val="28"/>
        </w:rPr>
        <w:t xml:space="preserve"> окраска кожи и слизистых, частота дыха</w:t>
      </w:r>
      <w:r>
        <w:rPr>
          <w:rFonts w:ascii="Courier New" w:hAnsi="Courier New"/>
          <w:sz w:val="28"/>
        </w:rPr>
        <w:softHyphen/>
        <w:t>ния, пульса и уровень артериальн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го и венозного давления;</w:t>
      </w:r>
      <w:r>
        <w:rPr>
          <w:rFonts w:ascii="Courier New" w:hAnsi="Courier New"/>
          <w:noProof/>
          <w:sz w:val="28"/>
        </w:rPr>
        <w:t xml:space="preserve"> 3)</w:t>
      </w:r>
      <w:r>
        <w:rPr>
          <w:rFonts w:ascii="Courier New" w:hAnsi="Courier New"/>
          <w:sz w:val="28"/>
        </w:rPr>
        <w:t xml:space="preserve"> от</w:t>
      </w:r>
      <w:r>
        <w:rPr>
          <w:rFonts w:ascii="Courier New" w:hAnsi="Courier New"/>
          <w:sz w:val="28"/>
        </w:rPr>
        <w:softHyphen/>
        <w:t>носительные показатели кл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нического анализа крови (количество эритроцитов, гемогл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бина, величина цветного показателя);</w:t>
      </w:r>
      <w:r>
        <w:rPr>
          <w:rFonts w:ascii="Courier New" w:hAnsi="Courier New"/>
          <w:noProof/>
          <w:sz w:val="28"/>
        </w:rPr>
        <w:t xml:space="preserve"> 4)</w:t>
      </w:r>
      <w:r>
        <w:rPr>
          <w:rFonts w:ascii="Courier New" w:hAnsi="Courier New"/>
          <w:sz w:val="28"/>
        </w:rPr>
        <w:t xml:space="preserve"> уро</w:t>
      </w:r>
      <w:r>
        <w:rPr>
          <w:rFonts w:ascii="Courier New" w:hAnsi="Courier New"/>
          <w:sz w:val="28"/>
        </w:rPr>
        <w:softHyphen/>
        <w:t>вень гемат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критного числа, размеры удельного веса крови и плазмы.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Использование этих показателей для определения ст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пени кро</w:t>
      </w:r>
      <w:r>
        <w:rPr>
          <w:rFonts w:ascii="Courier New" w:hAnsi="Courier New"/>
          <w:sz w:val="28"/>
        </w:rPr>
        <w:softHyphen/>
        <w:t>вопотери не может вызывать возражений. Однако следует пом</w:t>
      </w:r>
      <w:r>
        <w:rPr>
          <w:rFonts w:ascii="Courier New" w:hAnsi="Courier New"/>
          <w:sz w:val="28"/>
        </w:rPr>
        <w:softHyphen/>
        <w:t>нить, что субъективные сведения, объективные внешние признаки и лабораторные относительные показатели (исчисляемые в</w:t>
      </w:r>
      <w:r>
        <w:rPr>
          <w:rFonts w:ascii="Courier New" w:hAnsi="Courier New"/>
          <w:noProof/>
          <w:sz w:val="28"/>
        </w:rPr>
        <w:t xml:space="preserve"> %</w:t>
      </w:r>
      <w:r>
        <w:rPr>
          <w:rFonts w:ascii="Courier New" w:hAnsi="Courier New"/>
          <w:sz w:val="28"/>
        </w:rPr>
        <w:t xml:space="preserve"> или </w:t>
      </w:r>
      <w:r>
        <w:rPr>
          <w:rFonts w:ascii="Courier New" w:hAnsi="Courier New"/>
          <w:i/>
          <w:sz w:val="28"/>
        </w:rPr>
        <w:t>мг%)</w:t>
      </w:r>
      <w:r>
        <w:rPr>
          <w:rFonts w:ascii="Courier New" w:hAnsi="Courier New"/>
          <w:sz w:val="28"/>
        </w:rPr>
        <w:t xml:space="preserve"> могут дать только лишь ориент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ровочные данные о разме</w:t>
      </w:r>
      <w:r>
        <w:rPr>
          <w:rFonts w:ascii="Courier New" w:hAnsi="Courier New"/>
          <w:sz w:val="28"/>
        </w:rPr>
        <w:softHyphen/>
        <w:t>рах кровопотери. Даже гематокрит, удельный вес крови и плазмы, исследованные в первые часы после начала кровотечения, не отра</w:t>
      </w:r>
      <w:r>
        <w:rPr>
          <w:rFonts w:ascii="Courier New" w:hAnsi="Courier New"/>
          <w:sz w:val="28"/>
        </w:rPr>
        <w:softHyphen/>
        <w:t>жают истинных размеров кровопотери, так как оставшаяся в орга</w:t>
      </w:r>
      <w:r>
        <w:rPr>
          <w:rFonts w:ascii="Courier New" w:hAnsi="Courier New"/>
          <w:sz w:val="28"/>
        </w:rPr>
        <w:softHyphen/>
        <w:t>низме кровь разж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жается не сразу, а только через несколько ча</w:t>
      </w:r>
      <w:r>
        <w:rPr>
          <w:rFonts w:ascii="Courier New" w:hAnsi="Courier New"/>
          <w:sz w:val="28"/>
        </w:rPr>
        <w:softHyphen/>
        <w:t>сов и даже дней.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Одним из объективных и наиболее точных методов опр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lastRenderedPageBreak/>
        <w:t>деления кровопотери является исследование ОЦК и ее комп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нентов и вы</w:t>
      </w:r>
      <w:r>
        <w:rPr>
          <w:rFonts w:ascii="Courier New" w:hAnsi="Courier New"/>
          <w:sz w:val="28"/>
        </w:rPr>
        <w:softHyphen/>
        <w:t>числение дефицита гематологических показат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лей. Только опреде</w:t>
      </w:r>
      <w:r>
        <w:rPr>
          <w:rFonts w:ascii="Courier New" w:hAnsi="Courier New"/>
          <w:sz w:val="28"/>
        </w:rPr>
        <w:softHyphen/>
        <w:t>ление ОЦК и ее компонентов позволяет установить, какая же часть крови осталась после геморр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гии в организме и принимает участие в циркуляции.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 основании многочисленных клинических наблюдений, ис</w:t>
      </w:r>
      <w:r>
        <w:rPr>
          <w:rFonts w:ascii="Courier New" w:hAnsi="Courier New"/>
          <w:sz w:val="28"/>
        </w:rPr>
        <w:softHyphen/>
        <w:t>следования ОЦК и ее компонентов и сопоставления пол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ченных данных мы пришли к убеждению, что определить с наибольшей долей вероятности степень кровопотери и пр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вильно оценить со</w:t>
      </w:r>
      <w:r>
        <w:rPr>
          <w:rFonts w:ascii="Courier New" w:hAnsi="Courier New"/>
          <w:sz w:val="28"/>
        </w:rPr>
        <w:softHyphen/>
        <w:t>стояние больного можно только после ко</w:t>
      </w:r>
      <w:r>
        <w:rPr>
          <w:rFonts w:ascii="Courier New" w:hAnsi="Courier New"/>
          <w:sz w:val="28"/>
        </w:rPr>
        <w:t>м</w:t>
      </w:r>
      <w:r>
        <w:rPr>
          <w:rFonts w:ascii="Courier New" w:hAnsi="Courier New"/>
          <w:sz w:val="28"/>
        </w:rPr>
        <w:t>плексного изучения кли</w:t>
      </w:r>
      <w:r>
        <w:rPr>
          <w:rFonts w:ascii="Courier New" w:hAnsi="Courier New"/>
          <w:sz w:val="28"/>
        </w:rPr>
        <w:softHyphen/>
        <w:t>нических данных, показателей лаб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раторных и инструментальных методов диагностики.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зависимости от интенсивности кровотечения следует делить на явные, проявляющиеся кровавой рвотой или дегт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образным стулом, и скрытые</w:t>
      </w:r>
      <w:r>
        <w:rPr>
          <w:rFonts w:ascii="Courier New" w:hAnsi="Courier New"/>
          <w:noProof/>
          <w:sz w:val="28"/>
        </w:rPr>
        <w:t>—</w:t>
      </w:r>
      <w:r>
        <w:rPr>
          <w:rFonts w:ascii="Courier New" w:hAnsi="Courier New"/>
          <w:sz w:val="28"/>
        </w:rPr>
        <w:t xml:space="preserve"> оккультные кровотечения, к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торые можно определить лишь с помощью р. Грегерсена. Я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ные геморрагии мо</w:t>
      </w:r>
      <w:r>
        <w:rPr>
          <w:rFonts w:ascii="Courier New" w:hAnsi="Courier New"/>
          <w:sz w:val="28"/>
        </w:rPr>
        <w:softHyphen/>
        <w:t>гут быть острыми и хроническими, появи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шиеся впервые или пов</w:t>
      </w:r>
      <w:r>
        <w:rPr>
          <w:rFonts w:ascii="Courier New" w:hAnsi="Courier New"/>
          <w:sz w:val="28"/>
        </w:rPr>
        <w:softHyphen/>
        <w:t>торно. Острые желудочно-кишечные кровотечения бывают одно</w:t>
      </w:r>
      <w:r>
        <w:rPr>
          <w:rFonts w:ascii="Courier New" w:hAnsi="Courier New"/>
          <w:sz w:val="28"/>
        </w:rPr>
        <w:softHyphen/>
        <w:t>кратными и многократными, т. е. рецидивирующими в течение данного постгеморрагического периода, когда последствия анемии еще не ликвидированы. Эти кровотечения представляют наиболь</w:t>
      </w:r>
      <w:r>
        <w:rPr>
          <w:rFonts w:ascii="Courier New" w:hAnsi="Courier New"/>
          <w:sz w:val="28"/>
        </w:rPr>
        <w:softHyphen/>
        <w:t>шую опасность для больного.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Повторные острые желудочно-кишечные кровотечения, возни</w:t>
      </w:r>
      <w:r>
        <w:rPr>
          <w:rFonts w:ascii="Courier New" w:hAnsi="Courier New"/>
          <w:sz w:val="28"/>
        </w:rPr>
        <w:softHyphen/>
        <w:t>кающие на фоне нормоволемии через значительный пр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межуток времени после первого эпизода геморрагии, обычно ничем не от</w:t>
      </w:r>
      <w:r>
        <w:rPr>
          <w:rFonts w:ascii="Courier New" w:hAnsi="Courier New"/>
          <w:sz w:val="28"/>
        </w:rPr>
        <w:softHyphen/>
        <w:t>личаются от впервые появившегося кровотечения. Иначе обстоит дело с геморрагиями, рецидивирующими в 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чение короткого вре</w:t>
      </w:r>
      <w:r>
        <w:rPr>
          <w:rFonts w:ascii="Courier New" w:hAnsi="Courier New"/>
          <w:sz w:val="28"/>
        </w:rPr>
        <w:softHyphen/>
        <w:t>мени, исчисляемого часами и даже мин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тами. Эти кровотечения вызывают тяжелые изменения в с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lastRenderedPageBreak/>
        <w:t>стеме гомеостаза и являются чрезвычайно опасными для жи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ни.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Классификации тяжести острых желудочно-кишечных кр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воте</w:t>
      </w:r>
      <w:r>
        <w:rPr>
          <w:rFonts w:ascii="Courier New" w:hAnsi="Courier New"/>
          <w:sz w:val="28"/>
        </w:rPr>
        <w:softHyphen/>
        <w:t xml:space="preserve">чений, разработанные отечественными хирургами (Е. Л. Березов, </w:t>
      </w:r>
      <w:r>
        <w:rPr>
          <w:rFonts w:ascii="Courier New" w:hAnsi="Courier New"/>
          <w:noProof/>
          <w:sz w:val="28"/>
        </w:rPr>
        <w:t>1955;</w:t>
      </w:r>
      <w:r>
        <w:rPr>
          <w:rFonts w:ascii="Courier New" w:hAnsi="Courier New"/>
          <w:sz w:val="28"/>
        </w:rPr>
        <w:t xml:space="preserve"> Б. С. Розанов,</w:t>
      </w:r>
      <w:r>
        <w:rPr>
          <w:rFonts w:ascii="Courier New" w:hAnsi="Courier New"/>
          <w:noProof/>
          <w:sz w:val="28"/>
        </w:rPr>
        <w:t xml:space="preserve"> 1960;</w:t>
      </w:r>
      <w:r>
        <w:rPr>
          <w:rFonts w:ascii="Courier New" w:hAnsi="Courier New"/>
          <w:sz w:val="28"/>
        </w:rPr>
        <w:t xml:space="preserve"> В. И. Стручков и Э. В. Луцевич,</w:t>
      </w:r>
      <w:r>
        <w:rPr>
          <w:rFonts w:ascii="Courier New" w:hAnsi="Courier New"/>
          <w:noProof/>
          <w:sz w:val="28"/>
        </w:rPr>
        <w:t xml:space="preserve"> 1961; </w:t>
      </w:r>
      <w:r>
        <w:rPr>
          <w:rFonts w:ascii="Courier New" w:hAnsi="Courier New"/>
          <w:sz w:val="28"/>
        </w:rPr>
        <w:t>В. Д. Братусь,</w:t>
      </w:r>
      <w:r>
        <w:rPr>
          <w:rFonts w:ascii="Courier New" w:hAnsi="Courier New"/>
          <w:noProof/>
          <w:sz w:val="28"/>
        </w:rPr>
        <w:t xml:space="preserve"> 1972,</w:t>
      </w:r>
      <w:r>
        <w:rPr>
          <w:rFonts w:ascii="Courier New" w:hAnsi="Courier New"/>
          <w:sz w:val="28"/>
        </w:rPr>
        <w:t xml:space="preserve"> и др.), имеют ва</w:t>
      </w:r>
      <w:r>
        <w:rPr>
          <w:rFonts w:ascii="Courier New" w:hAnsi="Courier New"/>
          <w:sz w:val="28"/>
        </w:rPr>
        <w:t>ж</w:t>
      </w:r>
      <w:r>
        <w:rPr>
          <w:rFonts w:ascii="Courier New" w:hAnsi="Courier New"/>
          <w:sz w:val="28"/>
        </w:rPr>
        <w:t>ное значение для повыше</w:t>
      </w:r>
      <w:r>
        <w:rPr>
          <w:rFonts w:ascii="Courier New" w:hAnsi="Courier New"/>
          <w:sz w:val="28"/>
        </w:rPr>
        <w:softHyphen/>
        <w:t>ния качества ранней диагностики, выбора способа лечения и улуч</w:t>
      </w:r>
      <w:r>
        <w:rPr>
          <w:rFonts w:ascii="Courier New" w:hAnsi="Courier New"/>
          <w:sz w:val="28"/>
        </w:rPr>
        <w:softHyphen/>
        <w:t>шения непосредственных 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зультатов.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поступлении больного в стационар через</w:t>
      </w:r>
      <w:r>
        <w:rPr>
          <w:rFonts w:ascii="Courier New" w:hAnsi="Courier New"/>
          <w:noProof/>
          <w:sz w:val="28"/>
        </w:rPr>
        <w:t xml:space="preserve"> 24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i/>
          <w:sz w:val="28"/>
        </w:rPr>
        <w:t>ч</w:t>
      </w:r>
      <w:r>
        <w:rPr>
          <w:rFonts w:ascii="Courier New" w:hAnsi="Courier New"/>
          <w:sz w:val="28"/>
        </w:rPr>
        <w:t xml:space="preserve"> и позднее от начала кровотечения, когда благодаря гидрем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ческой реакции уже произошло значительное восстановление массы циркулирую</w:t>
      </w:r>
      <w:r>
        <w:rPr>
          <w:rFonts w:ascii="Courier New" w:hAnsi="Courier New"/>
          <w:sz w:val="28"/>
        </w:rPr>
        <w:softHyphen/>
        <w:t>щей крови, а следовательно, и ее разжиж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ние, количество эритро</w:t>
      </w:r>
      <w:r>
        <w:rPr>
          <w:rFonts w:ascii="Courier New" w:hAnsi="Courier New"/>
          <w:sz w:val="28"/>
        </w:rPr>
        <w:softHyphen/>
        <w:t>цитов, уровень гемоглобина, гемат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критное число, удельный вес крови и плазмы отражают ст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пень анемии и могут быть использо</w:t>
      </w:r>
      <w:r>
        <w:rPr>
          <w:rFonts w:ascii="Courier New" w:hAnsi="Courier New"/>
          <w:sz w:val="28"/>
        </w:rPr>
        <w:softHyphen/>
        <w:t>ваны для определения степени кровопотери. Данные этих исследо</w:t>
      </w:r>
      <w:r>
        <w:rPr>
          <w:rFonts w:ascii="Courier New" w:hAnsi="Courier New"/>
          <w:sz w:val="28"/>
        </w:rPr>
        <w:softHyphen/>
        <w:t>ваний позволяют составить ориентировочное представление о тя</w:t>
      </w:r>
      <w:r>
        <w:rPr>
          <w:rFonts w:ascii="Courier New" w:hAnsi="Courier New"/>
          <w:sz w:val="28"/>
        </w:rPr>
        <w:softHyphen/>
        <w:t>жести кров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течения. Пользуясь показателями этих исследований и кл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ническими данными, принято выделять три степени крово</w:t>
      </w:r>
      <w:r>
        <w:rPr>
          <w:rFonts w:ascii="Courier New" w:hAnsi="Courier New"/>
          <w:sz w:val="28"/>
        </w:rPr>
        <w:softHyphen/>
        <w:t>потери: легкую, среднюю и тяжелую.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i/>
          <w:sz w:val="28"/>
        </w:rPr>
      </w:pPr>
      <w:r>
        <w:rPr>
          <w:rFonts w:ascii="Courier New" w:hAnsi="Courier New"/>
          <w:sz w:val="28"/>
        </w:rPr>
        <w:t>Легкая степень кровопотери: количество эритроци</w:t>
      </w:r>
      <w:r>
        <w:rPr>
          <w:rFonts w:ascii="Courier New" w:hAnsi="Courier New"/>
          <w:sz w:val="28"/>
        </w:rPr>
        <w:softHyphen/>
        <w:t>тов выше</w:t>
      </w:r>
      <w:r>
        <w:rPr>
          <w:rFonts w:ascii="Courier New" w:hAnsi="Courier New"/>
          <w:noProof/>
          <w:sz w:val="28"/>
        </w:rPr>
        <w:t xml:space="preserve"> 3500000,</w:t>
      </w:r>
      <w:r>
        <w:rPr>
          <w:rFonts w:ascii="Courier New" w:hAnsi="Courier New"/>
          <w:sz w:val="28"/>
        </w:rPr>
        <w:t xml:space="preserve"> уровень гемоглобина больше</w:t>
      </w:r>
      <w:r>
        <w:rPr>
          <w:rFonts w:ascii="Courier New" w:hAnsi="Courier New"/>
          <w:noProof/>
          <w:sz w:val="28"/>
        </w:rPr>
        <w:t xml:space="preserve"> 60</w:t>
      </w:r>
      <w:r>
        <w:rPr>
          <w:rFonts w:ascii="Courier New" w:hAnsi="Courier New"/>
          <w:sz w:val="28"/>
        </w:rPr>
        <w:t xml:space="preserve"> ед., гемато</w:t>
      </w:r>
      <w:r>
        <w:rPr>
          <w:rFonts w:ascii="Courier New" w:hAnsi="Courier New"/>
          <w:sz w:val="28"/>
        </w:rPr>
        <w:softHyphen/>
        <w:t>критное число выше</w:t>
      </w:r>
      <w:r>
        <w:rPr>
          <w:rFonts w:ascii="Courier New" w:hAnsi="Courier New"/>
          <w:noProof/>
          <w:sz w:val="28"/>
        </w:rPr>
        <w:t xml:space="preserve"> 30%,</w:t>
      </w:r>
      <w:r>
        <w:rPr>
          <w:rFonts w:ascii="Courier New" w:hAnsi="Courier New"/>
          <w:sz w:val="28"/>
        </w:rPr>
        <w:t xml:space="preserve"> частота пульса до</w:t>
      </w:r>
      <w:r>
        <w:rPr>
          <w:rFonts w:ascii="Courier New" w:hAnsi="Courier New"/>
          <w:noProof/>
          <w:sz w:val="28"/>
        </w:rPr>
        <w:t xml:space="preserve"> 80</w:t>
      </w:r>
      <w:r>
        <w:rPr>
          <w:rFonts w:ascii="Courier New" w:hAnsi="Courier New"/>
          <w:sz w:val="28"/>
        </w:rPr>
        <w:t xml:space="preserve"> в</w:t>
      </w:r>
      <w:r>
        <w:rPr>
          <w:rFonts w:ascii="Courier New" w:hAnsi="Courier New"/>
          <w:noProof/>
          <w:sz w:val="28"/>
        </w:rPr>
        <w:t xml:space="preserve"> 1</w:t>
      </w:r>
      <w:r>
        <w:rPr>
          <w:rFonts w:ascii="Courier New" w:hAnsi="Courier New"/>
          <w:sz w:val="28"/>
        </w:rPr>
        <w:t xml:space="preserve"> мин</w:t>
      </w:r>
      <w:r>
        <w:rPr>
          <w:rFonts w:ascii="Courier New" w:hAnsi="Courier New"/>
          <w:i/>
          <w:sz w:val="28"/>
        </w:rPr>
        <w:t>,</w:t>
      </w:r>
      <w:r>
        <w:rPr>
          <w:rFonts w:ascii="Courier New" w:hAnsi="Courier New"/>
          <w:sz w:val="28"/>
        </w:rPr>
        <w:t xml:space="preserve"> а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тери</w:t>
      </w:r>
      <w:r>
        <w:rPr>
          <w:rFonts w:ascii="Courier New" w:hAnsi="Courier New"/>
          <w:sz w:val="28"/>
        </w:rPr>
        <w:softHyphen/>
        <w:t>альное давление выше</w:t>
      </w:r>
      <w:r>
        <w:rPr>
          <w:rFonts w:ascii="Courier New" w:hAnsi="Courier New"/>
          <w:noProof/>
          <w:sz w:val="28"/>
        </w:rPr>
        <w:t xml:space="preserve"> 110</w:t>
      </w:r>
      <w:r>
        <w:rPr>
          <w:rFonts w:ascii="Courier New" w:hAnsi="Courier New"/>
          <w:sz w:val="28"/>
        </w:rPr>
        <w:t xml:space="preserve">  мм рт. ст.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i/>
          <w:sz w:val="28"/>
        </w:rPr>
      </w:pPr>
      <w:r>
        <w:rPr>
          <w:rFonts w:ascii="Courier New" w:hAnsi="Courier New"/>
          <w:sz w:val="28"/>
        </w:rPr>
        <w:t>Средняя степень кровопотери: количество эритро</w:t>
      </w:r>
      <w:r>
        <w:rPr>
          <w:rFonts w:ascii="Courier New" w:hAnsi="Courier New"/>
          <w:sz w:val="28"/>
        </w:rPr>
        <w:softHyphen/>
        <w:t>цитов в пределах</w:t>
      </w:r>
      <w:r>
        <w:rPr>
          <w:rFonts w:ascii="Courier New" w:hAnsi="Courier New"/>
          <w:noProof/>
          <w:sz w:val="28"/>
        </w:rPr>
        <w:t xml:space="preserve"> 250000—3500000,</w:t>
      </w:r>
      <w:r>
        <w:rPr>
          <w:rFonts w:ascii="Courier New" w:hAnsi="Courier New"/>
          <w:sz w:val="28"/>
        </w:rPr>
        <w:t xml:space="preserve"> уровень гемоглобина от</w:t>
      </w:r>
      <w:r>
        <w:rPr>
          <w:rFonts w:ascii="Courier New" w:hAnsi="Courier New"/>
          <w:noProof/>
          <w:sz w:val="28"/>
        </w:rPr>
        <w:t xml:space="preserve"> 50</w:t>
      </w:r>
      <w:r>
        <w:rPr>
          <w:rFonts w:ascii="Courier New" w:hAnsi="Courier New"/>
          <w:sz w:val="28"/>
        </w:rPr>
        <w:t xml:space="preserve"> до </w:t>
      </w:r>
      <w:r>
        <w:rPr>
          <w:rFonts w:ascii="Courier New" w:hAnsi="Courier New"/>
          <w:noProof/>
          <w:sz w:val="28"/>
        </w:rPr>
        <w:t>60</w:t>
      </w:r>
      <w:r>
        <w:rPr>
          <w:rFonts w:ascii="Courier New" w:hAnsi="Courier New"/>
          <w:sz w:val="28"/>
        </w:rPr>
        <w:t xml:space="preserve"> ед., гематокритное число от</w:t>
      </w:r>
      <w:r>
        <w:rPr>
          <w:rFonts w:ascii="Courier New" w:hAnsi="Courier New"/>
          <w:noProof/>
          <w:sz w:val="28"/>
        </w:rPr>
        <w:t xml:space="preserve"> 25</w:t>
      </w:r>
      <w:r>
        <w:rPr>
          <w:rFonts w:ascii="Courier New" w:hAnsi="Courier New"/>
          <w:sz w:val="28"/>
        </w:rPr>
        <w:t xml:space="preserve"> до</w:t>
      </w:r>
      <w:r>
        <w:rPr>
          <w:rFonts w:ascii="Courier New" w:hAnsi="Courier New"/>
          <w:noProof/>
          <w:sz w:val="28"/>
        </w:rPr>
        <w:t xml:space="preserve"> 30%,</w:t>
      </w:r>
      <w:r>
        <w:rPr>
          <w:rFonts w:ascii="Courier New" w:hAnsi="Courier New"/>
          <w:sz w:val="28"/>
        </w:rPr>
        <w:t xml:space="preserve"> частота пульса от</w:t>
      </w:r>
      <w:r>
        <w:rPr>
          <w:rFonts w:ascii="Courier New" w:hAnsi="Courier New"/>
          <w:noProof/>
          <w:sz w:val="28"/>
        </w:rPr>
        <w:t xml:space="preserve"> 80 </w:t>
      </w:r>
      <w:r>
        <w:rPr>
          <w:rFonts w:ascii="Courier New" w:hAnsi="Courier New"/>
          <w:sz w:val="28"/>
        </w:rPr>
        <w:t>до</w:t>
      </w:r>
      <w:r>
        <w:rPr>
          <w:rFonts w:ascii="Courier New" w:hAnsi="Courier New"/>
          <w:noProof/>
          <w:sz w:val="28"/>
        </w:rPr>
        <w:t xml:space="preserve"> 100</w:t>
      </w:r>
      <w:r>
        <w:rPr>
          <w:rFonts w:ascii="Courier New" w:hAnsi="Courier New"/>
          <w:sz w:val="28"/>
        </w:rPr>
        <w:t xml:space="preserve"> в</w:t>
      </w:r>
      <w:r>
        <w:rPr>
          <w:rFonts w:ascii="Courier New" w:hAnsi="Courier New"/>
          <w:noProof/>
          <w:sz w:val="28"/>
        </w:rPr>
        <w:t xml:space="preserve"> 1</w:t>
      </w:r>
      <w:r>
        <w:rPr>
          <w:rFonts w:ascii="Courier New" w:hAnsi="Courier New"/>
          <w:sz w:val="28"/>
        </w:rPr>
        <w:t xml:space="preserve"> мин</w:t>
      </w:r>
      <w:r>
        <w:rPr>
          <w:rFonts w:ascii="Courier New" w:hAnsi="Courier New"/>
          <w:i/>
          <w:sz w:val="28"/>
        </w:rPr>
        <w:t>,</w:t>
      </w:r>
      <w:r>
        <w:rPr>
          <w:rFonts w:ascii="Courier New" w:hAnsi="Courier New"/>
          <w:sz w:val="28"/>
        </w:rPr>
        <w:t xml:space="preserve"> систолическое артериальное давление от</w:t>
      </w:r>
      <w:r>
        <w:rPr>
          <w:rFonts w:ascii="Courier New" w:hAnsi="Courier New"/>
          <w:noProof/>
          <w:sz w:val="28"/>
        </w:rPr>
        <w:t xml:space="preserve"> 100</w:t>
      </w:r>
      <w:r>
        <w:rPr>
          <w:rFonts w:ascii="Courier New" w:hAnsi="Courier New"/>
          <w:sz w:val="28"/>
        </w:rPr>
        <w:t xml:space="preserve"> до </w:t>
      </w:r>
      <w:r>
        <w:rPr>
          <w:rFonts w:ascii="Courier New" w:hAnsi="Courier New"/>
          <w:noProof/>
          <w:sz w:val="28"/>
        </w:rPr>
        <w:t>1 10</w:t>
      </w:r>
      <w:r>
        <w:rPr>
          <w:rFonts w:ascii="Courier New" w:hAnsi="Courier New"/>
          <w:sz w:val="28"/>
        </w:rPr>
        <w:t xml:space="preserve"> мм рт. ст</w:t>
      </w:r>
      <w:r>
        <w:rPr>
          <w:rFonts w:ascii="Courier New" w:hAnsi="Courier New"/>
          <w:i/>
          <w:sz w:val="28"/>
        </w:rPr>
        <w:t>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i/>
          <w:sz w:val="28"/>
        </w:rPr>
      </w:pPr>
      <w:r>
        <w:rPr>
          <w:rFonts w:ascii="Courier New" w:hAnsi="Courier New"/>
          <w:sz w:val="28"/>
        </w:rPr>
        <w:lastRenderedPageBreak/>
        <w:t>Тяжелая степень кровопотери: количество эритро</w:t>
      </w:r>
      <w:r>
        <w:rPr>
          <w:rFonts w:ascii="Courier New" w:hAnsi="Courier New"/>
          <w:sz w:val="28"/>
        </w:rPr>
        <w:softHyphen/>
        <w:t>цитов меньше</w:t>
      </w:r>
      <w:r>
        <w:rPr>
          <w:rFonts w:ascii="Courier New" w:hAnsi="Courier New"/>
          <w:noProof/>
          <w:sz w:val="28"/>
        </w:rPr>
        <w:t xml:space="preserve"> 2500000,</w:t>
      </w:r>
      <w:r>
        <w:rPr>
          <w:rFonts w:ascii="Courier New" w:hAnsi="Courier New"/>
          <w:sz w:val="28"/>
        </w:rPr>
        <w:t xml:space="preserve"> уровень гемоглобина ниже</w:t>
      </w:r>
      <w:r>
        <w:rPr>
          <w:rFonts w:ascii="Courier New" w:hAnsi="Courier New"/>
          <w:noProof/>
          <w:sz w:val="28"/>
        </w:rPr>
        <w:t xml:space="preserve"> 50</w:t>
      </w:r>
      <w:r>
        <w:rPr>
          <w:rFonts w:ascii="Courier New" w:hAnsi="Courier New"/>
          <w:sz w:val="28"/>
        </w:rPr>
        <w:t xml:space="preserve"> ед., гемато</w:t>
      </w:r>
      <w:r>
        <w:rPr>
          <w:rFonts w:ascii="Courier New" w:hAnsi="Courier New"/>
          <w:sz w:val="28"/>
        </w:rPr>
        <w:softHyphen/>
        <w:t>критное число ниже</w:t>
      </w:r>
      <w:r>
        <w:rPr>
          <w:rFonts w:ascii="Courier New" w:hAnsi="Courier New"/>
          <w:noProof/>
          <w:sz w:val="28"/>
        </w:rPr>
        <w:t xml:space="preserve"> 25%,</w:t>
      </w:r>
      <w:r>
        <w:rPr>
          <w:rFonts w:ascii="Courier New" w:hAnsi="Courier New"/>
          <w:sz w:val="28"/>
        </w:rPr>
        <w:t xml:space="preserve"> частота пульса выше</w:t>
      </w:r>
      <w:r>
        <w:rPr>
          <w:rFonts w:ascii="Courier New" w:hAnsi="Courier New"/>
          <w:noProof/>
          <w:sz w:val="28"/>
        </w:rPr>
        <w:t xml:space="preserve"> 100</w:t>
      </w:r>
      <w:r>
        <w:rPr>
          <w:rFonts w:ascii="Courier New" w:hAnsi="Courier New"/>
          <w:sz w:val="28"/>
        </w:rPr>
        <w:t xml:space="preserve"> в</w:t>
      </w:r>
      <w:r>
        <w:rPr>
          <w:rFonts w:ascii="Courier New" w:hAnsi="Courier New"/>
          <w:noProof/>
          <w:sz w:val="28"/>
        </w:rPr>
        <w:t xml:space="preserve"> 1</w:t>
      </w:r>
      <w:r>
        <w:rPr>
          <w:rFonts w:ascii="Courier New" w:hAnsi="Courier New"/>
          <w:sz w:val="28"/>
        </w:rPr>
        <w:t xml:space="preserve"> мин</w:t>
      </w:r>
      <w:r>
        <w:rPr>
          <w:rFonts w:ascii="Courier New" w:hAnsi="Courier New"/>
          <w:i/>
          <w:sz w:val="28"/>
        </w:rPr>
        <w:t>,</w:t>
      </w:r>
      <w:r>
        <w:rPr>
          <w:rFonts w:ascii="Courier New" w:hAnsi="Courier New"/>
          <w:sz w:val="28"/>
        </w:rPr>
        <w:t xml:space="preserve"> систо</w:t>
      </w:r>
      <w:r>
        <w:rPr>
          <w:rFonts w:ascii="Courier New" w:hAnsi="Courier New"/>
          <w:sz w:val="28"/>
        </w:rPr>
        <w:softHyphen/>
        <w:t>лическое артериальное давление ниже</w:t>
      </w:r>
      <w:r>
        <w:rPr>
          <w:rFonts w:ascii="Courier New" w:hAnsi="Courier New"/>
          <w:noProof/>
          <w:sz w:val="28"/>
        </w:rPr>
        <w:t xml:space="preserve"> 100</w:t>
      </w:r>
      <w:r>
        <w:rPr>
          <w:rFonts w:ascii="Courier New" w:hAnsi="Courier New"/>
          <w:sz w:val="28"/>
        </w:rPr>
        <w:t xml:space="preserve"> мм рт. ст.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Такая классификация степени кровопотери дает лишь прибли</w:t>
      </w:r>
      <w:r>
        <w:rPr>
          <w:rFonts w:ascii="Courier New" w:hAnsi="Courier New"/>
          <w:sz w:val="28"/>
        </w:rPr>
        <w:softHyphen/>
        <w:t>зительное представление о тяжести анемии и состо</w:t>
      </w:r>
      <w:r>
        <w:rPr>
          <w:rFonts w:ascii="Courier New" w:hAnsi="Courier New"/>
          <w:sz w:val="28"/>
        </w:rPr>
        <w:t>я</w:t>
      </w:r>
      <w:r>
        <w:rPr>
          <w:rFonts w:ascii="Courier New" w:hAnsi="Courier New"/>
          <w:sz w:val="28"/>
        </w:rPr>
        <w:t>нии больного и не отражает размеры кровопотери и степень гиповолемии. У больных с тяжелой и быстрой кровопотерей смерть может на</w:t>
      </w:r>
      <w:r>
        <w:rPr>
          <w:rFonts w:ascii="Courier New" w:hAnsi="Courier New"/>
          <w:sz w:val="28"/>
        </w:rPr>
        <w:softHyphen/>
        <w:t>ступить раньше развития гидремической 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акции, т. е. до появле</w:t>
      </w:r>
      <w:r>
        <w:rPr>
          <w:rFonts w:ascii="Courier New" w:hAnsi="Courier New"/>
          <w:sz w:val="28"/>
        </w:rPr>
        <w:softHyphen/>
        <w:t>ния анемии (С. С. Юдин,</w:t>
      </w:r>
      <w:r>
        <w:rPr>
          <w:rFonts w:ascii="Courier New" w:hAnsi="Courier New"/>
          <w:noProof/>
          <w:sz w:val="28"/>
        </w:rPr>
        <w:t xml:space="preserve"> 1955).</w:t>
      </w:r>
      <w:r>
        <w:rPr>
          <w:rFonts w:ascii="Courier New" w:hAnsi="Courier New"/>
          <w:sz w:val="28"/>
        </w:rPr>
        <w:t xml:space="preserve">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этому только определение ОЦК и ее компонентов может ук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зать на степень кровопотери и сте</w:t>
      </w:r>
      <w:r>
        <w:rPr>
          <w:rFonts w:ascii="Courier New" w:hAnsi="Courier New"/>
          <w:sz w:val="28"/>
        </w:rPr>
        <w:softHyphen/>
        <w:t>пень гиповолемии. Это позволяет более объективно оценить со</w:t>
      </w:r>
      <w:r>
        <w:rPr>
          <w:rFonts w:ascii="Courier New" w:hAnsi="Courier New"/>
          <w:sz w:val="28"/>
        </w:rPr>
        <w:softHyphen/>
        <w:t>стояние больных, что имеет важное значение для выбора тактики хирурга.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 основании наших многочисленных исследований ОЦК и ее компонентов и сопоставления выявленного дефицита этих показа</w:t>
      </w:r>
      <w:r>
        <w:rPr>
          <w:rFonts w:ascii="Courier New" w:hAnsi="Courier New"/>
          <w:sz w:val="28"/>
        </w:rPr>
        <w:softHyphen/>
        <w:t>телей с клиническими и лабораторными тестами цел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сообразна следующая классификация массивности острых ж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лудочно-кишеч</w:t>
      </w:r>
      <w:r>
        <w:rPr>
          <w:rFonts w:ascii="Courier New" w:hAnsi="Courier New"/>
          <w:sz w:val="28"/>
        </w:rPr>
        <w:softHyphen/>
        <w:t>ных кровотечений: легкая степень кровопотери (дефи</w:t>
      </w:r>
      <w:r>
        <w:rPr>
          <w:rFonts w:ascii="Courier New" w:hAnsi="Courier New"/>
          <w:sz w:val="28"/>
        </w:rPr>
        <w:softHyphen/>
        <w:t>цит ГО до</w:t>
      </w:r>
      <w:r>
        <w:rPr>
          <w:rFonts w:ascii="Courier New" w:hAnsi="Courier New"/>
          <w:noProof/>
          <w:sz w:val="28"/>
        </w:rPr>
        <w:t xml:space="preserve"> 20%),</w:t>
      </w:r>
      <w:r>
        <w:rPr>
          <w:rFonts w:ascii="Courier New" w:hAnsi="Courier New"/>
          <w:sz w:val="28"/>
        </w:rPr>
        <w:t xml:space="preserve"> средняя степень кровопотери (дефи</w:t>
      </w:r>
      <w:r>
        <w:rPr>
          <w:rFonts w:ascii="Courier New" w:hAnsi="Courier New"/>
          <w:sz w:val="28"/>
        </w:rPr>
        <w:softHyphen/>
        <w:t>цит ГО от</w:t>
      </w:r>
      <w:r>
        <w:rPr>
          <w:rFonts w:ascii="Courier New" w:hAnsi="Courier New"/>
          <w:noProof/>
          <w:sz w:val="28"/>
        </w:rPr>
        <w:t xml:space="preserve"> 20</w:t>
      </w:r>
      <w:r>
        <w:rPr>
          <w:rFonts w:ascii="Courier New" w:hAnsi="Courier New"/>
          <w:sz w:val="28"/>
        </w:rPr>
        <w:t xml:space="preserve"> до</w:t>
      </w:r>
      <w:r>
        <w:rPr>
          <w:rFonts w:ascii="Courier New" w:hAnsi="Courier New"/>
          <w:noProof/>
          <w:sz w:val="28"/>
        </w:rPr>
        <w:t xml:space="preserve"> 30%)</w:t>
      </w:r>
      <w:r>
        <w:rPr>
          <w:rFonts w:ascii="Courier New" w:hAnsi="Courier New"/>
          <w:sz w:val="28"/>
        </w:rPr>
        <w:t xml:space="preserve"> и тяжелая степень кровопотери (дефицит ГО</w:t>
      </w:r>
      <w:r>
        <w:rPr>
          <w:rFonts w:ascii="Courier New" w:hAnsi="Courier New"/>
          <w:noProof/>
          <w:sz w:val="28"/>
        </w:rPr>
        <w:t xml:space="preserve"> 30%</w:t>
      </w:r>
      <w:r>
        <w:rPr>
          <w:rFonts w:ascii="Courier New" w:hAnsi="Courier New"/>
          <w:sz w:val="28"/>
        </w:rPr>
        <w:t xml:space="preserve"> и больше). Несомненно, дефицит ОЦК и ее ком</w:t>
      </w:r>
      <w:r>
        <w:rPr>
          <w:rFonts w:ascii="Courier New" w:hAnsi="Courier New"/>
          <w:sz w:val="28"/>
        </w:rPr>
        <w:softHyphen/>
        <w:t>понентов, а следовательно, и степень кровопотери могут изме</w:t>
      </w:r>
      <w:r>
        <w:rPr>
          <w:rFonts w:ascii="Courier New" w:hAnsi="Courier New"/>
          <w:sz w:val="28"/>
        </w:rPr>
        <w:softHyphen/>
        <w:t>няться. Объем кровопотери может увеличиваться и тогда легкая степень переходит в среднюю или тяжелую.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Исследование ОЦК и ее компонентов позволяет опред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лить продолжающееся или выявить рецидивирующее кровотеч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ние. Не</w:t>
      </w:r>
      <w:r>
        <w:rPr>
          <w:rFonts w:ascii="Courier New" w:hAnsi="Courier New"/>
          <w:sz w:val="28"/>
        </w:rPr>
        <w:softHyphen/>
        <w:t>смотря на динамичность процесса геморрагии, опр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деление ОЦК и ее компонентов позволяет выявить количество оставшейся цир</w:t>
      </w:r>
      <w:r>
        <w:rPr>
          <w:rFonts w:ascii="Courier New" w:hAnsi="Courier New"/>
          <w:sz w:val="28"/>
        </w:rPr>
        <w:softHyphen/>
        <w:t xml:space="preserve">кулирующей крови, что невозможно сделать с </w:t>
      </w:r>
      <w:r>
        <w:rPr>
          <w:rFonts w:ascii="Courier New" w:hAnsi="Courier New"/>
          <w:sz w:val="28"/>
        </w:rPr>
        <w:lastRenderedPageBreak/>
        <w:t>помощью других ис</w:t>
      </w:r>
      <w:r>
        <w:rPr>
          <w:rFonts w:ascii="Courier New" w:hAnsi="Courier New"/>
          <w:sz w:val="28"/>
        </w:rPr>
        <w:softHyphen/>
        <w:t>следований.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Таким образом, классификация острых желудочно-кишечных кровотечений должна отражать причину и патогенез геморрагии, место локализации источника кровотечения, степень кровопотери и факт продолжающегося, остановивш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гося или рецидивирующего кровотечения.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Используя приведенную классификацию, представляется воз</w:t>
      </w:r>
      <w:r>
        <w:rPr>
          <w:rFonts w:ascii="Courier New" w:hAnsi="Courier New"/>
          <w:sz w:val="28"/>
        </w:rPr>
        <w:softHyphen/>
        <w:t>можным достаточно полно сформулировать клинический д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агноз с учетом причины и места локализации источника г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моррагии, пов</w:t>
      </w:r>
      <w:r>
        <w:rPr>
          <w:rFonts w:ascii="Courier New" w:hAnsi="Courier New"/>
          <w:sz w:val="28"/>
        </w:rPr>
        <w:softHyphen/>
        <w:t>торяемости кровотечения и степени кровопот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ри. Это обращает внимание врача на патогенетическую, п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томорфологическую и па</w:t>
      </w:r>
      <w:r>
        <w:rPr>
          <w:rFonts w:ascii="Courier New" w:hAnsi="Courier New"/>
          <w:sz w:val="28"/>
        </w:rPr>
        <w:softHyphen/>
        <w:t>тофизиологическую сущность течения заболевания. Развернутый клинический диагноз является 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зультатом проведения комплекс</w:t>
      </w:r>
      <w:r>
        <w:rPr>
          <w:rFonts w:ascii="Courier New" w:hAnsi="Courier New"/>
          <w:sz w:val="28"/>
        </w:rPr>
        <w:softHyphen/>
        <w:t>ной дифференциальной диагн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стики и должен быть построен при</w:t>
      </w:r>
      <w:r>
        <w:rPr>
          <w:rFonts w:ascii="Courier New" w:hAnsi="Courier New"/>
          <w:sz w:val="28"/>
        </w:rPr>
        <w:softHyphen/>
        <w:t>мерно следующим образом: язвенная болезнь, язва желудка, ос</w:t>
      </w:r>
      <w:r>
        <w:rPr>
          <w:rFonts w:ascii="Courier New" w:hAnsi="Courier New"/>
          <w:sz w:val="28"/>
        </w:rPr>
        <w:softHyphen/>
        <w:t>ложненная острым рец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дивирующим кровотечением с тяжелой степенью кровопотери. Правильный развернутый диагноз позво</w:t>
      </w:r>
      <w:r>
        <w:rPr>
          <w:rFonts w:ascii="Courier New" w:hAnsi="Courier New"/>
          <w:sz w:val="28"/>
        </w:rPr>
        <w:softHyphen/>
        <w:t>ляет своевременно наметить и провести наиболее целесообразное лечение, определить тактику хирурга и предусмотреть объем и ха</w:t>
      </w:r>
      <w:r>
        <w:rPr>
          <w:rFonts w:ascii="Courier New" w:hAnsi="Courier New"/>
          <w:sz w:val="28"/>
        </w:rPr>
        <w:softHyphen/>
        <w:t>рактер оперативного вмешательства.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Классификации острых желудочно-кишечных кровотеч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ний, ос</w:t>
      </w:r>
      <w:r>
        <w:rPr>
          <w:rFonts w:ascii="Courier New" w:hAnsi="Courier New"/>
          <w:sz w:val="28"/>
        </w:rPr>
        <w:softHyphen/>
        <w:t>нованные на клинических признаках кровопотери и относительных гематологических показателях, не всегда объективно отражают тяжесть геморрагии и не позволяют в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>делить идентичные группы больных, нуждающихся в опред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ленном комплексе лечебных меро</w:t>
      </w:r>
      <w:r>
        <w:rPr>
          <w:rFonts w:ascii="Courier New" w:hAnsi="Courier New"/>
          <w:sz w:val="28"/>
        </w:rPr>
        <w:softHyphen/>
        <w:t>приятий.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Дополнение общепринятых классификаций острых жел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дочно-кишечных кровотечений сведениями о состоя</w:t>
      </w:r>
      <w:r>
        <w:rPr>
          <w:rFonts w:ascii="Courier New" w:hAnsi="Courier New"/>
          <w:sz w:val="28"/>
        </w:rPr>
        <w:softHyphen/>
        <w:t>нии ОЦК и ее компонентов, о размерах дефицита этих показате</w:t>
      </w:r>
      <w:r>
        <w:rPr>
          <w:rFonts w:ascii="Courier New" w:hAnsi="Courier New"/>
          <w:sz w:val="28"/>
        </w:rPr>
        <w:softHyphen/>
        <w:t xml:space="preserve">лей и </w:t>
      </w:r>
      <w:r>
        <w:rPr>
          <w:rFonts w:ascii="Courier New" w:hAnsi="Courier New"/>
          <w:sz w:val="28"/>
        </w:rPr>
        <w:lastRenderedPageBreak/>
        <w:t>степени гиповолемии позволяет наиболее достоверно и объ</w:t>
      </w:r>
      <w:r>
        <w:rPr>
          <w:rFonts w:ascii="Courier New" w:hAnsi="Courier New"/>
          <w:sz w:val="28"/>
        </w:rPr>
        <w:softHyphen/>
        <w:t>ективно определить степень тяжести кровопотери и правил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но оце</w:t>
      </w:r>
      <w:r>
        <w:rPr>
          <w:rFonts w:ascii="Courier New" w:hAnsi="Courier New"/>
          <w:sz w:val="28"/>
        </w:rPr>
        <w:softHyphen/>
        <w:t>нить состояние больных.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Разработка и совершенствование простых, но достато</w:t>
      </w:r>
      <w:r>
        <w:rPr>
          <w:rFonts w:ascii="Courier New" w:hAnsi="Courier New"/>
          <w:sz w:val="28"/>
        </w:rPr>
        <w:t>ч</w:t>
      </w:r>
      <w:r>
        <w:rPr>
          <w:rFonts w:ascii="Courier New" w:hAnsi="Courier New"/>
          <w:sz w:val="28"/>
        </w:rPr>
        <w:t>но точ</w:t>
      </w:r>
      <w:r>
        <w:rPr>
          <w:rFonts w:ascii="Courier New" w:hAnsi="Courier New"/>
          <w:sz w:val="28"/>
        </w:rPr>
        <w:softHyphen/>
        <w:t>ных, методов исследования ОЦК и ее компонентов, внедрение их в повседневную практику помогут улучшить д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агностику степени и скорости кровопотери. Они будут сп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собствовать выбору наибо</w:t>
      </w:r>
      <w:r>
        <w:rPr>
          <w:rFonts w:ascii="Courier New" w:hAnsi="Courier New"/>
          <w:sz w:val="28"/>
        </w:rPr>
        <w:softHyphen/>
        <w:t>лее эффективного метода лечения и дадут возможность более объективно сравнивать результаты лечения идентичных групп больных с острыми желудочно-кишечными кровотечениями. В на</w:t>
      </w:r>
      <w:r>
        <w:rPr>
          <w:rFonts w:ascii="Courier New" w:hAnsi="Courier New"/>
          <w:sz w:val="28"/>
        </w:rPr>
        <w:softHyphen/>
        <w:t>стоящее время методы опр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деления ОЦК и ее компонентов на</w:t>
      </w:r>
      <w:r>
        <w:rPr>
          <w:rFonts w:ascii="Courier New" w:hAnsi="Courier New"/>
          <w:sz w:val="28"/>
        </w:rPr>
        <w:softHyphen/>
        <w:t>столько усовершенствованы, что могут выполняться в любом лечебном учреждении и дол</w:t>
      </w:r>
      <w:r>
        <w:rPr>
          <w:rFonts w:ascii="Courier New" w:hAnsi="Courier New"/>
          <w:sz w:val="28"/>
        </w:rPr>
        <w:t>ж</w:t>
      </w:r>
      <w:r>
        <w:rPr>
          <w:rFonts w:ascii="Courier New" w:hAnsi="Courier New"/>
          <w:sz w:val="28"/>
        </w:rPr>
        <w:t>ны стать обязательными при опре</w:t>
      </w:r>
      <w:r>
        <w:rPr>
          <w:rFonts w:ascii="Courier New" w:hAnsi="Courier New"/>
          <w:sz w:val="28"/>
        </w:rPr>
        <w:softHyphen/>
        <w:t>делении показаний к план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вым и экстренным оперативным вме</w:t>
      </w:r>
      <w:r>
        <w:rPr>
          <w:rFonts w:ascii="Courier New" w:hAnsi="Courier New"/>
          <w:sz w:val="28"/>
        </w:rPr>
        <w:softHyphen/>
        <w:t>шательствам.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ДИФФЕРЕНЦИАЛЬНАЯ ДИАГНОСТИКА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b/>
          <w:sz w:val="28"/>
        </w:rPr>
      </w:pP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ОСТРЫЕ ЯЗВЫ ОРГАНОВ ПИЩЕВАРИТЕЛЬНОГО ТРАКТА, ОСЛОЖНЕННЫЕ КРОВОТЕЧЕНИЕМ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Желудочно-кишечные кровотечения из поверхностных и мел</w:t>
      </w:r>
      <w:r>
        <w:rPr>
          <w:rFonts w:ascii="Courier New" w:hAnsi="Courier New"/>
          <w:sz w:val="28"/>
        </w:rPr>
        <w:softHyphen/>
        <w:t>ких язв желудка впервые описал Dieulafoy</w:t>
      </w:r>
      <w:r>
        <w:rPr>
          <w:rFonts w:ascii="Courier New" w:hAnsi="Courier New"/>
          <w:noProof/>
          <w:sz w:val="28"/>
        </w:rPr>
        <w:t xml:space="preserve"> (1897).</w:t>
      </w:r>
      <w:r>
        <w:rPr>
          <w:rFonts w:ascii="Courier New" w:hAnsi="Courier New"/>
          <w:sz w:val="28"/>
        </w:rPr>
        <w:t xml:space="preserve"> В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следние годы в связи с применением более активной тактики и экстренной гастрофиброскопии мелкие изъязвления слиз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стой желудка стали выявлять чаще и язва Делафуа перестала </w:t>
      </w:r>
      <w:r>
        <w:rPr>
          <w:rFonts w:ascii="Courier New" w:hAnsi="Courier New"/>
          <w:sz w:val="28"/>
        </w:rPr>
        <w:lastRenderedPageBreak/>
        <w:t>быть редкостью. Ча</w:t>
      </w:r>
      <w:r>
        <w:rPr>
          <w:rFonts w:ascii="Courier New" w:hAnsi="Courier New"/>
          <w:sz w:val="28"/>
        </w:rPr>
        <w:softHyphen/>
        <w:t>стота острых кровоточащих язв различна, от единичных наблюде</w:t>
      </w:r>
      <w:r>
        <w:rPr>
          <w:rFonts w:ascii="Courier New" w:hAnsi="Courier New"/>
          <w:sz w:val="28"/>
        </w:rPr>
        <w:softHyphen/>
        <w:t>ний до</w:t>
      </w:r>
      <w:r>
        <w:rPr>
          <w:rFonts w:ascii="Courier New" w:hAnsi="Courier New"/>
          <w:noProof/>
          <w:sz w:val="28"/>
        </w:rPr>
        <w:t xml:space="preserve"> 41,44%</w:t>
      </w:r>
      <w:r>
        <w:rPr>
          <w:rFonts w:ascii="Courier New" w:hAnsi="Courier New"/>
          <w:sz w:val="28"/>
        </w:rPr>
        <w:t xml:space="preserve"> (Bulmer,</w:t>
      </w:r>
      <w:r>
        <w:rPr>
          <w:rFonts w:ascii="Courier New" w:hAnsi="Courier New"/>
          <w:noProof/>
          <w:sz w:val="28"/>
        </w:rPr>
        <w:t xml:space="preserve"> 1927).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Острые язвы органов пищеварительного тракта, осло</w:t>
      </w:r>
      <w:r>
        <w:rPr>
          <w:rFonts w:ascii="Courier New" w:hAnsi="Courier New"/>
          <w:sz w:val="28"/>
        </w:rPr>
        <w:t>ж</w:t>
      </w:r>
      <w:r>
        <w:rPr>
          <w:rFonts w:ascii="Courier New" w:hAnsi="Courier New"/>
          <w:sz w:val="28"/>
        </w:rPr>
        <w:t xml:space="preserve">ненные кровотечением, обнаружены у </w:t>
      </w:r>
      <w:r>
        <w:rPr>
          <w:rFonts w:ascii="Courier New" w:hAnsi="Courier New"/>
          <w:noProof/>
          <w:sz w:val="28"/>
        </w:rPr>
        <w:t>6,42%</w:t>
      </w:r>
      <w:r>
        <w:rPr>
          <w:rFonts w:ascii="Courier New" w:hAnsi="Courier New"/>
          <w:sz w:val="28"/>
        </w:rPr>
        <w:t xml:space="preserve">  больных, лечив</w:t>
      </w:r>
      <w:r>
        <w:rPr>
          <w:rFonts w:ascii="Courier New" w:hAnsi="Courier New"/>
          <w:sz w:val="28"/>
        </w:rPr>
        <w:softHyphen/>
        <w:t>шихся по поводу острых желудочно-кишечных геморрагий. Среди  больных с язвенными кровотечениями они составили</w:t>
      </w:r>
      <w:r>
        <w:rPr>
          <w:rFonts w:ascii="Courier New" w:hAnsi="Courier New"/>
          <w:noProof/>
          <w:sz w:val="28"/>
        </w:rPr>
        <w:t xml:space="preserve"> 12,19%.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Острые язвы органов пищеварения наблюдаются в любом воз</w:t>
      </w:r>
      <w:r>
        <w:rPr>
          <w:rFonts w:ascii="Courier New" w:hAnsi="Courier New"/>
          <w:sz w:val="28"/>
        </w:rPr>
        <w:softHyphen/>
        <w:t>расте, как у новорожденных (Lloid,</w:t>
      </w:r>
      <w:r>
        <w:rPr>
          <w:rFonts w:ascii="Courier New" w:hAnsi="Courier New"/>
          <w:noProof/>
          <w:sz w:val="28"/>
        </w:rPr>
        <w:t xml:space="preserve"> 1969),</w:t>
      </w:r>
      <w:r>
        <w:rPr>
          <w:rFonts w:ascii="Courier New" w:hAnsi="Courier New"/>
          <w:sz w:val="28"/>
        </w:rPr>
        <w:t xml:space="preserve"> так и у лиц старческого возраста (Н. К. Матвеев, Н. О. Николаев,</w:t>
      </w:r>
      <w:r>
        <w:rPr>
          <w:rFonts w:ascii="Courier New" w:hAnsi="Courier New"/>
          <w:noProof/>
          <w:sz w:val="28"/>
        </w:rPr>
        <w:t xml:space="preserve"> 1970).</w:t>
      </w:r>
      <w:r>
        <w:rPr>
          <w:rFonts w:ascii="Courier New" w:hAnsi="Courier New"/>
          <w:sz w:val="28"/>
        </w:rPr>
        <w:t xml:space="preserve">  Таким образом, острые язвы в</w:t>
      </w:r>
      <w:r>
        <w:rPr>
          <w:rFonts w:ascii="Courier New" w:hAnsi="Courier New"/>
          <w:noProof/>
          <w:sz w:val="28"/>
        </w:rPr>
        <w:t xml:space="preserve"> 74,56%</w:t>
      </w:r>
      <w:r>
        <w:rPr>
          <w:rFonts w:ascii="Courier New" w:hAnsi="Courier New"/>
          <w:sz w:val="28"/>
        </w:rPr>
        <w:t xml:space="preserve"> наблюдались среди лиц пожилого и старческого возраста. Такое же соо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ношение обна</w:t>
      </w:r>
      <w:r>
        <w:rPr>
          <w:rFonts w:ascii="Courier New" w:hAnsi="Courier New"/>
          <w:sz w:val="28"/>
        </w:rPr>
        <w:softHyphen/>
        <w:t>ружила В. П. Мельникова с соавт.</w:t>
      </w:r>
      <w:r>
        <w:rPr>
          <w:rFonts w:ascii="Courier New" w:hAnsi="Courier New"/>
          <w:noProof/>
          <w:sz w:val="28"/>
        </w:rPr>
        <w:t xml:space="preserve"> (1970).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Этиология и патогенез острых язв органов пищевар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ния, ослож</w:t>
      </w:r>
      <w:r>
        <w:rPr>
          <w:rFonts w:ascii="Courier New" w:hAnsi="Courier New"/>
          <w:sz w:val="28"/>
        </w:rPr>
        <w:softHyphen/>
        <w:t>ненных кровотечением, до настоящего времени изучены недоста</w:t>
      </w:r>
      <w:r>
        <w:rPr>
          <w:rFonts w:ascii="Courier New" w:hAnsi="Courier New"/>
          <w:sz w:val="28"/>
        </w:rPr>
        <w:softHyphen/>
        <w:t>точно. Известно большое число заболеваний или их осложнений, при которых возникают острые язвы (табл.1</w:t>
      </w:r>
      <w:r>
        <w:rPr>
          <w:rFonts w:ascii="Courier New" w:hAnsi="Courier New"/>
          <w:noProof/>
          <w:sz w:val="28"/>
        </w:rPr>
        <w:t>)</w:t>
      </w:r>
      <w:r>
        <w:rPr>
          <w:rFonts w:ascii="Courier New" w:hAnsi="Courier New"/>
          <w:sz w:val="28"/>
        </w:rPr>
        <w:t>. Одним из ведущих факторов, принимающих участие в образо</w:t>
      </w:r>
      <w:r>
        <w:rPr>
          <w:rFonts w:ascii="Courier New" w:hAnsi="Courier New"/>
          <w:sz w:val="28"/>
        </w:rPr>
        <w:softHyphen/>
        <w:t>вании острой язвы, является повышение активности кислотно-пептического  фактора. Подтверждением этому я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ляется наиболее ча</w:t>
      </w:r>
      <w:r>
        <w:rPr>
          <w:rFonts w:ascii="Courier New" w:hAnsi="Courier New"/>
          <w:sz w:val="28"/>
        </w:rPr>
        <w:softHyphen/>
        <w:t>стая локализация острых язв в желудке, что имело место у</w:t>
      </w:r>
      <w:r>
        <w:rPr>
          <w:rFonts w:ascii="Courier New" w:hAnsi="Courier New"/>
          <w:noProof/>
          <w:sz w:val="28"/>
        </w:rPr>
        <w:t xml:space="preserve"> 84,21%</w:t>
      </w:r>
      <w:r>
        <w:rPr>
          <w:rFonts w:ascii="Courier New" w:hAnsi="Courier New"/>
          <w:sz w:val="28"/>
        </w:rPr>
        <w:t xml:space="preserve"> больных. У</w:t>
      </w:r>
      <w:r>
        <w:rPr>
          <w:rFonts w:ascii="Courier New" w:hAnsi="Courier New"/>
          <w:noProof/>
          <w:sz w:val="28"/>
        </w:rPr>
        <w:t xml:space="preserve"> 5,27%</w:t>
      </w:r>
      <w:r>
        <w:rPr>
          <w:rFonts w:ascii="Courier New" w:hAnsi="Courier New"/>
          <w:sz w:val="28"/>
        </w:rPr>
        <w:t xml:space="preserve"> больных обнар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жена острая язва пищевода, у</w:t>
      </w:r>
      <w:r>
        <w:rPr>
          <w:rFonts w:ascii="Courier New" w:hAnsi="Courier New"/>
          <w:noProof/>
          <w:sz w:val="28"/>
        </w:rPr>
        <w:t xml:space="preserve"> 5,27% </w:t>
      </w:r>
      <w:r>
        <w:rPr>
          <w:rFonts w:ascii="Courier New" w:hAnsi="Courier New"/>
          <w:sz w:val="28"/>
        </w:rPr>
        <w:t>- двенадцатиперстной кишки, у</w:t>
      </w:r>
      <w:r>
        <w:rPr>
          <w:rFonts w:ascii="Courier New" w:hAnsi="Courier New"/>
          <w:noProof/>
          <w:sz w:val="28"/>
        </w:rPr>
        <w:t xml:space="preserve">  3,5%</w:t>
      </w:r>
      <w:r>
        <w:rPr>
          <w:rFonts w:ascii="Courier New" w:hAnsi="Courier New"/>
          <w:sz w:val="28"/>
        </w:rPr>
        <w:t xml:space="preserve"> -</w:t>
      </w:r>
      <w:r>
        <w:rPr>
          <w:rFonts w:ascii="Courier New" w:hAnsi="Courier New"/>
          <w:noProof/>
          <w:sz w:val="28"/>
        </w:rPr>
        <w:t xml:space="preserve"> </w:t>
      </w:r>
      <w:r>
        <w:rPr>
          <w:rFonts w:ascii="Courier New" w:hAnsi="Courier New"/>
          <w:sz w:val="28"/>
        </w:rPr>
        <w:t>тонкой кишки, у</w:t>
      </w:r>
      <w:r>
        <w:rPr>
          <w:rFonts w:ascii="Courier New" w:hAnsi="Courier New"/>
          <w:noProof/>
          <w:sz w:val="28"/>
        </w:rPr>
        <w:t xml:space="preserve"> 1,76% —</w:t>
      </w:r>
      <w:r>
        <w:rPr>
          <w:rFonts w:ascii="Courier New" w:hAnsi="Courier New"/>
          <w:sz w:val="28"/>
        </w:rPr>
        <w:t>толстой кишки.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Другим не менее важным патогенетическим фактором я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ляется снижение устойчивости слизистой пищеварительного тракта к воз</w:t>
      </w:r>
      <w:r>
        <w:rPr>
          <w:rFonts w:ascii="Courier New" w:hAnsi="Courier New"/>
          <w:sz w:val="28"/>
        </w:rPr>
        <w:softHyphen/>
        <w:t>действию соляной кислоты, ферментов, пищевых продуктов, лекар</w:t>
      </w:r>
      <w:r>
        <w:rPr>
          <w:rFonts w:ascii="Courier New" w:hAnsi="Courier New"/>
          <w:sz w:val="28"/>
        </w:rPr>
        <w:softHyphen/>
        <w:t>ственных препаратов и других агентов. Многочисленные заболева</w:t>
      </w:r>
      <w:r>
        <w:rPr>
          <w:rFonts w:ascii="Courier New" w:hAnsi="Courier New"/>
          <w:sz w:val="28"/>
        </w:rPr>
        <w:softHyphen/>
        <w:t>ния и возникающие осложнения в 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зультате циркуляторных расстройств ведут к развитию гип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lastRenderedPageBreak/>
        <w:t>ксии слизистой желудочно-ки</w:t>
      </w:r>
      <w:r>
        <w:rPr>
          <w:rFonts w:ascii="Courier New" w:hAnsi="Courier New"/>
          <w:sz w:val="28"/>
        </w:rPr>
        <w:softHyphen/>
        <w:t>шечного тракта.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Острые язвы у</w:t>
      </w:r>
      <w:r>
        <w:rPr>
          <w:rFonts w:ascii="Courier New" w:hAnsi="Courier New"/>
          <w:noProof/>
          <w:sz w:val="28"/>
        </w:rPr>
        <w:t xml:space="preserve"> 63,15%</w:t>
      </w:r>
      <w:r>
        <w:rPr>
          <w:rFonts w:ascii="Courier New" w:hAnsi="Courier New"/>
          <w:sz w:val="28"/>
        </w:rPr>
        <w:t xml:space="preserve"> больных оказались множествен</w:t>
      </w:r>
      <w:r>
        <w:rPr>
          <w:rFonts w:ascii="Courier New" w:hAnsi="Courier New"/>
          <w:sz w:val="28"/>
        </w:rPr>
        <w:softHyphen/>
        <w:t>ными, размеры их колебались от</w:t>
      </w:r>
      <w:r>
        <w:rPr>
          <w:rFonts w:ascii="Courier New" w:hAnsi="Courier New"/>
          <w:noProof/>
          <w:sz w:val="28"/>
        </w:rPr>
        <w:t xml:space="preserve"> 0,1—0,2</w:t>
      </w:r>
      <w:r>
        <w:rPr>
          <w:rFonts w:ascii="Courier New" w:hAnsi="Courier New"/>
          <w:sz w:val="28"/>
        </w:rPr>
        <w:t xml:space="preserve"> мм до</w:t>
      </w:r>
      <w:r>
        <w:rPr>
          <w:rFonts w:ascii="Courier New" w:hAnsi="Courier New"/>
          <w:noProof/>
          <w:sz w:val="28"/>
        </w:rPr>
        <w:t xml:space="preserve"> 3</w:t>
      </w:r>
      <w:r>
        <w:rPr>
          <w:rFonts w:ascii="Courier New" w:hAnsi="Courier New"/>
          <w:sz w:val="28"/>
        </w:rPr>
        <w:t xml:space="preserve"> см в ди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метре. Края язв были мягкими, дно их проникало до подсл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зистого слоя, реже мышечного слоя. На дне острых язв у</w:t>
      </w:r>
      <w:r>
        <w:rPr>
          <w:rFonts w:ascii="Courier New" w:hAnsi="Courier New"/>
          <w:noProof/>
          <w:sz w:val="28"/>
        </w:rPr>
        <w:t xml:space="preserve"> 75,44%</w:t>
      </w:r>
      <w:r>
        <w:rPr>
          <w:rFonts w:ascii="Courier New" w:hAnsi="Courier New"/>
          <w:sz w:val="28"/>
        </w:rPr>
        <w:t xml:space="preserve"> макроскопически обнаружен </w:t>
      </w:r>
      <w:bookmarkStart w:id="73" w:name="OCRUncertain072"/>
      <w:r>
        <w:rPr>
          <w:rFonts w:ascii="Courier New" w:hAnsi="Courier New"/>
          <w:sz w:val="28"/>
        </w:rPr>
        <w:t>аррозированный</w:t>
      </w:r>
      <w:bookmarkEnd w:id="73"/>
      <w:r>
        <w:rPr>
          <w:rFonts w:ascii="Courier New" w:hAnsi="Courier New"/>
          <w:sz w:val="28"/>
        </w:rPr>
        <w:t xml:space="preserve"> сосуд.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righ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ТАБЛИЦА</w:t>
      </w:r>
      <w:r>
        <w:rPr>
          <w:rFonts w:ascii="Courier New" w:hAnsi="Courier New"/>
          <w:noProof/>
          <w:sz w:val="28"/>
        </w:rPr>
        <w:t xml:space="preserve"> </w:t>
      </w:r>
      <w:r>
        <w:rPr>
          <w:rFonts w:ascii="Courier New" w:hAnsi="Courier New"/>
          <w:sz w:val="28"/>
        </w:rPr>
        <w:t>1</w:t>
      </w:r>
    </w:p>
    <w:p w:rsidR="00B27DB0" w:rsidRDefault="00B27DB0">
      <w:pPr>
        <w:widowControl w:val="0"/>
        <w:spacing w:line="360" w:lineRule="auto"/>
        <w:ind w:firstLine="851"/>
        <w:jc w:val="right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Забол</w:t>
      </w:r>
      <w:bookmarkStart w:id="74" w:name="OCRUncertain073"/>
      <w:r>
        <w:rPr>
          <w:rFonts w:ascii="Courier New" w:hAnsi="Courier New"/>
          <w:i/>
          <w:sz w:val="28"/>
        </w:rPr>
        <w:t>е</w:t>
      </w:r>
      <w:bookmarkEnd w:id="74"/>
      <w:r>
        <w:rPr>
          <w:rFonts w:ascii="Courier New" w:hAnsi="Courier New"/>
          <w:i/>
          <w:sz w:val="28"/>
        </w:rPr>
        <w:t>вания, при которых возникали острые язвы органов пи</w:t>
      </w:r>
      <w:bookmarkStart w:id="75" w:name="OCRUncertain074"/>
      <w:r>
        <w:rPr>
          <w:rFonts w:ascii="Courier New" w:hAnsi="Courier New"/>
          <w:i/>
          <w:sz w:val="28"/>
        </w:rPr>
        <w:t>щ</w:t>
      </w:r>
      <w:bookmarkEnd w:id="75"/>
      <w:r>
        <w:rPr>
          <w:rFonts w:ascii="Courier New" w:hAnsi="Courier New"/>
          <w:i/>
          <w:sz w:val="28"/>
        </w:rPr>
        <w:t xml:space="preserve">еварения </w:t>
      </w: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(по данным А.И.Горбашко)</w:t>
      </w: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i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179"/>
        <w:gridCol w:w="2179"/>
      </w:tblGrid>
      <w:tr w:rsidR="00B27DB0">
        <w:tblPrEx>
          <w:tblCellMar>
            <w:top w:w="0" w:type="dxa"/>
            <w:bottom w:w="0" w:type="dxa"/>
          </w:tblCellMar>
        </w:tblPrEx>
        <w:tc>
          <w:tcPr>
            <w:tcW w:w="5495" w:type="dxa"/>
          </w:tcPr>
          <w:p w:rsidR="00B27DB0" w:rsidRDefault="00B27DB0">
            <w:pPr>
              <w:widowControl w:val="0"/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Основное заболевание</w:t>
            </w:r>
          </w:p>
        </w:tc>
        <w:tc>
          <w:tcPr>
            <w:tcW w:w="2179" w:type="dxa"/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Кол-во больных</w:t>
            </w:r>
          </w:p>
        </w:tc>
        <w:tc>
          <w:tcPr>
            <w:tcW w:w="2179" w:type="dxa"/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Процент</w:t>
            </w:r>
          </w:p>
        </w:tc>
      </w:tr>
      <w:tr w:rsidR="00B27DB0">
        <w:tblPrEx>
          <w:tblCellMar>
            <w:top w:w="0" w:type="dxa"/>
            <w:bottom w:w="0" w:type="dxa"/>
          </w:tblCellMar>
        </w:tblPrEx>
        <w:tc>
          <w:tcPr>
            <w:tcW w:w="5495" w:type="dxa"/>
          </w:tcPr>
          <w:p w:rsidR="00B27DB0" w:rsidRDefault="00B27DB0">
            <w:pPr>
              <w:widowControl w:val="0"/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Общий атеросклероз и сердечная недостаточность</w:t>
            </w:r>
          </w:p>
          <w:p w:rsidR="00B27DB0" w:rsidRDefault="00B27DB0">
            <w:pPr>
              <w:widowControl w:val="0"/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Интоксикация</w:t>
            </w:r>
          </w:p>
          <w:p w:rsidR="00B27DB0" w:rsidRDefault="00B27DB0">
            <w:pPr>
              <w:widowControl w:val="0"/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Послеоперационный парез кише</w:t>
            </w:r>
            <w:r>
              <w:rPr>
                <w:rFonts w:ascii="Courier New" w:hAnsi="Courier New"/>
                <w:sz w:val="28"/>
              </w:rPr>
              <w:t>ч</w:t>
            </w:r>
            <w:r>
              <w:rPr>
                <w:rFonts w:ascii="Courier New" w:hAnsi="Courier New"/>
                <w:sz w:val="28"/>
              </w:rPr>
              <w:t>ника</w:t>
            </w:r>
          </w:p>
          <w:p w:rsidR="00B27DB0" w:rsidRDefault="00B27DB0">
            <w:pPr>
              <w:widowControl w:val="0"/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Инфаркт миокарда</w:t>
            </w:r>
          </w:p>
          <w:p w:rsidR="00B27DB0" w:rsidRDefault="00B27DB0">
            <w:pPr>
              <w:widowControl w:val="0"/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Переломы костей конечностей</w:t>
            </w:r>
          </w:p>
          <w:p w:rsidR="00B27DB0" w:rsidRDefault="00B27DB0">
            <w:pPr>
              <w:widowControl w:val="0"/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Лекарственные язвы</w:t>
            </w:r>
          </w:p>
          <w:p w:rsidR="00B27DB0" w:rsidRDefault="00B27DB0">
            <w:pPr>
              <w:widowControl w:val="0"/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Нарушения мозгового кровообр</w:t>
            </w:r>
            <w:r>
              <w:rPr>
                <w:rFonts w:ascii="Courier New" w:hAnsi="Courier New"/>
                <w:sz w:val="28"/>
              </w:rPr>
              <w:t>а</w:t>
            </w:r>
            <w:r>
              <w:rPr>
                <w:rFonts w:ascii="Courier New" w:hAnsi="Courier New"/>
                <w:sz w:val="28"/>
              </w:rPr>
              <w:t>щения</w:t>
            </w:r>
          </w:p>
          <w:p w:rsidR="00B27DB0" w:rsidRDefault="00B27DB0">
            <w:pPr>
              <w:widowControl w:val="0"/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О. и хр. Лейкоз</w:t>
            </w:r>
          </w:p>
          <w:p w:rsidR="00B27DB0" w:rsidRDefault="00B27DB0">
            <w:pPr>
              <w:widowControl w:val="0"/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Ревматический порок сердца</w:t>
            </w:r>
          </w:p>
          <w:p w:rsidR="00B27DB0" w:rsidRDefault="00B27DB0">
            <w:pPr>
              <w:widowControl w:val="0"/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Психическая травма</w:t>
            </w:r>
          </w:p>
          <w:p w:rsidR="00B27DB0" w:rsidRDefault="00B27DB0">
            <w:pPr>
              <w:widowControl w:val="0"/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Тромбоз мезентериальных сосудов</w:t>
            </w:r>
          </w:p>
          <w:p w:rsidR="00B27DB0" w:rsidRDefault="00B27DB0">
            <w:pPr>
              <w:widowControl w:val="0"/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Острый панкреатит</w:t>
            </w:r>
          </w:p>
          <w:p w:rsidR="00B27DB0" w:rsidRDefault="00B27DB0">
            <w:pPr>
              <w:widowControl w:val="0"/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lastRenderedPageBreak/>
              <w:t>Болезнь Шенлейн-Геноха</w:t>
            </w:r>
          </w:p>
          <w:p w:rsidR="00B27DB0" w:rsidRDefault="00B27DB0">
            <w:pPr>
              <w:widowControl w:val="0"/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Сирингомиелия</w:t>
            </w:r>
          </w:p>
        </w:tc>
        <w:tc>
          <w:tcPr>
            <w:tcW w:w="2179" w:type="dxa"/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lastRenderedPageBreak/>
              <w:t>36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23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13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10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6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6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5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4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3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4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</w:t>
            </w:r>
          </w:p>
        </w:tc>
        <w:tc>
          <w:tcPr>
            <w:tcW w:w="2179" w:type="dxa"/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31,60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20,18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11,41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8,78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5,27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5,27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4,38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3,50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3,63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3,50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0,87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0,87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0,87</w:t>
            </w: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0,87</w:t>
            </w:r>
          </w:p>
        </w:tc>
      </w:tr>
      <w:tr w:rsidR="00B27DB0">
        <w:tblPrEx>
          <w:tblCellMar>
            <w:top w:w="0" w:type="dxa"/>
            <w:bottom w:w="0" w:type="dxa"/>
          </w:tblCellMar>
        </w:tblPrEx>
        <w:tc>
          <w:tcPr>
            <w:tcW w:w="5495" w:type="dxa"/>
          </w:tcPr>
          <w:p w:rsidR="00B27DB0" w:rsidRDefault="00B27DB0">
            <w:pPr>
              <w:widowControl w:val="0"/>
              <w:spacing w:line="360" w:lineRule="auto"/>
              <w:jc w:val="right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lastRenderedPageBreak/>
              <w:t>Всего</w:t>
            </w:r>
          </w:p>
        </w:tc>
        <w:tc>
          <w:tcPr>
            <w:tcW w:w="2179" w:type="dxa"/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114</w:t>
            </w:r>
          </w:p>
        </w:tc>
        <w:tc>
          <w:tcPr>
            <w:tcW w:w="2179" w:type="dxa"/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100</w:t>
            </w:r>
          </w:p>
        </w:tc>
      </w:tr>
    </w:tbl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i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i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i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Наиболее излюбленной локализацией острых язв являе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 xml:space="preserve">ся тело желудка, особенно задняя стенка. У таких больных, как правило, при осмотре желудка и пальпации его во время </w:t>
      </w:r>
      <w:bookmarkStart w:id="76" w:name="OCRUncertain075"/>
      <w:r>
        <w:rPr>
          <w:rFonts w:ascii="Courier New" w:hAnsi="Courier New"/>
          <w:sz w:val="28"/>
        </w:rPr>
        <w:t>лапаротомии</w:t>
      </w:r>
      <w:bookmarkEnd w:id="76"/>
      <w:r>
        <w:rPr>
          <w:rFonts w:ascii="Courier New" w:hAnsi="Courier New"/>
          <w:sz w:val="28"/>
        </w:rPr>
        <w:t xml:space="preserve"> вы</w:t>
      </w:r>
      <w:r>
        <w:rPr>
          <w:rFonts w:ascii="Courier New" w:hAnsi="Courier New"/>
          <w:sz w:val="28"/>
        </w:rPr>
        <w:softHyphen/>
        <w:t>явить острую язву не удается. Только тщ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тельный осмотр слизи</w:t>
      </w:r>
      <w:r>
        <w:rPr>
          <w:rFonts w:ascii="Courier New" w:hAnsi="Courier New"/>
          <w:sz w:val="28"/>
        </w:rPr>
        <w:softHyphen/>
        <w:t xml:space="preserve">стой после широкой продольной </w:t>
      </w:r>
      <w:bookmarkStart w:id="77" w:name="OCRUncertain076"/>
      <w:r>
        <w:rPr>
          <w:rFonts w:ascii="Courier New" w:hAnsi="Courier New"/>
          <w:sz w:val="28"/>
        </w:rPr>
        <w:t>гастр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томии</w:t>
      </w:r>
      <w:bookmarkEnd w:id="77"/>
      <w:r>
        <w:rPr>
          <w:rFonts w:ascii="Courier New" w:hAnsi="Courier New"/>
          <w:sz w:val="28"/>
        </w:rPr>
        <w:t xml:space="preserve"> позволяет установить острую язву или эрозии.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Клиническое течение острых язв значительно отличае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ся от проявления язвенной болезни. Жалобы больных зависят от тече</w:t>
      </w:r>
      <w:r>
        <w:rPr>
          <w:rFonts w:ascii="Courier New" w:hAnsi="Courier New"/>
          <w:sz w:val="28"/>
        </w:rPr>
        <w:softHyphen/>
        <w:t>ния острой язвы. Неосложненные острые язвы прот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кают у боль</w:t>
      </w:r>
      <w:r>
        <w:rPr>
          <w:rFonts w:ascii="Courier New" w:hAnsi="Courier New"/>
          <w:sz w:val="28"/>
        </w:rPr>
        <w:softHyphen/>
        <w:t xml:space="preserve">шинства больных </w:t>
      </w:r>
      <w:bookmarkStart w:id="78" w:name="OCRUncertain077"/>
      <w:r>
        <w:rPr>
          <w:rFonts w:ascii="Courier New" w:hAnsi="Courier New"/>
          <w:sz w:val="28"/>
        </w:rPr>
        <w:t>бессимптомно.</w:t>
      </w:r>
      <w:bookmarkEnd w:id="78"/>
      <w:r>
        <w:rPr>
          <w:rFonts w:ascii="Courier New" w:hAnsi="Courier New"/>
          <w:sz w:val="28"/>
        </w:rPr>
        <w:t xml:space="preserve"> Появление болей в эпигастральной  области, тошноты, рвоты и болезненности при пальпации брюш</w:t>
      </w:r>
      <w:r>
        <w:rPr>
          <w:rFonts w:ascii="Courier New" w:hAnsi="Courier New"/>
          <w:sz w:val="28"/>
        </w:rPr>
        <w:softHyphen/>
        <w:t>ной стенки может указывать на образов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ние острых язв и эрозий желудка или кишечника. Диагност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ка неосложненных язв пред</w:t>
      </w:r>
      <w:r>
        <w:rPr>
          <w:rFonts w:ascii="Courier New" w:hAnsi="Courier New"/>
          <w:sz w:val="28"/>
        </w:rPr>
        <w:softHyphen/>
        <w:t>ставляет значительные трудности. Из всех известных методов диа</w:t>
      </w:r>
      <w:r>
        <w:rPr>
          <w:rFonts w:ascii="Courier New" w:hAnsi="Courier New"/>
          <w:sz w:val="28"/>
        </w:rPr>
        <w:softHyphen/>
        <w:t xml:space="preserve">гностики только </w:t>
      </w:r>
      <w:bookmarkStart w:id="79" w:name="OCRUncertain078"/>
      <w:r>
        <w:rPr>
          <w:rFonts w:ascii="Courier New" w:hAnsi="Courier New"/>
          <w:sz w:val="28"/>
        </w:rPr>
        <w:t>гастрофибр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скопия</w:t>
      </w:r>
      <w:bookmarkEnd w:id="79"/>
      <w:r>
        <w:rPr>
          <w:rFonts w:ascii="Courier New" w:hAnsi="Courier New"/>
          <w:sz w:val="28"/>
        </w:rPr>
        <w:t xml:space="preserve"> позволяет установить диагноз.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Больные с острыми язвами наиболее часто поступают к хи</w:t>
      </w:r>
      <w:r>
        <w:rPr>
          <w:rFonts w:ascii="Courier New" w:hAnsi="Courier New"/>
          <w:sz w:val="28"/>
        </w:rPr>
        <w:softHyphen/>
        <w:t>рургу по поводу их осложнений: кровотечения, перфорации или их сочетания.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Трудность выявления острой язвы связана не только с атипич</w:t>
      </w:r>
      <w:r>
        <w:rPr>
          <w:rFonts w:ascii="Courier New" w:hAnsi="Courier New"/>
          <w:sz w:val="28"/>
        </w:rPr>
        <w:softHyphen/>
        <w:t>ным течением ее, но и с общим тяжелым состоянием этих больных, которое зависело</w:t>
      </w:r>
      <w:bookmarkStart w:id="80" w:name="OCRUncertain079"/>
      <w:r>
        <w:rPr>
          <w:rFonts w:ascii="Courier New" w:hAnsi="Courier New"/>
          <w:sz w:val="28"/>
        </w:rPr>
        <w:t>,</w:t>
      </w:r>
      <w:bookmarkEnd w:id="80"/>
      <w:r>
        <w:rPr>
          <w:rFonts w:ascii="Courier New" w:hAnsi="Courier New"/>
          <w:sz w:val="28"/>
        </w:rPr>
        <w:t xml:space="preserve"> от основного заболевания. Даже тщательное изучение жалоб, данных анамнеза, объе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>тивных признаков, лабо</w:t>
      </w:r>
      <w:r>
        <w:rPr>
          <w:rFonts w:ascii="Courier New" w:hAnsi="Courier New"/>
          <w:sz w:val="28"/>
        </w:rPr>
        <w:softHyphen/>
        <w:t xml:space="preserve">раторных показателей и применение </w:t>
      </w:r>
      <w:r>
        <w:rPr>
          <w:rFonts w:ascii="Courier New" w:hAnsi="Courier New"/>
          <w:sz w:val="28"/>
        </w:rPr>
        <w:lastRenderedPageBreak/>
        <w:t>экстренной рентгеноскопии желудочно-кишечного тракта не всегда позволяет установить при</w:t>
      </w:r>
      <w:r>
        <w:rPr>
          <w:rFonts w:ascii="Courier New" w:hAnsi="Courier New"/>
          <w:sz w:val="28"/>
        </w:rPr>
        <w:softHyphen/>
        <w:t>роду и место локализации источника кровотечения. При экстрен</w:t>
      </w:r>
      <w:r>
        <w:rPr>
          <w:rFonts w:ascii="Courier New" w:hAnsi="Courier New"/>
          <w:sz w:val="28"/>
        </w:rPr>
        <w:softHyphen/>
        <w:t xml:space="preserve">ной </w:t>
      </w:r>
      <w:bookmarkStart w:id="81" w:name="OCRUncertain080"/>
      <w:r>
        <w:rPr>
          <w:rFonts w:ascii="Courier New" w:hAnsi="Courier New"/>
          <w:sz w:val="28"/>
        </w:rPr>
        <w:t>гастрофиброскопии,</w:t>
      </w:r>
      <w:bookmarkEnd w:id="81"/>
      <w:r>
        <w:rPr>
          <w:rFonts w:ascii="Courier New" w:hAnsi="Courier New"/>
          <w:sz w:val="28"/>
        </w:rPr>
        <w:t xml:space="preserve"> произведенной у</w:t>
      </w:r>
      <w:r>
        <w:rPr>
          <w:rFonts w:ascii="Courier New" w:hAnsi="Courier New"/>
          <w:noProof/>
          <w:sz w:val="28"/>
        </w:rPr>
        <w:t xml:space="preserve"> 32</w:t>
      </w:r>
      <w:r>
        <w:rPr>
          <w:rFonts w:ascii="Courier New" w:hAnsi="Courier New"/>
          <w:sz w:val="28"/>
        </w:rPr>
        <w:t xml:space="preserve"> больных, острые язвы и эрозии слиз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стой желудка обнаружены у</w:t>
      </w:r>
      <w:r>
        <w:rPr>
          <w:rFonts w:ascii="Courier New" w:hAnsi="Courier New"/>
          <w:noProof/>
          <w:sz w:val="28"/>
        </w:rPr>
        <w:t xml:space="preserve"> 9</w:t>
      </w:r>
      <w:r>
        <w:rPr>
          <w:rFonts w:ascii="Courier New" w:hAnsi="Courier New"/>
          <w:sz w:val="28"/>
        </w:rPr>
        <w:t xml:space="preserve"> и синдром </w:t>
      </w:r>
      <w:bookmarkStart w:id="82" w:name="OCRUncertain081"/>
      <w:r>
        <w:rPr>
          <w:rFonts w:ascii="Courier New" w:hAnsi="Courier New"/>
          <w:sz w:val="28"/>
        </w:rPr>
        <w:t>Маллори</w:t>
      </w:r>
      <w:bookmarkEnd w:id="82"/>
      <w:r>
        <w:rPr>
          <w:rFonts w:ascii="Courier New" w:hAnsi="Courier New"/>
          <w:noProof/>
          <w:sz w:val="28"/>
        </w:rPr>
        <w:t xml:space="preserve">— </w:t>
      </w:r>
      <w:bookmarkStart w:id="83" w:name="OCRUncertain082"/>
      <w:r>
        <w:rPr>
          <w:rFonts w:ascii="Courier New" w:hAnsi="Courier New"/>
          <w:sz w:val="28"/>
        </w:rPr>
        <w:t>Вейсса</w:t>
      </w:r>
      <w:bookmarkEnd w:id="83"/>
      <w:r>
        <w:rPr>
          <w:rFonts w:ascii="Courier New" w:hAnsi="Courier New"/>
          <w:noProof/>
          <w:sz w:val="28"/>
        </w:rPr>
        <w:t>—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noProof/>
          <w:sz w:val="28"/>
        </w:rPr>
        <w:t xml:space="preserve"> 2</w:t>
      </w:r>
      <w:r>
        <w:rPr>
          <w:rFonts w:ascii="Courier New" w:hAnsi="Courier New"/>
          <w:sz w:val="28"/>
        </w:rPr>
        <w:t xml:space="preserve"> больных. Выбор метода лечения острых желудочно-кишечных кровоте</w:t>
      </w:r>
      <w:r>
        <w:rPr>
          <w:rFonts w:ascii="Courier New" w:hAnsi="Courier New"/>
          <w:sz w:val="28"/>
        </w:rPr>
        <w:softHyphen/>
        <w:t>чений на почве острых язв представляет собой одну из сложных и трудных задач. При перфорации язвы или соч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тании перфорации и кровотечения хирургическое лечение производится по жизнен</w:t>
      </w:r>
      <w:r>
        <w:rPr>
          <w:rFonts w:ascii="Courier New" w:hAnsi="Courier New"/>
          <w:sz w:val="28"/>
        </w:rPr>
        <w:softHyphen/>
        <w:t>ным показаниям.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Тактика хирурга при острых язвах, осложненных кр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вотечением   до настоящего времени четко не определена. С одной сто</w:t>
      </w:r>
      <w:r>
        <w:rPr>
          <w:rFonts w:ascii="Courier New" w:hAnsi="Courier New"/>
          <w:sz w:val="28"/>
        </w:rPr>
        <w:softHyphen/>
        <w:t>роны, это связано с трудностями диагностики ос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 xml:space="preserve">рых язв и хирург нередко не знает о ее существовании. С другой </w:t>
      </w:r>
      <w:bookmarkStart w:id="84" w:name="OCRUncertain083"/>
      <w:r>
        <w:rPr>
          <w:rFonts w:ascii="Courier New" w:hAnsi="Courier New"/>
          <w:sz w:val="28"/>
        </w:rPr>
        <w:t>'</w:t>
      </w:r>
      <w:bookmarkEnd w:id="84"/>
      <w:r>
        <w:rPr>
          <w:rFonts w:ascii="Courier New" w:hAnsi="Courier New"/>
          <w:sz w:val="28"/>
        </w:rPr>
        <w:t>стороны, тяжелое состояние больного, обусловле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ное основным заболеван</w:t>
      </w:r>
      <w:bookmarkStart w:id="85" w:name="OCRUncertain084"/>
      <w:r>
        <w:rPr>
          <w:rFonts w:ascii="Courier New" w:hAnsi="Courier New"/>
          <w:sz w:val="28"/>
        </w:rPr>
        <w:t>и</w:t>
      </w:r>
      <w:bookmarkEnd w:id="85"/>
      <w:r>
        <w:rPr>
          <w:rFonts w:ascii="Courier New" w:hAnsi="Courier New"/>
          <w:sz w:val="28"/>
        </w:rPr>
        <w:t>ем и массивной кровопотерей, не позволяет сразу решиться на опе</w:t>
      </w:r>
      <w:r>
        <w:rPr>
          <w:rFonts w:ascii="Courier New" w:hAnsi="Courier New"/>
          <w:sz w:val="28"/>
        </w:rPr>
        <w:softHyphen/>
        <w:t>рацию.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Тактика хирурга при острых язвах, осложненных кр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вотече</w:t>
      </w:r>
      <w:r>
        <w:rPr>
          <w:rFonts w:ascii="Courier New" w:hAnsi="Courier New"/>
          <w:sz w:val="28"/>
        </w:rPr>
        <w:softHyphen/>
        <w:t>нием, должна быть строго индивидуальной. Следует учитывать не  только причину кровотечения и степень кр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вопотери, но и общее состояние больного, которое зависит от возраста, основного или </w:t>
      </w:r>
      <w:bookmarkStart w:id="86" w:name="OCRUncertain085"/>
      <w:r>
        <w:rPr>
          <w:rFonts w:ascii="Courier New" w:hAnsi="Courier New"/>
          <w:sz w:val="28"/>
        </w:rPr>
        <w:t>сочетанного</w:t>
      </w:r>
      <w:bookmarkEnd w:id="86"/>
      <w:r>
        <w:rPr>
          <w:rFonts w:ascii="Courier New" w:hAnsi="Courier New"/>
          <w:sz w:val="28"/>
        </w:rPr>
        <w:t xml:space="preserve"> заболевания.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mallCaps/>
          <w:sz w:val="28"/>
        </w:rPr>
        <w:t xml:space="preserve">ПЕРФОРАЦИЯ </w:t>
      </w:r>
      <w:r>
        <w:rPr>
          <w:rFonts w:ascii="Courier New" w:hAnsi="Courier New"/>
          <w:sz w:val="28"/>
        </w:rPr>
        <w:t>ЖЕЛУДОЧНО-КИШЕЧНЫХ ЯЗВ, ОСЛОЖНЕННЫХ КРОВОТЕЧ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НИЕМ </w:t>
      </w: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Сочетание двух тяжелых осложнений, кровотечения и перфо</w:t>
      </w:r>
      <w:r>
        <w:rPr>
          <w:rFonts w:ascii="Courier New" w:hAnsi="Courier New"/>
          <w:sz w:val="28"/>
        </w:rPr>
        <w:softHyphen/>
        <w:t>рации, в настоящее время встречается нередко и с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ставляет по данным В. А. </w:t>
      </w:r>
      <w:bookmarkStart w:id="87" w:name="OCRUncertain086"/>
      <w:r>
        <w:rPr>
          <w:rFonts w:ascii="Courier New" w:hAnsi="Courier New"/>
          <w:sz w:val="28"/>
        </w:rPr>
        <w:t>Самсонова</w:t>
      </w:r>
      <w:bookmarkEnd w:id="87"/>
      <w:r>
        <w:rPr>
          <w:rFonts w:ascii="Courier New" w:hAnsi="Courier New"/>
          <w:noProof/>
          <w:sz w:val="28"/>
        </w:rPr>
        <w:t xml:space="preserve"> (1967</w:t>
      </w:r>
      <w:bookmarkStart w:id="88" w:name="OCRUncertain087"/>
      <w:r>
        <w:rPr>
          <w:rFonts w:ascii="Courier New" w:hAnsi="Courier New"/>
          <w:noProof/>
          <w:sz w:val="28"/>
        </w:rPr>
        <w:t>)</w:t>
      </w:r>
      <w:bookmarkEnd w:id="88"/>
      <w:r>
        <w:rPr>
          <w:rFonts w:ascii="Courier New" w:hAnsi="Courier New"/>
          <w:sz w:val="28"/>
        </w:rPr>
        <w:t xml:space="preserve"> - </w:t>
      </w:r>
      <w:r>
        <w:rPr>
          <w:rFonts w:ascii="Courier New" w:hAnsi="Courier New"/>
          <w:noProof/>
          <w:sz w:val="28"/>
        </w:rPr>
        <w:t>5,2%,</w:t>
      </w:r>
      <w:r>
        <w:rPr>
          <w:rFonts w:ascii="Courier New" w:hAnsi="Courier New"/>
          <w:sz w:val="28"/>
        </w:rPr>
        <w:t xml:space="preserve"> В. </w:t>
      </w:r>
      <w:bookmarkStart w:id="89" w:name="OCRUncertain088"/>
      <w:r>
        <w:rPr>
          <w:rFonts w:ascii="Courier New" w:hAnsi="Courier New"/>
          <w:sz w:val="28"/>
        </w:rPr>
        <w:t>Д.</w:t>
      </w:r>
      <w:bookmarkEnd w:id="89"/>
      <w:r>
        <w:rPr>
          <w:rFonts w:ascii="Courier New" w:hAnsi="Courier New"/>
          <w:sz w:val="28"/>
        </w:rPr>
        <w:t xml:space="preserve"> </w:t>
      </w:r>
      <w:bookmarkStart w:id="90" w:name="OCRUncertain089"/>
      <w:r>
        <w:rPr>
          <w:rFonts w:ascii="Courier New" w:hAnsi="Courier New"/>
          <w:sz w:val="28"/>
        </w:rPr>
        <w:t>Братусь</w:t>
      </w:r>
      <w:bookmarkEnd w:id="90"/>
      <w:r>
        <w:rPr>
          <w:rFonts w:ascii="Courier New" w:hAnsi="Courier New"/>
          <w:noProof/>
          <w:sz w:val="28"/>
        </w:rPr>
        <w:t xml:space="preserve"> (1972</w:t>
      </w:r>
      <w:bookmarkStart w:id="91" w:name="OCRUncertain090"/>
      <w:r>
        <w:rPr>
          <w:rFonts w:ascii="Courier New" w:hAnsi="Courier New"/>
          <w:noProof/>
          <w:sz w:val="28"/>
        </w:rPr>
        <w:t>)</w:t>
      </w:r>
      <w:r>
        <w:rPr>
          <w:rFonts w:ascii="Courier New" w:hAnsi="Courier New"/>
          <w:sz w:val="28"/>
        </w:rPr>
        <w:t xml:space="preserve"> - </w:t>
      </w:r>
      <w:r>
        <w:rPr>
          <w:rFonts w:ascii="Courier New" w:hAnsi="Courier New"/>
          <w:noProof/>
          <w:sz w:val="28"/>
        </w:rPr>
        <w:t xml:space="preserve"> </w:t>
      </w:r>
      <w:bookmarkEnd w:id="91"/>
      <w:r>
        <w:rPr>
          <w:rFonts w:ascii="Courier New" w:hAnsi="Courier New"/>
          <w:noProof/>
          <w:sz w:val="28"/>
        </w:rPr>
        <w:t>1,1%</w:t>
      </w:r>
      <w:r>
        <w:rPr>
          <w:rFonts w:ascii="Courier New" w:hAnsi="Courier New"/>
          <w:sz w:val="28"/>
        </w:rPr>
        <w:t xml:space="preserve"> и А. </w:t>
      </w:r>
      <w:bookmarkStart w:id="92" w:name="OCRUncertain091"/>
      <w:r>
        <w:rPr>
          <w:rFonts w:ascii="Courier New" w:hAnsi="Courier New"/>
          <w:sz w:val="28"/>
        </w:rPr>
        <w:t>П.</w:t>
      </w:r>
      <w:bookmarkEnd w:id="92"/>
      <w:r>
        <w:rPr>
          <w:rFonts w:ascii="Courier New" w:hAnsi="Courier New"/>
          <w:sz w:val="28"/>
        </w:rPr>
        <w:t xml:space="preserve"> Лебедева</w:t>
      </w:r>
      <w:r>
        <w:rPr>
          <w:rFonts w:ascii="Courier New" w:hAnsi="Courier New"/>
          <w:noProof/>
          <w:sz w:val="28"/>
        </w:rPr>
        <w:t xml:space="preserve"> (1972)</w:t>
      </w:r>
      <w:r>
        <w:rPr>
          <w:rFonts w:ascii="Courier New" w:hAnsi="Courier New"/>
          <w:sz w:val="28"/>
        </w:rPr>
        <w:t xml:space="preserve">  - 2,3%.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Патогенез кровоточащей и перфоративной язв, по-видимому, идентичен и состоит в прогрессирующем развитии деструктивного процесса в стенке желудка или кишки. Среди  больных наблюдалось четыре варианта сочетания кровотеч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ния и перфорации:</w:t>
      </w:r>
      <w:r>
        <w:rPr>
          <w:rFonts w:ascii="Courier New" w:hAnsi="Courier New"/>
          <w:noProof/>
          <w:sz w:val="28"/>
        </w:rPr>
        <w:t xml:space="preserve"> 1)</w:t>
      </w:r>
      <w:r>
        <w:rPr>
          <w:rFonts w:ascii="Courier New" w:hAnsi="Courier New"/>
          <w:sz w:val="28"/>
        </w:rPr>
        <w:t xml:space="preserve">  вначале возникало кровотечение из язвы, потом перфорация;</w:t>
      </w:r>
      <w:r>
        <w:rPr>
          <w:rFonts w:ascii="Courier New" w:hAnsi="Courier New"/>
          <w:noProof/>
          <w:sz w:val="28"/>
        </w:rPr>
        <w:t xml:space="preserve"> 2) </w:t>
      </w:r>
      <w:r>
        <w:rPr>
          <w:rFonts w:ascii="Courier New" w:hAnsi="Courier New"/>
          <w:sz w:val="28"/>
        </w:rPr>
        <w:t>оба ос</w:t>
      </w:r>
      <w:r>
        <w:rPr>
          <w:rFonts w:ascii="Courier New" w:hAnsi="Courier New"/>
          <w:sz w:val="28"/>
        </w:rPr>
        <w:softHyphen/>
        <w:t>ложнения появились одн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временно;</w:t>
      </w:r>
      <w:r>
        <w:rPr>
          <w:rFonts w:ascii="Courier New" w:hAnsi="Courier New"/>
          <w:noProof/>
          <w:sz w:val="28"/>
        </w:rPr>
        <w:t xml:space="preserve"> 3)</w:t>
      </w:r>
      <w:r>
        <w:rPr>
          <w:rFonts w:ascii="Courier New" w:hAnsi="Courier New"/>
          <w:sz w:val="28"/>
        </w:rPr>
        <w:t xml:space="preserve"> кровотечение наступило после перфорации;</w:t>
      </w:r>
      <w:r>
        <w:rPr>
          <w:rFonts w:ascii="Courier New" w:hAnsi="Courier New"/>
          <w:noProof/>
          <w:sz w:val="28"/>
        </w:rPr>
        <w:t xml:space="preserve"> 4)</w:t>
      </w:r>
      <w:r>
        <w:rPr>
          <w:rFonts w:ascii="Courier New" w:hAnsi="Courier New"/>
          <w:sz w:val="28"/>
        </w:rPr>
        <w:t xml:space="preserve"> кровотечение воз</w:t>
      </w:r>
      <w:r>
        <w:rPr>
          <w:rFonts w:ascii="Courier New" w:hAnsi="Courier New"/>
          <w:sz w:val="28"/>
        </w:rPr>
        <w:softHyphen/>
        <w:t xml:space="preserve">никло после </w:t>
      </w:r>
      <w:bookmarkStart w:id="93" w:name="OCRUncertain093"/>
      <w:r>
        <w:rPr>
          <w:rFonts w:ascii="Courier New" w:hAnsi="Courier New"/>
          <w:sz w:val="28"/>
        </w:rPr>
        <w:t>ушивания</w:t>
      </w:r>
      <w:bookmarkEnd w:id="93"/>
      <w:r>
        <w:rPr>
          <w:rFonts w:ascii="Courier New" w:hAnsi="Courier New"/>
          <w:sz w:val="28"/>
        </w:rPr>
        <w:t xml:space="preserve"> перфоративной язвы.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Клиническое течение прободения кровоточащей язвы </w:t>
      </w:r>
      <w:bookmarkStart w:id="94" w:name="OCRUncertain094"/>
      <w:r>
        <w:rPr>
          <w:rFonts w:ascii="Courier New" w:hAnsi="Courier New"/>
          <w:sz w:val="28"/>
        </w:rPr>
        <w:t>значи</w:t>
      </w:r>
      <w:bookmarkEnd w:id="94"/>
      <w:r>
        <w:rPr>
          <w:rFonts w:ascii="Courier New" w:hAnsi="Courier New"/>
          <w:sz w:val="28"/>
        </w:rPr>
        <w:t xml:space="preserve">тельно отличается от перфорации хронической язвы. В </w:t>
      </w:r>
      <w:bookmarkStart w:id="95" w:name="OCRUncertain095"/>
      <w:r>
        <w:rPr>
          <w:rFonts w:ascii="Courier New" w:hAnsi="Courier New"/>
          <w:sz w:val="28"/>
        </w:rPr>
        <w:t>результ</w:t>
      </w:r>
      <w:bookmarkEnd w:id="95"/>
      <w:r>
        <w:rPr>
          <w:rFonts w:ascii="Courier New" w:hAnsi="Courier New"/>
          <w:sz w:val="28"/>
        </w:rPr>
        <w:t xml:space="preserve">ате слабости и </w:t>
      </w:r>
      <w:bookmarkStart w:id="96" w:name="OCRUncertain096"/>
      <w:r>
        <w:rPr>
          <w:rFonts w:ascii="Courier New" w:hAnsi="Courier New"/>
          <w:sz w:val="28"/>
        </w:rPr>
        <w:t>ареактивности,</w:t>
      </w:r>
      <w:bookmarkEnd w:id="96"/>
      <w:r>
        <w:rPr>
          <w:rFonts w:ascii="Courier New" w:hAnsi="Courier New"/>
          <w:sz w:val="28"/>
        </w:rPr>
        <w:t xml:space="preserve"> нейтрализации жел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дочного содержи</w:t>
      </w:r>
      <w:r>
        <w:rPr>
          <w:rFonts w:ascii="Courier New" w:hAnsi="Courier New"/>
          <w:sz w:val="28"/>
        </w:rPr>
        <w:softHyphen/>
        <w:t>мого кровью болевой синдром у больных был выражен менее ин</w:t>
      </w:r>
      <w:r>
        <w:rPr>
          <w:rFonts w:ascii="Courier New" w:hAnsi="Courier New"/>
          <w:sz w:val="28"/>
        </w:rPr>
        <w:softHyphen/>
        <w:t>тенсивно. «Кинжальных» болей, как прав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ло, не отмечалось. Нетипичная клиническая картина и о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сутствие характерного для язвенной болезни анамнеза выз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>вают значительные трудности в диагностике перфорации кр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воточащей язвы. Типичный «язвен</w:t>
      </w:r>
      <w:r>
        <w:rPr>
          <w:rFonts w:ascii="Courier New" w:hAnsi="Courier New"/>
          <w:sz w:val="28"/>
        </w:rPr>
        <w:softHyphen/>
        <w:t>ный» анамнез установлен только у</w:t>
      </w:r>
      <w:r>
        <w:rPr>
          <w:rFonts w:ascii="Courier New" w:hAnsi="Courier New"/>
          <w:noProof/>
          <w:sz w:val="28"/>
        </w:rPr>
        <w:t xml:space="preserve"> íåáîëüøîãî êîëè÷åñòâà </w:t>
      </w:r>
      <w:r>
        <w:rPr>
          <w:rFonts w:ascii="Courier New" w:hAnsi="Courier New"/>
          <w:sz w:val="28"/>
        </w:rPr>
        <w:t xml:space="preserve"> больных, что имело важное значение для ранней диагностики этого осложнения. Сочет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</w:t>
      </w:r>
      <w:bookmarkStart w:id="97" w:name="OCRUncertain098"/>
      <w:r>
        <w:rPr>
          <w:rFonts w:ascii="Courier New" w:hAnsi="Courier New"/>
          <w:sz w:val="28"/>
        </w:rPr>
        <w:t>и</w:t>
      </w:r>
      <w:bookmarkEnd w:id="97"/>
      <w:r>
        <w:rPr>
          <w:rFonts w:ascii="Courier New" w:hAnsi="Courier New"/>
          <w:sz w:val="28"/>
        </w:rPr>
        <w:t>е кровотечения и перфорации язвы представляет зна</w:t>
      </w:r>
      <w:r>
        <w:rPr>
          <w:rFonts w:ascii="Courier New" w:hAnsi="Courier New"/>
          <w:sz w:val="28"/>
        </w:rPr>
        <w:softHyphen/>
        <w:t>чительную опасность для жизни больного и является абс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лют</w:t>
      </w:r>
      <w:bookmarkStart w:id="98" w:name="OCRUncertain099"/>
      <w:r>
        <w:rPr>
          <w:rFonts w:ascii="Courier New" w:hAnsi="Courier New"/>
          <w:sz w:val="28"/>
        </w:rPr>
        <w:t>н</w:t>
      </w:r>
      <w:bookmarkEnd w:id="98"/>
      <w:r>
        <w:rPr>
          <w:rFonts w:ascii="Courier New" w:hAnsi="Courier New"/>
          <w:sz w:val="28"/>
        </w:rPr>
        <w:t xml:space="preserve">ым показанием к оперативному вмешательству.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ОСТРЫЕ НЕЯЗВЕННЫЕ ЖЕЛУДОЧНО-КИШЕЧНЫЕ КРОВОТЕЧЕНИЯ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b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группу острых неязвенных кровотечений относят г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моррагии, возникающие при целом ряде заболеваний органов пищеварения, других органов и систем, когда кровь попад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ет в просвет пищева</w:t>
      </w:r>
      <w:r>
        <w:rPr>
          <w:rFonts w:ascii="Courier New" w:hAnsi="Courier New"/>
          <w:sz w:val="28"/>
        </w:rPr>
        <w:softHyphen/>
        <w:t>рительного тракта и си</w:t>
      </w:r>
      <w:bookmarkStart w:id="99" w:name="OCRUncertain100"/>
      <w:r>
        <w:rPr>
          <w:rFonts w:ascii="Courier New" w:hAnsi="Courier New"/>
          <w:sz w:val="28"/>
        </w:rPr>
        <w:t>м</w:t>
      </w:r>
      <w:bookmarkEnd w:id="99"/>
      <w:r>
        <w:rPr>
          <w:rFonts w:ascii="Courier New" w:hAnsi="Courier New"/>
          <w:sz w:val="28"/>
        </w:rPr>
        <w:t>улирует жел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дочно-кишечное кровотечение.  По данным С. С. Юдина</w:t>
      </w:r>
      <w:r>
        <w:rPr>
          <w:rFonts w:ascii="Courier New" w:hAnsi="Courier New"/>
          <w:noProof/>
          <w:sz w:val="28"/>
        </w:rPr>
        <w:t xml:space="preserve"> </w:t>
      </w:r>
      <w:r>
        <w:rPr>
          <w:rFonts w:ascii="Courier New" w:hAnsi="Courier New"/>
          <w:noProof/>
          <w:sz w:val="28"/>
        </w:rPr>
        <w:lastRenderedPageBreak/>
        <w:t>(1955),</w:t>
      </w:r>
      <w:r>
        <w:rPr>
          <w:rFonts w:ascii="Courier New" w:hAnsi="Courier New"/>
          <w:sz w:val="28"/>
        </w:rPr>
        <w:t xml:space="preserve"> Б. С. Розанова</w:t>
      </w:r>
      <w:r>
        <w:rPr>
          <w:rFonts w:ascii="Courier New" w:hAnsi="Courier New"/>
          <w:noProof/>
          <w:sz w:val="28"/>
        </w:rPr>
        <w:t xml:space="preserve"> (1960), </w:t>
      </w:r>
      <w:r>
        <w:rPr>
          <w:rFonts w:ascii="Courier New" w:hAnsi="Courier New"/>
          <w:sz w:val="28"/>
        </w:rPr>
        <w:t>В. Д. Братусь</w:t>
      </w:r>
      <w:r>
        <w:rPr>
          <w:rFonts w:ascii="Courier New" w:hAnsi="Courier New"/>
          <w:noProof/>
          <w:sz w:val="28"/>
        </w:rPr>
        <w:t xml:space="preserve"> (1972),</w:t>
      </w:r>
      <w:r>
        <w:rPr>
          <w:rFonts w:ascii="Courier New" w:hAnsi="Courier New"/>
          <w:sz w:val="28"/>
        </w:rPr>
        <w:t xml:space="preserve"> Finsterer</w:t>
      </w:r>
      <w:r>
        <w:rPr>
          <w:rFonts w:ascii="Courier New" w:hAnsi="Courier New"/>
          <w:noProof/>
          <w:sz w:val="28"/>
        </w:rPr>
        <w:t xml:space="preserve"> (1943)</w:t>
      </w:r>
      <w:r>
        <w:rPr>
          <w:rFonts w:ascii="Courier New" w:hAnsi="Courier New"/>
          <w:sz w:val="28"/>
        </w:rPr>
        <w:t xml:space="preserve"> и других хирургов, неязвен</w:t>
      </w:r>
      <w:r>
        <w:rPr>
          <w:rFonts w:ascii="Courier New" w:hAnsi="Courier New"/>
          <w:sz w:val="28"/>
        </w:rPr>
        <w:softHyphen/>
        <w:t>ные кровотеч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ния составляют от</w:t>
      </w:r>
      <w:r>
        <w:rPr>
          <w:rFonts w:ascii="Courier New" w:hAnsi="Courier New"/>
          <w:noProof/>
          <w:sz w:val="28"/>
        </w:rPr>
        <w:t xml:space="preserve"> 10</w:t>
      </w:r>
      <w:r>
        <w:rPr>
          <w:rFonts w:ascii="Courier New" w:hAnsi="Courier New"/>
          <w:sz w:val="28"/>
        </w:rPr>
        <w:t xml:space="preserve"> до</w:t>
      </w:r>
      <w:r>
        <w:rPr>
          <w:rFonts w:ascii="Courier New" w:hAnsi="Courier New"/>
          <w:noProof/>
          <w:sz w:val="28"/>
        </w:rPr>
        <w:t xml:space="preserve"> 60%</w:t>
      </w:r>
      <w:r>
        <w:rPr>
          <w:rFonts w:ascii="Courier New" w:hAnsi="Courier New"/>
          <w:sz w:val="28"/>
        </w:rPr>
        <w:t xml:space="preserve"> всех кровотечений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ОСТРЫЕ ЖЕЛУДОЧНО-КИШЕЧНЫЕ КРОВОТЕЧЕНИЯ ОПУХОЛЕВОЙ ЭТИОЛ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ГИИ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Злокачественные и доброкачественные опухоли органов пищева</w:t>
      </w:r>
      <w:r>
        <w:rPr>
          <w:rFonts w:ascii="Courier New" w:hAnsi="Courier New"/>
          <w:sz w:val="28"/>
        </w:rPr>
        <w:softHyphen/>
        <w:t>рения могут сопровождаться острым желудочно-кишечным крово</w:t>
      </w:r>
      <w:r>
        <w:rPr>
          <w:rFonts w:ascii="Courier New" w:hAnsi="Courier New"/>
          <w:sz w:val="28"/>
        </w:rPr>
        <w:softHyphen/>
        <w:t xml:space="preserve">течением. На основании секционных данных установлено, что рак </w:t>
      </w:r>
      <w:bookmarkStart w:id="100" w:name="OCRUncertain101"/>
      <w:r>
        <w:rPr>
          <w:rFonts w:ascii="Courier New" w:hAnsi="Courier New"/>
          <w:sz w:val="28"/>
        </w:rPr>
        <w:t>ж</w:t>
      </w:r>
      <w:bookmarkEnd w:id="100"/>
      <w:r>
        <w:rPr>
          <w:rFonts w:ascii="Courier New" w:hAnsi="Courier New"/>
          <w:sz w:val="28"/>
        </w:rPr>
        <w:t xml:space="preserve">елудка, осложненный </w:t>
      </w:r>
      <w:bookmarkStart w:id="101" w:name="OCRUncertain102"/>
      <w:r>
        <w:rPr>
          <w:rFonts w:ascii="Courier New" w:hAnsi="Courier New"/>
          <w:sz w:val="28"/>
        </w:rPr>
        <w:t>профузным</w:t>
      </w:r>
      <w:bookmarkEnd w:id="101"/>
      <w:r>
        <w:rPr>
          <w:rFonts w:ascii="Courier New" w:hAnsi="Courier New"/>
          <w:sz w:val="28"/>
        </w:rPr>
        <w:t xml:space="preserve"> кр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вотечением, от</w:t>
      </w:r>
      <w:r>
        <w:rPr>
          <w:rFonts w:ascii="Courier New" w:hAnsi="Courier New"/>
          <w:noProof/>
          <w:sz w:val="28"/>
        </w:rPr>
        <w:t xml:space="preserve"> 4,6</w:t>
      </w:r>
      <w:r>
        <w:rPr>
          <w:rFonts w:ascii="Courier New" w:hAnsi="Courier New"/>
          <w:sz w:val="28"/>
        </w:rPr>
        <w:t xml:space="preserve"> до</w:t>
      </w:r>
      <w:r>
        <w:rPr>
          <w:rFonts w:ascii="Courier New" w:hAnsi="Courier New"/>
          <w:noProof/>
          <w:sz w:val="28"/>
        </w:rPr>
        <w:t xml:space="preserve"> 15,9% </w:t>
      </w:r>
      <w:r>
        <w:rPr>
          <w:rFonts w:ascii="Courier New" w:hAnsi="Courier New"/>
          <w:sz w:val="28"/>
        </w:rPr>
        <w:t xml:space="preserve">случаев является причиной смерти среди всех летальных исходов от острых желудочно-кишечных кровотечений (А. А. </w:t>
      </w:r>
      <w:bookmarkStart w:id="102" w:name="OCRUncertain103"/>
      <w:r>
        <w:rPr>
          <w:rFonts w:ascii="Courier New" w:hAnsi="Courier New"/>
          <w:sz w:val="28"/>
        </w:rPr>
        <w:t xml:space="preserve">Дикштейн, </w:t>
      </w:r>
      <w:bookmarkEnd w:id="102"/>
      <w:r>
        <w:rPr>
          <w:rFonts w:ascii="Courier New" w:hAnsi="Courier New"/>
          <w:noProof/>
          <w:sz w:val="28"/>
        </w:rPr>
        <w:t>1939).</w:t>
      </w:r>
      <w:r>
        <w:rPr>
          <w:rFonts w:ascii="Courier New" w:hAnsi="Courier New"/>
          <w:sz w:val="28"/>
        </w:rPr>
        <w:t xml:space="preserve"> Наибольшим опытом лечения больных с острыми желудочно-кишечными кр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вотечениями опухолевой природы располагают В. И. Стручков и Э. В. Луцевич</w:t>
      </w:r>
      <w:r>
        <w:rPr>
          <w:rFonts w:ascii="Courier New" w:hAnsi="Courier New"/>
          <w:noProof/>
          <w:sz w:val="28"/>
        </w:rPr>
        <w:t xml:space="preserve"> (1961) —86</w:t>
      </w:r>
      <w:r>
        <w:rPr>
          <w:rFonts w:ascii="Courier New" w:hAnsi="Courier New"/>
          <w:sz w:val="28"/>
        </w:rPr>
        <w:t xml:space="preserve"> наблюдений, </w:t>
      </w:r>
      <w:bookmarkStart w:id="103" w:name="OCRUncertain104"/>
      <w:r>
        <w:rPr>
          <w:rFonts w:ascii="Courier New" w:hAnsi="Courier New"/>
          <w:sz w:val="28"/>
        </w:rPr>
        <w:t>Е.</w:t>
      </w:r>
      <w:bookmarkEnd w:id="103"/>
      <w:r>
        <w:rPr>
          <w:rFonts w:ascii="Courier New" w:hAnsi="Courier New"/>
          <w:sz w:val="28"/>
        </w:rPr>
        <w:t xml:space="preserve"> </w:t>
      </w:r>
      <w:bookmarkStart w:id="104" w:name="OCRUncertain105"/>
      <w:r>
        <w:rPr>
          <w:rFonts w:ascii="Courier New" w:hAnsi="Courier New"/>
          <w:sz w:val="28"/>
        </w:rPr>
        <w:t>П.</w:t>
      </w:r>
      <w:bookmarkEnd w:id="104"/>
      <w:r>
        <w:rPr>
          <w:rFonts w:ascii="Courier New" w:hAnsi="Courier New"/>
          <w:sz w:val="28"/>
        </w:rPr>
        <w:t xml:space="preserve"> </w:t>
      </w:r>
      <w:bookmarkStart w:id="105" w:name="OCRUncertain106"/>
      <w:r>
        <w:rPr>
          <w:rFonts w:ascii="Courier New" w:hAnsi="Courier New"/>
          <w:sz w:val="28"/>
        </w:rPr>
        <w:t>Све-денцов</w:t>
      </w:r>
      <w:bookmarkEnd w:id="105"/>
      <w:r>
        <w:rPr>
          <w:rFonts w:ascii="Courier New" w:hAnsi="Courier New"/>
          <w:noProof/>
          <w:sz w:val="28"/>
        </w:rPr>
        <w:t xml:space="preserve"> (1968)—101</w:t>
      </w:r>
      <w:r>
        <w:rPr>
          <w:rFonts w:ascii="Courier New" w:hAnsi="Courier New"/>
          <w:sz w:val="28"/>
        </w:rPr>
        <w:t xml:space="preserve"> наблюдение, В. </w:t>
      </w:r>
      <w:bookmarkStart w:id="106" w:name="OCRUncertain107"/>
      <w:r>
        <w:rPr>
          <w:rFonts w:ascii="Courier New" w:hAnsi="Courier New"/>
          <w:sz w:val="28"/>
        </w:rPr>
        <w:t>Д.</w:t>
      </w:r>
      <w:bookmarkEnd w:id="106"/>
      <w:r>
        <w:rPr>
          <w:rFonts w:ascii="Courier New" w:hAnsi="Courier New"/>
          <w:sz w:val="28"/>
        </w:rPr>
        <w:t xml:space="preserve"> </w:t>
      </w:r>
      <w:bookmarkStart w:id="107" w:name="OCRUncertain108"/>
      <w:r>
        <w:rPr>
          <w:rFonts w:ascii="Courier New" w:hAnsi="Courier New"/>
          <w:sz w:val="28"/>
        </w:rPr>
        <w:t>Братусь</w:t>
      </w:r>
      <w:bookmarkEnd w:id="107"/>
      <w:r>
        <w:rPr>
          <w:rFonts w:ascii="Courier New" w:hAnsi="Courier New"/>
          <w:noProof/>
          <w:sz w:val="28"/>
        </w:rPr>
        <w:t xml:space="preserve"> 1972</w:t>
      </w:r>
      <w:bookmarkStart w:id="108" w:name="OCRUncertain109"/>
      <w:r>
        <w:rPr>
          <w:rFonts w:ascii="Courier New" w:hAnsi="Courier New"/>
          <w:noProof/>
          <w:sz w:val="28"/>
        </w:rPr>
        <w:t>)—</w:t>
      </w:r>
      <w:bookmarkEnd w:id="108"/>
      <w:r>
        <w:rPr>
          <w:rFonts w:ascii="Courier New" w:hAnsi="Courier New"/>
          <w:noProof/>
          <w:sz w:val="28"/>
        </w:rPr>
        <w:t>112</w:t>
      </w:r>
      <w:r>
        <w:rPr>
          <w:rFonts w:ascii="Courier New" w:hAnsi="Courier New"/>
          <w:sz w:val="28"/>
        </w:rPr>
        <w:t xml:space="preserve"> на</w:t>
      </w:r>
      <w:r>
        <w:rPr>
          <w:rFonts w:ascii="Courier New" w:hAnsi="Courier New"/>
          <w:sz w:val="28"/>
        </w:rPr>
        <w:softHyphen/>
        <w:t xml:space="preserve">блюдений, Б. Е. </w:t>
      </w:r>
      <w:bookmarkStart w:id="109" w:name="OCRUncertain110"/>
      <w:r>
        <w:rPr>
          <w:rFonts w:ascii="Courier New" w:hAnsi="Courier New"/>
          <w:sz w:val="28"/>
        </w:rPr>
        <w:t>Петерсон</w:t>
      </w:r>
      <w:bookmarkEnd w:id="109"/>
      <w:r>
        <w:rPr>
          <w:rFonts w:ascii="Courier New" w:hAnsi="Courier New"/>
          <w:sz w:val="28"/>
        </w:rPr>
        <w:t xml:space="preserve"> с </w:t>
      </w:r>
      <w:bookmarkStart w:id="110" w:name="OCRUncertain111"/>
      <w:r>
        <w:rPr>
          <w:rFonts w:ascii="Courier New" w:hAnsi="Courier New"/>
          <w:sz w:val="28"/>
        </w:rPr>
        <w:t>соавт.</w:t>
      </w:r>
      <w:bookmarkEnd w:id="110"/>
      <w:r>
        <w:rPr>
          <w:rFonts w:ascii="Courier New" w:hAnsi="Courier New"/>
          <w:noProof/>
          <w:sz w:val="28"/>
        </w:rPr>
        <w:t xml:space="preserve"> (1973) —133</w:t>
      </w:r>
      <w:r>
        <w:rPr>
          <w:rFonts w:ascii="Courier New" w:hAnsi="Courier New"/>
          <w:sz w:val="28"/>
        </w:rPr>
        <w:t xml:space="preserve"> наблюдения.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Из</w:t>
      </w:r>
      <w:r>
        <w:rPr>
          <w:rFonts w:ascii="Courier New" w:hAnsi="Courier New"/>
          <w:noProof/>
          <w:sz w:val="28"/>
        </w:rPr>
        <w:t xml:space="preserve"> 1772</w:t>
      </w:r>
      <w:r>
        <w:rPr>
          <w:rFonts w:ascii="Courier New" w:hAnsi="Courier New"/>
          <w:sz w:val="28"/>
        </w:rPr>
        <w:t xml:space="preserve"> больных у</w:t>
      </w:r>
      <w:r>
        <w:rPr>
          <w:rFonts w:ascii="Courier New" w:hAnsi="Courier New"/>
          <w:noProof/>
          <w:sz w:val="28"/>
        </w:rPr>
        <w:t xml:space="preserve"> 308 (17,42%)</w:t>
      </w:r>
      <w:r>
        <w:rPr>
          <w:rFonts w:ascii="Courier New" w:hAnsi="Courier New"/>
          <w:sz w:val="28"/>
        </w:rPr>
        <w:t xml:space="preserve"> имело место острое желудочно-кишечное кровотечение опухолевой этиологии или в результате полипоза органов желудочно-кишечного тракта (табл.</w:t>
      </w:r>
      <w:r>
        <w:rPr>
          <w:rFonts w:ascii="Courier New" w:hAnsi="Courier New"/>
          <w:noProof/>
          <w:sz w:val="28"/>
        </w:rPr>
        <w:t xml:space="preserve"> 2).</w:t>
      </w:r>
      <w:r>
        <w:rPr>
          <w:rFonts w:ascii="Courier New" w:hAnsi="Courier New"/>
          <w:sz w:val="28"/>
        </w:rPr>
        <w:t xml:space="preserve"> Среди </w:t>
      </w:r>
      <w:r>
        <w:rPr>
          <w:rFonts w:ascii="Courier New" w:hAnsi="Courier New"/>
          <w:noProof/>
          <w:sz w:val="28"/>
        </w:rPr>
        <w:t>811</w:t>
      </w:r>
      <w:r>
        <w:rPr>
          <w:rFonts w:ascii="Courier New" w:hAnsi="Courier New"/>
          <w:sz w:val="28"/>
        </w:rPr>
        <w:t xml:space="preserve"> больных с неязвенными геморрагиями острые желудочно-ки</w:t>
      </w:r>
      <w:r>
        <w:rPr>
          <w:rFonts w:ascii="Courier New" w:hAnsi="Courier New"/>
          <w:sz w:val="28"/>
        </w:rPr>
        <w:softHyphen/>
        <w:t xml:space="preserve">шечные кровотечения опухолевого </w:t>
      </w:r>
      <w:bookmarkStart w:id="111" w:name="OCRUncertain112"/>
      <w:r>
        <w:rPr>
          <w:rFonts w:ascii="Courier New" w:hAnsi="Courier New"/>
          <w:sz w:val="28"/>
        </w:rPr>
        <w:t>генеза</w:t>
      </w:r>
      <w:bookmarkEnd w:id="111"/>
      <w:r>
        <w:rPr>
          <w:rFonts w:ascii="Courier New" w:hAnsi="Courier New"/>
          <w:sz w:val="28"/>
        </w:rPr>
        <w:t xml:space="preserve"> составили</w:t>
      </w:r>
      <w:r>
        <w:rPr>
          <w:rFonts w:ascii="Courier New" w:hAnsi="Courier New"/>
          <w:noProof/>
          <w:sz w:val="28"/>
        </w:rPr>
        <w:t xml:space="preserve"> 299 (36,86%)</w:t>
      </w:r>
      <w:r>
        <w:rPr>
          <w:rFonts w:ascii="Courier New" w:hAnsi="Courier New"/>
          <w:sz w:val="28"/>
        </w:rPr>
        <w:t xml:space="preserve"> и на почве полипоза</w:t>
      </w:r>
      <w:r>
        <w:rPr>
          <w:rFonts w:ascii="Courier New" w:hAnsi="Courier New"/>
          <w:noProof/>
          <w:sz w:val="28"/>
        </w:rPr>
        <w:t xml:space="preserve">—9 (1,1%). </w:t>
      </w:r>
    </w:p>
    <w:p w:rsidR="00B27DB0" w:rsidRDefault="00B27DB0">
      <w:pPr>
        <w:widowControl w:val="0"/>
        <w:spacing w:line="360" w:lineRule="auto"/>
        <w:ind w:firstLine="851"/>
        <w:jc w:val="right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righ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ТАБЛИЦА</w:t>
      </w:r>
      <w:r>
        <w:rPr>
          <w:rFonts w:ascii="Courier New" w:hAnsi="Courier New"/>
          <w:noProof/>
          <w:sz w:val="28"/>
        </w:rPr>
        <w:t xml:space="preserve"> 2</w:t>
      </w:r>
      <w:r>
        <w:rPr>
          <w:rFonts w:ascii="Courier New" w:hAnsi="Courier New"/>
          <w:sz w:val="28"/>
        </w:rPr>
        <w:t>.</w:t>
      </w: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Характер, локализация источника кровотечения и стадии р</w:t>
      </w:r>
      <w:r>
        <w:rPr>
          <w:rFonts w:ascii="Courier New" w:hAnsi="Courier New"/>
          <w:i/>
          <w:sz w:val="28"/>
        </w:rPr>
        <w:t>а</w:t>
      </w:r>
      <w:r>
        <w:rPr>
          <w:rFonts w:ascii="Courier New" w:hAnsi="Courier New"/>
          <w:i/>
          <w:sz w:val="28"/>
        </w:rPr>
        <w:t>ковой опухоли</w:t>
      </w: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lastRenderedPageBreak/>
        <w:t>(по данным А.И.Горбашко)</w:t>
      </w: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i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560"/>
        <w:gridCol w:w="1933"/>
        <w:gridCol w:w="1185"/>
        <w:gridCol w:w="802"/>
        <w:gridCol w:w="667"/>
        <w:gridCol w:w="758"/>
      </w:tblGrid>
      <w:tr w:rsidR="00B27D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bottom w:val="nil"/>
              <w:right w:val="nil"/>
            </w:tcBorders>
          </w:tcPr>
          <w:p w:rsidR="00B27DB0" w:rsidRDefault="00B27DB0">
            <w:pPr>
              <w:widowControl w:val="0"/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Характер и лок</w:t>
            </w:r>
            <w:r>
              <w:rPr>
                <w:rFonts w:ascii="Courier New" w:hAnsi="Courier New"/>
                <w:sz w:val="28"/>
              </w:rPr>
              <w:t>а</w:t>
            </w:r>
            <w:r>
              <w:rPr>
                <w:rFonts w:ascii="Courier New" w:hAnsi="Courier New"/>
                <w:sz w:val="28"/>
              </w:rPr>
              <w:t>лизация источн</w:t>
            </w:r>
            <w:r>
              <w:rPr>
                <w:rFonts w:ascii="Courier New" w:hAnsi="Courier New"/>
                <w:sz w:val="28"/>
              </w:rPr>
              <w:t>и</w:t>
            </w:r>
            <w:r>
              <w:rPr>
                <w:rFonts w:ascii="Courier New" w:hAnsi="Courier New"/>
                <w:sz w:val="28"/>
              </w:rPr>
              <w:t>ка  кровотечения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 xml:space="preserve">Общее число </w:t>
            </w:r>
          </w:p>
        </w:tc>
        <w:tc>
          <w:tcPr>
            <w:tcW w:w="1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DB0" w:rsidRDefault="00B27DB0">
            <w:pPr>
              <w:widowControl w:val="0"/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Доброк</w:t>
            </w:r>
            <w:r>
              <w:rPr>
                <w:rFonts w:ascii="Courier New" w:hAnsi="Courier New"/>
                <w:sz w:val="28"/>
              </w:rPr>
              <w:t>а</w:t>
            </w:r>
            <w:r>
              <w:rPr>
                <w:rFonts w:ascii="Courier New" w:hAnsi="Courier New"/>
                <w:sz w:val="28"/>
              </w:rPr>
              <w:t>чест-венные опухоли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Пол</w:t>
            </w:r>
            <w:r>
              <w:rPr>
                <w:rFonts w:ascii="Courier New" w:hAnsi="Courier New"/>
                <w:sz w:val="28"/>
              </w:rPr>
              <w:t>и</w:t>
            </w:r>
            <w:r>
              <w:rPr>
                <w:rFonts w:ascii="Courier New" w:hAnsi="Courier New"/>
                <w:sz w:val="28"/>
              </w:rPr>
              <w:t>поз</w:t>
            </w:r>
          </w:p>
        </w:tc>
        <w:tc>
          <w:tcPr>
            <w:tcW w:w="2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</w:p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Раковая опухоль</w:t>
            </w:r>
          </w:p>
        </w:tc>
      </w:tr>
      <w:tr w:rsidR="00B27D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B27DB0" w:rsidRDefault="00B27DB0">
            <w:pPr>
              <w:widowControl w:val="0"/>
              <w:spacing w:line="360" w:lineRule="auto"/>
              <w:jc w:val="both"/>
              <w:rPr>
                <w:rFonts w:ascii="Courier New" w:hAnsi="Courier New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больных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  <w:lang w:val="en-US"/>
              </w:rPr>
              <w:t>II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  <w:lang w:val="en-US"/>
              </w:rPr>
              <w:t>III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  <w:lang w:val="en-US"/>
              </w:rPr>
              <w:t>IV</w:t>
            </w:r>
          </w:p>
        </w:tc>
      </w:tr>
      <w:tr w:rsidR="00B27D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Пищевод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21 (6,81%)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 (0,32%)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10</w:t>
            </w:r>
          </w:p>
        </w:tc>
      </w:tr>
      <w:tr w:rsidR="00B27D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Желудок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226 (73,35%)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3 (0,97%)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2 (0,64%)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108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107</w:t>
            </w:r>
          </w:p>
        </w:tc>
      </w:tr>
      <w:tr w:rsidR="00B27D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Печень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5 (1,62%)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5</w:t>
            </w:r>
          </w:p>
        </w:tc>
      </w:tr>
      <w:tr w:rsidR="00B27D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12 перстная ки</w:t>
            </w:r>
            <w:r>
              <w:rPr>
                <w:rFonts w:ascii="Courier New" w:hAnsi="Courier New"/>
                <w:sz w:val="28"/>
              </w:rPr>
              <w:t>ш</w:t>
            </w:r>
            <w:r>
              <w:rPr>
                <w:rFonts w:ascii="Courier New" w:hAnsi="Courier New"/>
                <w:sz w:val="28"/>
              </w:rPr>
              <w:t>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5 (1,62%)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2</w:t>
            </w:r>
          </w:p>
        </w:tc>
      </w:tr>
      <w:tr w:rsidR="00B27D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Поджелудочная железа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4 (1,3%)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4</w:t>
            </w:r>
          </w:p>
        </w:tc>
      </w:tr>
      <w:tr w:rsidR="00B27D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Тонкая кишка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6 (2,0%)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2 (0,65%)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2</w:t>
            </w:r>
          </w:p>
        </w:tc>
      </w:tr>
      <w:tr w:rsidR="00B27D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Толстая кишка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37 (12,01%)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7 (2,26%)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11</w:t>
            </w:r>
          </w:p>
        </w:tc>
      </w:tr>
      <w:tr w:rsidR="00B27D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Рак бронха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2 (0,65%)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</w:t>
            </w:r>
          </w:p>
        </w:tc>
      </w:tr>
      <w:tr w:rsidR="00B27D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Рак матки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 (0,32%)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</w:t>
            </w:r>
          </w:p>
        </w:tc>
      </w:tr>
      <w:tr w:rsidR="00B27D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Лимфосаркома з</w:t>
            </w:r>
            <w:r>
              <w:rPr>
                <w:rFonts w:ascii="Courier New" w:hAnsi="Courier New"/>
                <w:sz w:val="28"/>
              </w:rPr>
              <w:t>а</w:t>
            </w:r>
            <w:r>
              <w:rPr>
                <w:rFonts w:ascii="Courier New" w:hAnsi="Courier New"/>
                <w:sz w:val="28"/>
              </w:rPr>
              <w:t>брю-шинного пр</w:t>
            </w:r>
            <w:r>
              <w:rPr>
                <w:rFonts w:ascii="Courier New" w:hAnsi="Courier New"/>
                <w:sz w:val="28"/>
              </w:rPr>
              <w:t>о</w:t>
            </w:r>
            <w:r>
              <w:rPr>
                <w:rFonts w:ascii="Courier New" w:hAnsi="Courier New"/>
                <w:sz w:val="28"/>
              </w:rPr>
              <w:lastRenderedPageBreak/>
              <w:t>странства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lastRenderedPageBreak/>
              <w:t>1 (0,32%)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</w:t>
            </w:r>
          </w:p>
        </w:tc>
      </w:tr>
      <w:tr w:rsidR="00B27D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right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308 (100%)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6 (1,94%)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9 (2,9%)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143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7DB0" w:rsidRDefault="00B27DB0">
            <w:pPr>
              <w:widowControl w:val="0"/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144</w:t>
            </w:r>
          </w:p>
        </w:tc>
      </w:tr>
    </w:tbl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Наиболее частой причиной острого желудочно-кишечного крово</w:t>
      </w:r>
      <w:r>
        <w:rPr>
          <w:rFonts w:ascii="Courier New" w:hAnsi="Courier New"/>
          <w:sz w:val="28"/>
        </w:rPr>
        <w:softHyphen/>
        <w:t>течения оказался рак желудка, обнар</w:t>
      </w:r>
      <w:bookmarkStart w:id="112" w:name="OCRUncertain127"/>
      <w:r>
        <w:rPr>
          <w:rFonts w:ascii="Courier New" w:hAnsi="Courier New"/>
          <w:sz w:val="28"/>
        </w:rPr>
        <w:t>уж</w:t>
      </w:r>
      <w:bookmarkEnd w:id="112"/>
      <w:r>
        <w:rPr>
          <w:rFonts w:ascii="Courier New" w:hAnsi="Courier New"/>
          <w:sz w:val="28"/>
        </w:rPr>
        <w:t>е</w:t>
      </w:r>
      <w:bookmarkStart w:id="113" w:name="OCRUncertain128"/>
      <w:r>
        <w:rPr>
          <w:rFonts w:ascii="Courier New" w:hAnsi="Courier New"/>
          <w:sz w:val="28"/>
        </w:rPr>
        <w:t>нны</w:t>
      </w:r>
      <w:bookmarkEnd w:id="113"/>
      <w:r>
        <w:rPr>
          <w:rFonts w:ascii="Courier New" w:hAnsi="Courier New"/>
          <w:sz w:val="28"/>
        </w:rPr>
        <w:t xml:space="preserve">й у </w:t>
      </w:r>
      <w:r>
        <w:rPr>
          <w:rFonts w:ascii="Courier New" w:hAnsi="Courier New"/>
          <w:noProof/>
          <w:sz w:val="28"/>
        </w:rPr>
        <w:t>71,74%</w:t>
      </w:r>
      <w:r>
        <w:rPr>
          <w:rFonts w:ascii="Courier New" w:hAnsi="Courier New"/>
          <w:sz w:val="28"/>
        </w:rPr>
        <w:t xml:space="preserve"> боль</w:t>
      </w:r>
      <w:r>
        <w:rPr>
          <w:rFonts w:ascii="Courier New" w:hAnsi="Courier New"/>
          <w:sz w:val="28"/>
        </w:rPr>
        <w:softHyphen/>
        <w:t>ного. У</w:t>
      </w:r>
      <w:r>
        <w:rPr>
          <w:rFonts w:ascii="Courier New" w:hAnsi="Courier New"/>
          <w:noProof/>
          <w:sz w:val="28"/>
        </w:rPr>
        <w:t xml:space="preserve"> 48,41%</w:t>
      </w:r>
      <w:r>
        <w:rPr>
          <w:rFonts w:ascii="Courier New" w:hAnsi="Courier New"/>
          <w:sz w:val="28"/>
        </w:rPr>
        <w:t xml:space="preserve"> больных был рак</w:t>
      </w:r>
      <w:r>
        <w:rPr>
          <w:rFonts w:ascii="Courier New" w:hAnsi="Courier New"/>
          <w:noProof/>
          <w:sz w:val="28"/>
        </w:rPr>
        <w:t xml:space="preserve"> IV</w:t>
      </w:r>
      <w:r>
        <w:rPr>
          <w:rFonts w:ascii="Courier New" w:hAnsi="Courier New"/>
          <w:sz w:val="28"/>
        </w:rPr>
        <w:t xml:space="preserve"> стадии. По возрасту больные распределялись следующим образом: от</w:t>
      </w:r>
      <w:r>
        <w:rPr>
          <w:rFonts w:ascii="Courier New" w:hAnsi="Courier New"/>
          <w:noProof/>
          <w:sz w:val="28"/>
        </w:rPr>
        <w:t xml:space="preserve"> 32</w:t>
      </w:r>
      <w:r>
        <w:rPr>
          <w:rFonts w:ascii="Courier New" w:hAnsi="Courier New"/>
          <w:sz w:val="28"/>
        </w:rPr>
        <w:t xml:space="preserve"> до</w:t>
      </w:r>
      <w:r>
        <w:rPr>
          <w:rFonts w:ascii="Courier New" w:hAnsi="Courier New"/>
          <w:noProof/>
          <w:sz w:val="28"/>
        </w:rPr>
        <w:t xml:space="preserve"> 45</w:t>
      </w:r>
      <w:r>
        <w:rPr>
          <w:rFonts w:ascii="Courier New" w:hAnsi="Courier New"/>
          <w:sz w:val="28"/>
        </w:rPr>
        <w:t xml:space="preserve"> лет</w:t>
      </w:r>
      <w:r>
        <w:rPr>
          <w:rFonts w:ascii="Courier New" w:hAnsi="Courier New"/>
          <w:noProof/>
          <w:sz w:val="28"/>
        </w:rPr>
        <w:t xml:space="preserve">—20, </w:t>
      </w:r>
      <w:r>
        <w:rPr>
          <w:rFonts w:ascii="Courier New" w:hAnsi="Courier New"/>
          <w:sz w:val="28"/>
        </w:rPr>
        <w:t>от</w:t>
      </w:r>
      <w:r>
        <w:rPr>
          <w:rFonts w:ascii="Courier New" w:hAnsi="Courier New"/>
          <w:noProof/>
          <w:sz w:val="28"/>
        </w:rPr>
        <w:t xml:space="preserve"> 45</w:t>
      </w:r>
      <w:r>
        <w:rPr>
          <w:rFonts w:ascii="Courier New" w:hAnsi="Courier New"/>
          <w:sz w:val="28"/>
        </w:rPr>
        <w:t xml:space="preserve"> до</w:t>
      </w:r>
      <w:r>
        <w:rPr>
          <w:rFonts w:ascii="Courier New" w:hAnsi="Courier New"/>
          <w:noProof/>
          <w:sz w:val="28"/>
        </w:rPr>
        <w:t xml:space="preserve"> 60</w:t>
      </w:r>
      <w:r>
        <w:rPr>
          <w:rFonts w:ascii="Courier New" w:hAnsi="Courier New"/>
          <w:sz w:val="28"/>
        </w:rPr>
        <w:t xml:space="preserve"> лет</w:t>
      </w:r>
      <w:r>
        <w:rPr>
          <w:rFonts w:ascii="Courier New" w:hAnsi="Courier New"/>
          <w:noProof/>
          <w:sz w:val="28"/>
        </w:rPr>
        <w:t>— 104,</w:t>
      </w:r>
      <w:r>
        <w:rPr>
          <w:rFonts w:ascii="Courier New" w:hAnsi="Courier New"/>
          <w:sz w:val="28"/>
        </w:rPr>
        <w:t xml:space="preserve"> от</w:t>
      </w:r>
      <w:r>
        <w:rPr>
          <w:rFonts w:ascii="Courier New" w:hAnsi="Courier New"/>
          <w:noProof/>
          <w:sz w:val="28"/>
        </w:rPr>
        <w:t xml:space="preserve"> 60</w:t>
      </w:r>
      <w:r>
        <w:rPr>
          <w:rFonts w:ascii="Courier New" w:hAnsi="Courier New"/>
          <w:sz w:val="28"/>
        </w:rPr>
        <w:t xml:space="preserve"> до</w:t>
      </w:r>
      <w:r>
        <w:rPr>
          <w:rFonts w:ascii="Courier New" w:hAnsi="Courier New"/>
          <w:noProof/>
          <w:sz w:val="28"/>
        </w:rPr>
        <w:t xml:space="preserve"> 75</w:t>
      </w:r>
      <w:r>
        <w:rPr>
          <w:rFonts w:ascii="Courier New" w:hAnsi="Courier New"/>
          <w:sz w:val="28"/>
        </w:rPr>
        <w:t xml:space="preserve"> лет</w:t>
      </w:r>
      <w:r>
        <w:rPr>
          <w:rFonts w:ascii="Courier New" w:hAnsi="Courier New"/>
          <w:noProof/>
          <w:sz w:val="28"/>
        </w:rPr>
        <w:t>—153,</w:t>
      </w:r>
      <w:r>
        <w:rPr>
          <w:rFonts w:ascii="Courier New" w:hAnsi="Courier New"/>
          <w:sz w:val="28"/>
        </w:rPr>
        <w:t xml:space="preserve"> от</w:t>
      </w:r>
      <w:r>
        <w:rPr>
          <w:rFonts w:ascii="Courier New" w:hAnsi="Courier New"/>
          <w:noProof/>
          <w:sz w:val="28"/>
        </w:rPr>
        <w:t xml:space="preserve"> 75</w:t>
      </w:r>
      <w:r>
        <w:rPr>
          <w:rFonts w:ascii="Courier New" w:hAnsi="Courier New"/>
          <w:sz w:val="28"/>
        </w:rPr>
        <w:t xml:space="preserve"> до</w:t>
      </w:r>
      <w:r>
        <w:rPr>
          <w:rFonts w:ascii="Courier New" w:hAnsi="Courier New"/>
          <w:noProof/>
          <w:sz w:val="28"/>
        </w:rPr>
        <w:t xml:space="preserve"> 90</w:t>
      </w:r>
      <w:r>
        <w:rPr>
          <w:rFonts w:ascii="Courier New" w:hAnsi="Courier New"/>
          <w:sz w:val="28"/>
        </w:rPr>
        <w:t xml:space="preserve"> лет</w:t>
      </w:r>
      <w:r>
        <w:rPr>
          <w:rFonts w:ascii="Courier New" w:hAnsi="Courier New"/>
          <w:noProof/>
          <w:sz w:val="28"/>
        </w:rPr>
        <w:t xml:space="preserve">—30, </w:t>
      </w:r>
      <w:r>
        <w:rPr>
          <w:rFonts w:ascii="Courier New" w:hAnsi="Courier New"/>
          <w:sz w:val="28"/>
        </w:rPr>
        <w:t>старше</w:t>
      </w:r>
      <w:r>
        <w:rPr>
          <w:rFonts w:ascii="Courier New" w:hAnsi="Courier New"/>
          <w:noProof/>
          <w:sz w:val="28"/>
        </w:rPr>
        <w:t xml:space="preserve"> 90</w:t>
      </w:r>
      <w:r>
        <w:rPr>
          <w:rFonts w:ascii="Courier New" w:hAnsi="Courier New"/>
          <w:sz w:val="28"/>
        </w:rPr>
        <w:t xml:space="preserve"> лет</w:t>
      </w:r>
      <w:r>
        <w:rPr>
          <w:rFonts w:ascii="Courier New" w:hAnsi="Courier New"/>
          <w:noProof/>
          <w:sz w:val="28"/>
        </w:rPr>
        <w:t>—1</w:t>
      </w:r>
      <w:r>
        <w:rPr>
          <w:rFonts w:ascii="Courier New" w:hAnsi="Courier New"/>
          <w:sz w:val="28"/>
        </w:rPr>
        <w:t xml:space="preserve"> больная. Большинство бол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ных</w:t>
      </w:r>
      <w:r>
        <w:rPr>
          <w:rFonts w:ascii="Courier New" w:hAnsi="Courier New"/>
          <w:noProof/>
          <w:sz w:val="28"/>
        </w:rPr>
        <w:t xml:space="preserve"> (59,72%)</w:t>
      </w:r>
      <w:r>
        <w:rPr>
          <w:rFonts w:ascii="Courier New" w:hAnsi="Courier New"/>
          <w:sz w:val="28"/>
        </w:rPr>
        <w:t xml:space="preserve"> были пожилого и старческого возраста. Из них</w:t>
      </w:r>
      <w:r>
        <w:rPr>
          <w:rFonts w:ascii="Courier New" w:hAnsi="Courier New"/>
          <w:noProof/>
          <w:sz w:val="28"/>
        </w:rPr>
        <w:t xml:space="preserve"> 56,49% —</w:t>
      </w:r>
      <w:r>
        <w:rPr>
          <w:rFonts w:ascii="Courier New" w:hAnsi="Courier New"/>
          <w:sz w:val="28"/>
        </w:rPr>
        <w:t>женщины и</w:t>
      </w:r>
      <w:r>
        <w:rPr>
          <w:rFonts w:ascii="Courier New" w:hAnsi="Courier New"/>
          <w:noProof/>
          <w:sz w:val="28"/>
        </w:rPr>
        <w:t xml:space="preserve"> 43,51%</w:t>
      </w:r>
      <w:r>
        <w:rPr>
          <w:rFonts w:ascii="Courier New" w:hAnsi="Courier New"/>
          <w:sz w:val="28"/>
        </w:rPr>
        <w:t xml:space="preserve"> - мужчины.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Несмотря на то, что у</w:t>
      </w:r>
      <w:r>
        <w:rPr>
          <w:rFonts w:ascii="Courier New" w:hAnsi="Courier New"/>
          <w:noProof/>
          <w:sz w:val="28"/>
        </w:rPr>
        <w:t xml:space="preserve"> 46,75%</w:t>
      </w:r>
      <w:r>
        <w:rPr>
          <w:rFonts w:ascii="Courier New" w:hAnsi="Courier New"/>
          <w:sz w:val="28"/>
        </w:rPr>
        <w:t xml:space="preserve"> больных обнаружена</w:t>
      </w:r>
      <w:r>
        <w:rPr>
          <w:rFonts w:ascii="Courier New" w:hAnsi="Courier New"/>
          <w:noProof/>
          <w:sz w:val="28"/>
        </w:rPr>
        <w:t xml:space="preserve"> IV</w:t>
      </w:r>
      <w:r>
        <w:rPr>
          <w:rFonts w:ascii="Courier New" w:hAnsi="Courier New"/>
          <w:sz w:val="28"/>
        </w:rPr>
        <w:t xml:space="preserve"> ста</w:t>
      </w:r>
      <w:r>
        <w:rPr>
          <w:rFonts w:ascii="Courier New" w:hAnsi="Courier New"/>
          <w:sz w:val="28"/>
        </w:rPr>
        <w:softHyphen/>
        <w:t>дия раковой опухоли, установление причины острого кр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вотечения представляло значительные трудности на всех этапах госпитализа</w:t>
      </w:r>
      <w:r>
        <w:rPr>
          <w:rFonts w:ascii="Courier New" w:hAnsi="Courier New"/>
          <w:sz w:val="28"/>
        </w:rPr>
        <w:softHyphen/>
        <w:t>ции. Правильный диагноз был установлен при направлении у</w:t>
      </w:r>
      <w:r>
        <w:rPr>
          <w:rFonts w:ascii="Courier New" w:hAnsi="Courier New"/>
          <w:noProof/>
          <w:sz w:val="28"/>
        </w:rPr>
        <w:t xml:space="preserve"> 20,82%,</w:t>
      </w:r>
      <w:r>
        <w:rPr>
          <w:rFonts w:ascii="Courier New" w:hAnsi="Courier New"/>
          <w:sz w:val="28"/>
        </w:rPr>
        <w:t xml:space="preserve"> при поступлении - у</w:t>
      </w:r>
      <w:r>
        <w:rPr>
          <w:rFonts w:ascii="Courier New" w:hAnsi="Courier New"/>
          <w:noProof/>
          <w:sz w:val="28"/>
        </w:rPr>
        <w:t xml:space="preserve"> 31,40%,</w:t>
      </w:r>
      <w:r>
        <w:rPr>
          <w:rFonts w:ascii="Courier New" w:hAnsi="Courier New"/>
          <w:sz w:val="28"/>
        </w:rPr>
        <w:t xml:space="preserve"> о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ветственным дежур</w:t>
      </w:r>
      <w:r>
        <w:rPr>
          <w:rFonts w:ascii="Courier New" w:hAnsi="Courier New"/>
          <w:sz w:val="28"/>
        </w:rPr>
        <w:softHyphen/>
        <w:t>ным хирургом - у</w:t>
      </w:r>
      <w:r>
        <w:rPr>
          <w:rFonts w:ascii="Courier New" w:hAnsi="Courier New"/>
          <w:noProof/>
          <w:sz w:val="28"/>
        </w:rPr>
        <w:t xml:space="preserve"> 35,83%</w:t>
      </w:r>
      <w:r>
        <w:rPr>
          <w:rFonts w:ascii="Courier New" w:hAnsi="Courier New"/>
          <w:sz w:val="28"/>
        </w:rPr>
        <w:t xml:space="preserve"> и после обслед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вания в клинике - у</w:t>
      </w:r>
      <w:r>
        <w:rPr>
          <w:rFonts w:ascii="Courier New" w:hAnsi="Courier New"/>
          <w:noProof/>
          <w:sz w:val="28"/>
        </w:rPr>
        <w:t xml:space="preserve"> 65,86%</w:t>
      </w:r>
      <w:r>
        <w:rPr>
          <w:rFonts w:ascii="Courier New" w:hAnsi="Courier New"/>
          <w:sz w:val="28"/>
        </w:rPr>
        <w:t xml:space="preserve"> больных. Госпитализированы в первые сутки от на</w:t>
      </w:r>
      <w:r>
        <w:rPr>
          <w:rFonts w:ascii="Courier New" w:hAnsi="Courier New"/>
          <w:sz w:val="28"/>
        </w:rPr>
        <w:softHyphen/>
        <w:t>чала кровотечения</w:t>
      </w:r>
      <w:r>
        <w:rPr>
          <w:rFonts w:ascii="Courier New" w:hAnsi="Courier New"/>
          <w:noProof/>
          <w:sz w:val="28"/>
        </w:rPr>
        <w:t xml:space="preserve"> 46,6%</w:t>
      </w:r>
      <w:r>
        <w:rPr>
          <w:rFonts w:ascii="Courier New" w:hAnsi="Courier New"/>
          <w:sz w:val="28"/>
        </w:rPr>
        <w:t xml:space="preserve"> и от</w:t>
      </w:r>
      <w:r>
        <w:rPr>
          <w:rFonts w:ascii="Courier New" w:hAnsi="Courier New"/>
          <w:noProof/>
          <w:sz w:val="28"/>
        </w:rPr>
        <w:t xml:space="preserve"> 2</w:t>
      </w:r>
      <w:r>
        <w:rPr>
          <w:rFonts w:ascii="Courier New" w:hAnsi="Courier New"/>
          <w:sz w:val="28"/>
        </w:rPr>
        <w:t xml:space="preserve"> до</w:t>
      </w:r>
      <w:r>
        <w:rPr>
          <w:rFonts w:ascii="Courier New" w:hAnsi="Courier New"/>
          <w:noProof/>
          <w:sz w:val="28"/>
        </w:rPr>
        <w:t xml:space="preserve"> 17</w:t>
      </w:r>
      <w:r>
        <w:rPr>
          <w:rFonts w:ascii="Courier New" w:hAnsi="Courier New"/>
          <w:sz w:val="28"/>
        </w:rPr>
        <w:t xml:space="preserve"> суток - </w:t>
      </w:r>
      <w:r>
        <w:rPr>
          <w:rFonts w:ascii="Courier New" w:hAnsi="Courier New"/>
          <w:noProof/>
          <w:sz w:val="28"/>
        </w:rPr>
        <w:t xml:space="preserve">53,40% </w:t>
      </w:r>
      <w:r>
        <w:rPr>
          <w:rFonts w:ascii="Courier New" w:hAnsi="Courier New"/>
          <w:sz w:val="28"/>
        </w:rPr>
        <w:t>больных.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Наиболее частой жалобой больных с кровоточащим раком же</w:t>
      </w:r>
      <w:r>
        <w:rPr>
          <w:rFonts w:ascii="Courier New" w:hAnsi="Courier New"/>
          <w:sz w:val="28"/>
        </w:rPr>
        <w:softHyphen/>
        <w:t>лудка является боль в животе</w:t>
      </w:r>
      <w:r>
        <w:rPr>
          <w:rFonts w:ascii="Courier New" w:hAnsi="Courier New"/>
          <w:noProof/>
          <w:sz w:val="28"/>
        </w:rPr>
        <w:t xml:space="preserve"> (55,2%),</w:t>
      </w:r>
      <w:r>
        <w:rPr>
          <w:rFonts w:ascii="Courier New" w:hAnsi="Courier New"/>
          <w:sz w:val="28"/>
        </w:rPr>
        <w:t xml:space="preserve"> которая локализ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валась, как правило, в </w:t>
      </w:r>
      <w:bookmarkStart w:id="114" w:name="OCRUncertain129"/>
      <w:r>
        <w:rPr>
          <w:rFonts w:ascii="Courier New" w:hAnsi="Courier New"/>
          <w:sz w:val="28"/>
        </w:rPr>
        <w:t>эпигастральной</w:t>
      </w:r>
      <w:bookmarkEnd w:id="114"/>
      <w:r>
        <w:rPr>
          <w:rFonts w:ascii="Courier New" w:hAnsi="Courier New"/>
          <w:sz w:val="28"/>
        </w:rPr>
        <w:t xml:space="preserve"> области и носила ноющий характер. Рвота кровью или массами цвета кофейной гущи отмечалась у</w:t>
      </w:r>
      <w:r>
        <w:rPr>
          <w:rFonts w:ascii="Courier New" w:hAnsi="Courier New"/>
          <w:noProof/>
          <w:sz w:val="28"/>
        </w:rPr>
        <w:t xml:space="preserve"> 46,6%</w:t>
      </w:r>
      <w:r>
        <w:rPr>
          <w:rFonts w:ascii="Courier New" w:hAnsi="Courier New"/>
          <w:sz w:val="28"/>
        </w:rPr>
        <w:t xml:space="preserve"> больных. </w:t>
      </w:r>
      <w:bookmarkStart w:id="115" w:name="OCRUncertain130"/>
      <w:r>
        <w:rPr>
          <w:rFonts w:ascii="Courier New" w:hAnsi="Courier New"/>
          <w:sz w:val="28"/>
        </w:rPr>
        <w:t>Дегтеобразный</w:t>
      </w:r>
      <w:bookmarkEnd w:id="115"/>
      <w:r>
        <w:rPr>
          <w:rFonts w:ascii="Courier New" w:hAnsi="Courier New"/>
          <w:sz w:val="28"/>
        </w:rPr>
        <w:t xml:space="preserve"> или черный стул выявлен у</w:t>
      </w:r>
      <w:r>
        <w:rPr>
          <w:rFonts w:ascii="Courier New" w:hAnsi="Courier New"/>
          <w:noProof/>
          <w:sz w:val="28"/>
        </w:rPr>
        <w:t xml:space="preserve"> 40,72%,</w:t>
      </w:r>
      <w:r>
        <w:rPr>
          <w:rFonts w:ascii="Courier New" w:hAnsi="Courier New"/>
          <w:sz w:val="28"/>
        </w:rPr>
        <w:t xml:space="preserve"> резкая слабость беспокоила</w:t>
      </w:r>
      <w:r>
        <w:rPr>
          <w:rFonts w:ascii="Courier New" w:hAnsi="Courier New"/>
          <w:noProof/>
          <w:sz w:val="28"/>
        </w:rPr>
        <w:t xml:space="preserve"> 67%</w:t>
      </w:r>
      <w:r>
        <w:rPr>
          <w:rFonts w:ascii="Courier New" w:hAnsi="Courier New"/>
          <w:sz w:val="28"/>
        </w:rPr>
        <w:t xml:space="preserve"> больных, голово</w:t>
      </w:r>
      <w:r>
        <w:rPr>
          <w:rFonts w:ascii="Courier New" w:hAnsi="Courier New"/>
          <w:sz w:val="28"/>
        </w:rPr>
        <w:softHyphen/>
        <w:t>кружение имело место у</w:t>
      </w:r>
      <w:r>
        <w:rPr>
          <w:rFonts w:ascii="Courier New" w:hAnsi="Courier New"/>
          <w:noProof/>
          <w:sz w:val="28"/>
        </w:rPr>
        <w:t xml:space="preserve"> 40,72%</w:t>
      </w:r>
      <w:r>
        <w:rPr>
          <w:rFonts w:ascii="Courier New" w:hAnsi="Courier New"/>
          <w:sz w:val="28"/>
        </w:rPr>
        <w:t xml:space="preserve"> больных. У</w:t>
      </w:r>
      <w:r>
        <w:rPr>
          <w:rFonts w:ascii="Courier New" w:hAnsi="Courier New"/>
          <w:noProof/>
          <w:sz w:val="28"/>
        </w:rPr>
        <w:t xml:space="preserve"> 10,4%</w:t>
      </w:r>
      <w:r>
        <w:rPr>
          <w:rFonts w:ascii="Courier New" w:hAnsi="Courier New"/>
          <w:sz w:val="28"/>
        </w:rPr>
        <w:t xml:space="preserve"> боль</w:t>
      </w:r>
      <w:r>
        <w:rPr>
          <w:rFonts w:ascii="Courier New" w:hAnsi="Courier New"/>
          <w:sz w:val="28"/>
        </w:rPr>
        <w:softHyphen/>
        <w:t xml:space="preserve">ных отмечался обморок. При сравнении жалоб </w:t>
      </w:r>
      <w:r>
        <w:rPr>
          <w:rFonts w:ascii="Courier New" w:hAnsi="Courier New"/>
          <w:sz w:val="28"/>
        </w:rPr>
        <w:lastRenderedPageBreak/>
        <w:t>больных с кровото</w:t>
      </w:r>
      <w:r>
        <w:rPr>
          <w:rFonts w:ascii="Courier New" w:hAnsi="Courier New"/>
          <w:sz w:val="28"/>
        </w:rPr>
        <w:softHyphen/>
        <w:t>чащим раком и кровоточащей язвой желудка удается установить, что болевой синдром при раке выражен реже</w:t>
      </w:r>
      <w:r>
        <w:rPr>
          <w:rFonts w:ascii="Courier New" w:hAnsi="Courier New"/>
          <w:noProof/>
          <w:sz w:val="28"/>
        </w:rPr>
        <w:t xml:space="preserve"> (55,2%),</w:t>
      </w:r>
      <w:r>
        <w:rPr>
          <w:rFonts w:ascii="Courier New" w:hAnsi="Courier New"/>
          <w:sz w:val="28"/>
        </w:rPr>
        <w:t xml:space="preserve"> чем при яз</w:t>
      </w:r>
      <w:r>
        <w:rPr>
          <w:rFonts w:ascii="Courier New" w:hAnsi="Courier New"/>
          <w:sz w:val="28"/>
        </w:rPr>
        <w:softHyphen/>
        <w:t>венной болезни</w:t>
      </w:r>
      <w:r>
        <w:rPr>
          <w:rFonts w:ascii="Courier New" w:hAnsi="Courier New"/>
          <w:noProof/>
          <w:sz w:val="28"/>
        </w:rPr>
        <w:t xml:space="preserve"> (88,67%).</w:t>
      </w:r>
      <w:r>
        <w:rPr>
          <w:rFonts w:ascii="Courier New" w:hAnsi="Courier New"/>
          <w:sz w:val="28"/>
        </w:rPr>
        <w:t xml:space="preserve"> Если и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жога наблюдалась при язвенных геморрагиях в</w:t>
      </w:r>
      <w:r>
        <w:rPr>
          <w:rFonts w:ascii="Courier New" w:hAnsi="Courier New"/>
          <w:noProof/>
          <w:sz w:val="28"/>
        </w:rPr>
        <w:t xml:space="preserve"> 23,63%,</w:t>
      </w:r>
      <w:r>
        <w:rPr>
          <w:rFonts w:ascii="Courier New" w:hAnsi="Courier New"/>
          <w:sz w:val="28"/>
        </w:rPr>
        <w:t xml:space="preserve"> то при раке желудка, осложненном кровоте</w:t>
      </w:r>
      <w:r>
        <w:rPr>
          <w:rFonts w:ascii="Courier New" w:hAnsi="Courier New"/>
          <w:sz w:val="28"/>
        </w:rPr>
        <w:softHyphen/>
        <w:t>чением, у</w:t>
      </w:r>
      <w:r>
        <w:rPr>
          <w:rFonts w:ascii="Courier New" w:hAnsi="Courier New"/>
          <w:noProof/>
          <w:sz w:val="28"/>
        </w:rPr>
        <w:t xml:space="preserve"> 3,62%</w:t>
      </w:r>
      <w:r>
        <w:rPr>
          <w:rFonts w:ascii="Courier New" w:hAnsi="Courier New"/>
          <w:sz w:val="28"/>
        </w:rPr>
        <w:t xml:space="preserve"> больных.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Снижение аппетита отмечалось у</w:t>
      </w:r>
      <w:r>
        <w:rPr>
          <w:rFonts w:ascii="Courier New" w:hAnsi="Courier New"/>
          <w:noProof/>
          <w:sz w:val="28"/>
        </w:rPr>
        <w:t xml:space="preserve"> 10%</w:t>
      </w:r>
      <w:r>
        <w:rPr>
          <w:rFonts w:ascii="Courier New" w:hAnsi="Courier New"/>
          <w:sz w:val="28"/>
        </w:rPr>
        <w:t xml:space="preserve"> больных с язве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ными ге</w:t>
      </w:r>
      <w:r>
        <w:rPr>
          <w:rFonts w:ascii="Courier New" w:hAnsi="Courier New"/>
          <w:sz w:val="28"/>
        </w:rPr>
        <w:softHyphen/>
        <w:t>моррагиями, при кровоточащем раке желудка плохой аппетит был у</w:t>
      </w:r>
      <w:r>
        <w:rPr>
          <w:rFonts w:ascii="Courier New" w:hAnsi="Courier New"/>
          <w:noProof/>
          <w:sz w:val="28"/>
        </w:rPr>
        <w:t xml:space="preserve"> 32,13%</w:t>
      </w:r>
      <w:r>
        <w:rPr>
          <w:rFonts w:ascii="Courier New" w:hAnsi="Courier New"/>
          <w:sz w:val="28"/>
        </w:rPr>
        <w:t xml:space="preserve"> больного. Потеря веса имела место у</w:t>
      </w:r>
      <w:r>
        <w:rPr>
          <w:rFonts w:ascii="Courier New" w:hAnsi="Courier New"/>
          <w:noProof/>
          <w:sz w:val="28"/>
        </w:rPr>
        <w:t xml:space="preserve"> 41,17% </w:t>
      </w:r>
      <w:r>
        <w:rPr>
          <w:rFonts w:ascii="Courier New" w:hAnsi="Courier New"/>
          <w:sz w:val="28"/>
        </w:rPr>
        <w:t>больного с кровоточащим раком желудка, а при я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венных крово</w:t>
      </w:r>
      <w:r>
        <w:rPr>
          <w:rFonts w:ascii="Courier New" w:hAnsi="Courier New"/>
          <w:sz w:val="28"/>
        </w:rPr>
        <w:softHyphen/>
        <w:t>течениях - у</w:t>
      </w:r>
      <w:r>
        <w:rPr>
          <w:rFonts w:ascii="Courier New" w:hAnsi="Courier New"/>
          <w:noProof/>
          <w:sz w:val="28"/>
        </w:rPr>
        <w:t xml:space="preserve"> 9,94%</w:t>
      </w:r>
      <w:r>
        <w:rPr>
          <w:rFonts w:ascii="Courier New" w:hAnsi="Courier New"/>
          <w:sz w:val="28"/>
        </w:rPr>
        <w:t xml:space="preserve"> больных.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дифференциальной диагностике особое значение пр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дается анамнезу. При язвенных геморрагиях анамнез, типи</w:t>
      </w:r>
      <w:r>
        <w:rPr>
          <w:rFonts w:ascii="Courier New" w:hAnsi="Courier New"/>
          <w:sz w:val="28"/>
        </w:rPr>
        <w:t>ч</w:t>
      </w:r>
      <w:r>
        <w:rPr>
          <w:rFonts w:ascii="Courier New" w:hAnsi="Courier New"/>
          <w:sz w:val="28"/>
        </w:rPr>
        <w:t>ный для яз</w:t>
      </w:r>
      <w:r>
        <w:rPr>
          <w:rFonts w:ascii="Courier New" w:hAnsi="Courier New"/>
          <w:sz w:val="28"/>
        </w:rPr>
        <w:softHyphen/>
        <w:t>венной болезни, обнаружен у</w:t>
      </w:r>
      <w:r>
        <w:rPr>
          <w:rFonts w:ascii="Courier New" w:hAnsi="Courier New"/>
          <w:noProof/>
          <w:sz w:val="28"/>
        </w:rPr>
        <w:t xml:space="preserve"> 66,63%,</w:t>
      </w:r>
      <w:r>
        <w:rPr>
          <w:rFonts w:ascii="Courier New" w:hAnsi="Courier New"/>
          <w:sz w:val="28"/>
        </w:rPr>
        <w:t xml:space="preserve"> при кров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точащем раке «желудочный» анамнез обнаружен у</w:t>
      </w:r>
      <w:r>
        <w:rPr>
          <w:rFonts w:ascii="Courier New" w:hAnsi="Courier New"/>
          <w:noProof/>
          <w:sz w:val="28"/>
        </w:rPr>
        <w:t xml:space="preserve"> 20,81%.</w:t>
      </w:r>
      <w:r>
        <w:rPr>
          <w:rFonts w:ascii="Courier New" w:hAnsi="Courier New"/>
          <w:sz w:val="28"/>
        </w:rPr>
        <w:t xml:space="preserve"> В прошлом </w:t>
      </w:r>
      <w:r>
        <w:rPr>
          <w:rFonts w:ascii="Courier New" w:hAnsi="Courier New"/>
          <w:noProof/>
          <w:sz w:val="28"/>
        </w:rPr>
        <w:t>13,57%</w:t>
      </w:r>
      <w:r>
        <w:rPr>
          <w:rFonts w:ascii="Courier New" w:hAnsi="Courier New"/>
          <w:sz w:val="28"/>
        </w:rPr>
        <w:t xml:space="preserve"> больных перенесли различные операции.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Острое желудочно-кишечное кровотечение при раке ж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лудка у</w:t>
      </w:r>
      <w:r>
        <w:rPr>
          <w:rFonts w:ascii="Courier New" w:hAnsi="Courier New"/>
          <w:noProof/>
          <w:sz w:val="28"/>
        </w:rPr>
        <w:t xml:space="preserve"> 67%</w:t>
      </w:r>
      <w:r>
        <w:rPr>
          <w:rFonts w:ascii="Courier New" w:hAnsi="Courier New"/>
          <w:sz w:val="28"/>
        </w:rPr>
        <w:t xml:space="preserve"> больных проявилось развитием острой слабости и головокружения, у</w:t>
      </w:r>
      <w:r>
        <w:rPr>
          <w:rFonts w:ascii="Courier New" w:hAnsi="Courier New"/>
          <w:noProof/>
          <w:sz w:val="28"/>
        </w:rPr>
        <w:t xml:space="preserve"> 43%</w:t>
      </w:r>
      <w:r>
        <w:rPr>
          <w:rFonts w:ascii="Courier New" w:hAnsi="Courier New"/>
          <w:sz w:val="28"/>
        </w:rPr>
        <w:t xml:space="preserve"> больных заболевание проявилось рвотой кровью. При поступлении в стационар у</w:t>
      </w:r>
      <w:r>
        <w:rPr>
          <w:rFonts w:ascii="Courier New" w:hAnsi="Courier New"/>
          <w:noProof/>
          <w:sz w:val="28"/>
        </w:rPr>
        <w:t xml:space="preserve"> 44,34%</w:t>
      </w:r>
      <w:r>
        <w:rPr>
          <w:rFonts w:ascii="Courier New" w:hAnsi="Courier New"/>
          <w:sz w:val="28"/>
        </w:rPr>
        <w:t xml:space="preserve"> боль</w:t>
      </w:r>
      <w:r>
        <w:rPr>
          <w:rFonts w:ascii="Courier New" w:hAnsi="Courier New"/>
          <w:sz w:val="28"/>
        </w:rPr>
        <w:softHyphen/>
        <w:t>ных состояние оказалось тяжелым, у</w:t>
      </w:r>
      <w:r>
        <w:rPr>
          <w:rFonts w:ascii="Courier New" w:hAnsi="Courier New"/>
          <w:noProof/>
          <w:sz w:val="28"/>
        </w:rPr>
        <w:t xml:space="preserve"> 25,79%</w:t>
      </w:r>
      <w:r>
        <w:rPr>
          <w:rFonts w:ascii="Courier New" w:hAnsi="Courier New"/>
          <w:sz w:val="28"/>
        </w:rPr>
        <w:t xml:space="preserve"> - средней тя</w:t>
      </w:r>
      <w:r>
        <w:rPr>
          <w:rFonts w:ascii="Courier New" w:hAnsi="Courier New"/>
          <w:sz w:val="28"/>
        </w:rPr>
        <w:softHyphen/>
        <w:t>жести и у</w:t>
      </w:r>
      <w:r>
        <w:rPr>
          <w:rFonts w:ascii="Courier New" w:hAnsi="Courier New"/>
          <w:noProof/>
          <w:sz w:val="28"/>
        </w:rPr>
        <w:t xml:space="preserve"> 29,87%</w:t>
      </w:r>
      <w:r>
        <w:rPr>
          <w:rFonts w:ascii="Courier New" w:hAnsi="Courier New"/>
          <w:sz w:val="28"/>
        </w:rPr>
        <w:t xml:space="preserve"> - удовлетворительным. Значительное исто</w:t>
      </w:r>
      <w:bookmarkStart w:id="116" w:name="OCRUncertain131"/>
      <w:r>
        <w:rPr>
          <w:rFonts w:ascii="Courier New" w:hAnsi="Courier New"/>
          <w:sz w:val="28"/>
        </w:rPr>
        <w:softHyphen/>
      </w:r>
      <w:bookmarkEnd w:id="116"/>
      <w:r>
        <w:rPr>
          <w:rFonts w:ascii="Courier New" w:hAnsi="Courier New"/>
          <w:sz w:val="28"/>
        </w:rPr>
        <w:t>щение обнаружено у</w:t>
      </w:r>
      <w:r>
        <w:rPr>
          <w:rFonts w:ascii="Courier New" w:hAnsi="Courier New"/>
          <w:noProof/>
          <w:sz w:val="28"/>
        </w:rPr>
        <w:t xml:space="preserve"> 30,31%</w:t>
      </w:r>
      <w:r>
        <w:rPr>
          <w:rFonts w:ascii="Courier New" w:hAnsi="Courier New"/>
          <w:sz w:val="28"/>
        </w:rPr>
        <w:t xml:space="preserve"> больных. У</w:t>
      </w:r>
      <w:r>
        <w:rPr>
          <w:rFonts w:ascii="Courier New" w:hAnsi="Courier New"/>
          <w:noProof/>
          <w:sz w:val="28"/>
        </w:rPr>
        <w:t xml:space="preserve"> 67,4</w:t>
      </w:r>
      <w:bookmarkStart w:id="117" w:name="OCRUncertain132"/>
      <w:r>
        <w:rPr>
          <w:rFonts w:ascii="Courier New" w:hAnsi="Courier New"/>
          <w:noProof/>
          <w:sz w:val="28"/>
        </w:rPr>
        <w:t>1</w:t>
      </w:r>
      <w:bookmarkEnd w:id="117"/>
      <w:r>
        <w:rPr>
          <w:rFonts w:ascii="Courier New" w:hAnsi="Courier New"/>
          <w:noProof/>
          <w:sz w:val="28"/>
        </w:rPr>
        <w:t>%</w:t>
      </w:r>
      <w:r>
        <w:rPr>
          <w:rFonts w:ascii="Courier New" w:hAnsi="Courier New"/>
          <w:sz w:val="28"/>
        </w:rPr>
        <w:t xml:space="preserve"> боль</w:t>
      </w:r>
      <w:r>
        <w:rPr>
          <w:rFonts w:ascii="Courier New" w:hAnsi="Courier New"/>
          <w:sz w:val="28"/>
        </w:rPr>
        <w:softHyphen/>
        <w:t>ных ко</w:t>
      </w:r>
      <w:r>
        <w:rPr>
          <w:rFonts w:ascii="Courier New" w:hAnsi="Courier New"/>
          <w:sz w:val="28"/>
        </w:rPr>
        <w:t>ж</w:t>
      </w:r>
      <w:r>
        <w:rPr>
          <w:rFonts w:ascii="Courier New" w:hAnsi="Courier New"/>
          <w:sz w:val="28"/>
        </w:rPr>
        <w:t>ные покровы были бледными или бледно-землистой окраски.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пальпации живот оказался болезненным у</w:t>
      </w:r>
      <w:r>
        <w:rPr>
          <w:rFonts w:ascii="Courier New" w:hAnsi="Courier New"/>
          <w:noProof/>
          <w:sz w:val="28"/>
        </w:rPr>
        <w:t xml:space="preserve"> 41,62% </w:t>
      </w:r>
      <w:r>
        <w:rPr>
          <w:rFonts w:ascii="Courier New" w:hAnsi="Courier New"/>
          <w:sz w:val="28"/>
        </w:rPr>
        <w:t>больных и у</w:t>
      </w:r>
      <w:r>
        <w:rPr>
          <w:rFonts w:ascii="Courier New" w:hAnsi="Courier New"/>
          <w:noProof/>
          <w:sz w:val="28"/>
        </w:rPr>
        <w:t xml:space="preserve"> 23,53%</w:t>
      </w:r>
      <w:r>
        <w:rPr>
          <w:rFonts w:ascii="Courier New" w:hAnsi="Courier New"/>
          <w:sz w:val="28"/>
        </w:rPr>
        <w:t xml:space="preserve"> больных удалось обнаружить опухоль ж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лудка. У отдельных больных</w:t>
      </w:r>
      <w:r>
        <w:rPr>
          <w:rFonts w:ascii="Courier New" w:hAnsi="Courier New"/>
          <w:noProof/>
          <w:sz w:val="28"/>
        </w:rPr>
        <w:t xml:space="preserve"> (9,5%)</w:t>
      </w:r>
      <w:r>
        <w:rPr>
          <w:rFonts w:ascii="Courier New" w:hAnsi="Courier New"/>
          <w:sz w:val="28"/>
        </w:rPr>
        <w:t xml:space="preserve"> удается выявить увел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чен</w:t>
      </w:r>
      <w:r>
        <w:rPr>
          <w:rFonts w:ascii="Courier New" w:hAnsi="Courier New"/>
          <w:sz w:val="28"/>
        </w:rPr>
        <w:softHyphen/>
        <w:t>ную и бугристую печень, чего не бывает при язвенных геморрагиях.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Таким образом, нарастающая слабость, утомляемость, </w:t>
      </w:r>
      <w:r>
        <w:rPr>
          <w:rFonts w:ascii="Courier New" w:hAnsi="Courier New"/>
          <w:sz w:val="28"/>
        </w:rPr>
        <w:lastRenderedPageBreak/>
        <w:t>голово</w:t>
      </w:r>
      <w:r>
        <w:rPr>
          <w:rFonts w:ascii="Courier New" w:hAnsi="Courier New"/>
          <w:sz w:val="28"/>
        </w:rPr>
        <w:softHyphen/>
        <w:t>кружение, потеря аппетита и исхудание являются х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рактерными, хотя и непостоянными, признаками рака желу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 xml:space="preserve">ка.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исследовании крови количество эритроцитов у</w:t>
      </w:r>
      <w:r>
        <w:rPr>
          <w:rFonts w:ascii="Courier New" w:hAnsi="Courier New"/>
          <w:noProof/>
          <w:sz w:val="28"/>
        </w:rPr>
        <w:t xml:space="preserve"> 62,5%</w:t>
      </w:r>
      <w:r>
        <w:rPr>
          <w:rFonts w:ascii="Courier New" w:hAnsi="Courier New"/>
          <w:sz w:val="28"/>
        </w:rPr>
        <w:t xml:space="preserve"> боль</w:t>
      </w:r>
      <w:r>
        <w:rPr>
          <w:rFonts w:ascii="Courier New" w:hAnsi="Courier New"/>
          <w:sz w:val="28"/>
        </w:rPr>
        <w:softHyphen/>
        <w:t>ных оказалось ниже</w:t>
      </w:r>
      <w:r>
        <w:rPr>
          <w:rFonts w:ascii="Courier New" w:hAnsi="Courier New"/>
          <w:noProof/>
          <w:sz w:val="28"/>
        </w:rPr>
        <w:t xml:space="preserve"> 3</w:t>
      </w:r>
      <w:r>
        <w:rPr>
          <w:rFonts w:ascii="Courier New" w:hAnsi="Courier New"/>
          <w:sz w:val="28"/>
        </w:rPr>
        <w:t xml:space="preserve"> миллионов, уровень гем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глобина был </w:t>
      </w:r>
      <w:bookmarkStart w:id="118" w:name="OCRUncertain133"/>
      <w:r>
        <w:rPr>
          <w:rFonts w:ascii="Courier New" w:hAnsi="Courier New"/>
          <w:sz w:val="28"/>
        </w:rPr>
        <w:t>н</w:t>
      </w:r>
      <w:bookmarkEnd w:id="118"/>
      <w:r>
        <w:rPr>
          <w:rFonts w:ascii="Courier New" w:hAnsi="Courier New"/>
          <w:sz w:val="28"/>
        </w:rPr>
        <w:t xml:space="preserve">иже </w:t>
      </w:r>
      <w:r>
        <w:rPr>
          <w:rFonts w:ascii="Courier New" w:hAnsi="Courier New"/>
          <w:noProof/>
          <w:sz w:val="28"/>
        </w:rPr>
        <w:t>50</w:t>
      </w:r>
      <w:r>
        <w:rPr>
          <w:rFonts w:ascii="Courier New" w:hAnsi="Courier New"/>
          <w:sz w:val="28"/>
        </w:rPr>
        <w:t xml:space="preserve"> </w:t>
      </w:r>
      <w:bookmarkStart w:id="119" w:name="OCRUncertain134"/>
      <w:r>
        <w:rPr>
          <w:rFonts w:ascii="Courier New" w:hAnsi="Courier New"/>
          <w:sz w:val="28"/>
        </w:rPr>
        <w:t>ед.</w:t>
      </w:r>
      <w:bookmarkEnd w:id="119"/>
      <w:r>
        <w:rPr>
          <w:rFonts w:ascii="Courier New" w:hAnsi="Courier New"/>
          <w:sz w:val="28"/>
        </w:rPr>
        <w:t xml:space="preserve"> у</w:t>
      </w:r>
      <w:r>
        <w:rPr>
          <w:rFonts w:ascii="Courier New" w:hAnsi="Courier New"/>
          <w:noProof/>
          <w:sz w:val="28"/>
        </w:rPr>
        <w:t xml:space="preserve"> 45,35%</w:t>
      </w:r>
      <w:r>
        <w:rPr>
          <w:rFonts w:ascii="Courier New" w:hAnsi="Courier New"/>
          <w:sz w:val="28"/>
        </w:rPr>
        <w:t xml:space="preserve"> исследованных. Диагн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стическое значение может иметь С</w:t>
      </w:r>
      <w:bookmarkStart w:id="120" w:name="OCRUncertain135"/>
      <w:r>
        <w:rPr>
          <w:rFonts w:ascii="Courier New" w:hAnsi="Courier New"/>
          <w:sz w:val="28"/>
        </w:rPr>
        <w:t>ОЭ,</w:t>
      </w:r>
      <w:bookmarkEnd w:id="120"/>
      <w:r>
        <w:rPr>
          <w:rFonts w:ascii="Courier New" w:hAnsi="Courier New"/>
          <w:sz w:val="28"/>
        </w:rPr>
        <w:t xml:space="preserve"> которая у</w:t>
      </w:r>
      <w:r>
        <w:rPr>
          <w:rFonts w:ascii="Courier New" w:hAnsi="Courier New"/>
          <w:noProof/>
          <w:sz w:val="28"/>
        </w:rPr>
        <w:t xml:space="preserve"> 71 %</w:t>
      </w:r>
      <w:r>
        <w:rPr>
          <w:rFonts w:ascii="Courier New" w:hAnsi="Courier New"/>
          <w:sz w:val="28"/>
        </w:rPr>
        <w:t xml:space="preserve"> бол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ных оказалась выше нормы. Для геморрагий опухолевой эти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логии является характерным увеличе</w:t>
      </w:r>
      <w:r>
        <w:rPr>
          <w:rFonts w:ascii="Courier New" w:hAnsi="Courier New"/>
          <w:sz w:val="28"/>
        </w:rPr>
        <w:softHyphen/>
        <w:t>ние количества лейкоц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тов в периферической крови (в</w:t>
      </w:r>
      <w:r>
        <w:rPr>
          <w:rFonts w:ascii="Courier New" w:hAnsi="Courier New"/>
          <w:noProof/>
          <w:sz w:val="28"/>
        </w:rPr>
        <w:t xml:space="preserve"> 70%)</w:t>
      </w:r>
      <w:r>
        <w:rPr>
          <w:rFonts w:ascii="Courier New" w:hAnsi="Courier New"/>
          <w:sz w:val="28"/>
        </w:rPr>
        <w:t xml:space="preserve"> и сдвиг формулы влево (в</w:t>
      </w:r>
      <w:r>
        <w:rPr>
          <w:rFonts w:ascii="Courier New" w:hAnsi="Courier New"/>
          <w:noProof/>
          <w:sz w:val="28"/>
        </w:rPr>
        <w:t xml:space="preserve"> 35,5%).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срочном исследовании секреторной функции желудка с по</w:t>
      </w:r>
      <w:r>
        <w:rPr>
          <w:rFonts w:ascii="Courier New" w:hAnsi="Courier New"/>
          <w:sz w:val="28"/>
        </w:rPr>
        <w:softHyphen/>
        <w:t xml:space="preserve">мощью </w:t>
      </w:r>
      <w:bookmarkStart w:id="121" w:name="OCRUncertain136"/>
      <w:r>
        <w:rPr>
          <w:rFonts w:ascii="Courier New" w:hAnsi="Courier New"/>
          <w:sz w:val="28"/>
        </w:rPr>
        <w:t>десмоидной</w:t>
      </w:r>
      <w:bookmarkEnd w:id="121"/>
      <w:r>
        <w:rPr>
          <w:rFonts w:ascii="Courier New" w:hAnsi="Courier New"/>
          <w:sz w:val="28"/>
        </w:rPr>
        <w:t xml:space="preserve"> пробы </w:t>
      </w:r>
      <w:bookmarkStart w:id="122" w:name="OCRUncertain137"/>
      <w:r>
        <w:rPr>
          <w:rFonts w:ascii="Courier New" w:hAnsi="Courier New"/>
          <w:sz w:val="28"/>
        </w:rPr>
        <w:t>Сали</w:t>
      </w:r>
      <w:bookmarkEnd w:id="122"/>
      <w:r>
        <w:rPr>
          <w:rFonts w:ascii="Courier New" w:hAnsi="Courier New"/>
          <w:noProof/>
          <w:sz w:val="28"/>
        </w:rPr>
        <w:t>—</w:t>
      </w:r>
      <w:bookmarkStart w:id="123" w:name="OCRUncertain138"/>
      <w:r>
        <w:rPr>
          <w:rFonts w:ascii="Courier New" w:hAnsi="Courier New"/>
          <w:sz w:val="28"/>
        </w:rPr>
        <w:t>Матцке</w:t>
      </w:r>
      <w:bookmarkEnd w:id="123"/>
      <w:r>
        <w:rPr>
          <w:rFonts w:ascii="Courier New" w:hAnsi="Courier New"/>
          <w:sz w:val="28"/>
        </w:rPr>
        <w:t xml:space="preserve"> и определения уровня </w:t>
      </w:r>
      <w:bookmarkStart w:id="124" w:name="OCRUncertain139"/>
      <w:r>
        <w:rPr>
          <w:rFonts w:ascii="Courier New" w:hAnsi="Courier New"/>
          <w:sz w:val="28"/>
        </w:rPr>
        <w:t>уропепсина,</w:t>
      </w:r>
      <w:bookmarkEnd w:id="124"/>
      <w:r>
        <w:rPr>
          <w:rFonts w:ascii="Courier New" w:hAnsi="Courier New"/>
          <w:sz w:val="28"/>
        </w:rPr>
        <w:t xml:space="preserve"> при </w:t>
      </w:r>
      <w:bookmarkStart w:id="125" w:name="OCRUncertain140"/>
      <w:r>
        <w:rPr>
          <w:rFonts w:ascii="Courier New" w:hAnsi="Courier New"/>
          <w:sz w:val="28"/>
        </w:rPr>
        <w:t>титрационном</w:t>
      </w:r>
      <w:bookmarkEnd w:id="125"/>
      <w:r>
        <w:rPr>
          <w:rFonts w:ascii="Courier New" w:hAnsi="Courier New"/>
          <w:sz w:val="28"/>
        </w:rPr>
        <w:t xml:space="preserve"> исследовании и с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мощью радио</w:t>
      </w:r>
      <w:r>
        <w:rPr>
          <w:rFonts w:ascii="Courier New" w:hAnsi="Courier New"/>
          <w:sz w:val="28"/>
        </w:rPr>
        <w:softHyphen/>
        <w:t>телеметрической капсулы установлено, что при раке желудка, осложненном кровотечением, как правило, наблюдается ахилия</w:t>
      </w:r>
      <w:bookmarkStart w:id="126" w:name="OCRUncertain141"/>
      <w:r>
        <w:rPr>
          <w:rFonts w:ascii="Courier New" w:hAnsi="Courier New"/>
          <w:sz w:val="28"/>
        </w:rPr>
        <w:t>.</w:t>
      </w:r>
      <w:bookmarkEnd w:id="126"/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диагностике причины и локализации источника остр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го кро</w:t>
      </w:r>
      <w:r>
        <w:rPr>
          <w:rFonts w:ascii="Courier New" w:hAnsi="Courier New"/>
          <w:sz w:val="28"/>
        </w:rPr>
        <w:softHyphen/>
        <w:t>вотечения важное значение имеет экстренное рентг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нологическое исследование органов пищеварительного тра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>та.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ДОБРОКАЧЕСТВЕННЫЕ ОПУХОЛИ И ПОЛИПЫ ОРГАНОВ ПИЩЕВАРИТЕЛ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НОГО ТРАКТА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Острые кровотечения при доброкачественных опухолях и поли</w:t>
      </w:r>
      <w:r>
        <w:rPr>
          <w:rFonts w:ascii="Courier New" w:hAnsi="Courier New"/>
          <w:sz w:val="28"/>
        </w:rPr>
        <w:softHyphen/>
        <w:t>пах органов пищевари</w:t>
      </w:r>
      <w:bookmarkStart w:id="127" w:name="OCRUncertain142"/>
      <w:r>
        <w:rPr>
          <w:rFonts w:ascii="Courier New" w:hAnsi="Courier New"/>
          <w:sz w:val="28"/>
        </w:rPr>
        <w:t>т</w:t>
      </w:r>
      <w:bookmarkEnd w:id="127"/>
      <w:r>
        <w:rPr>
          <w:rFonts w:ascii="Courier New" w:hAnsi="Courier New"/>
          <w:sz w:val="28"/>
        </w:rPr>
        <w:t>ельного тракта встречаются не часто. Со</w:t>
      </w:r>
      <w:r>
        <w:rPr>
          <w:rFonts w:ascii="Courier New" w:hAnsi="Courier New"/>
          <w:sz w:val="28"/>
        </w:rPr>
        <w:softHyphen/>
        <w:t>общения обычно касаю</w:t>
      </w:r>
      <w:bookmarkStart w:id="128" w:name="OCRUncertain143"/>
      <w:r>
        <w:rPr>
          <w:rFonts w:ascii="Courier New" w:hAnsi="Courier New"/>
          <w:sz w:val="28"/>
        </w:rPr>
        <w:t>т</w:t>
      </w:r>
      <w:bookmarkEnd w:id="128"/>
      <w:r>
        <w:rPr>
          <w:rFonts w:ascii="Courier New" w:hAnsi="Courier New"/>
          <w:sz w:val="28"/>
        </w:rPr>
        <w:t xml:space="preserve">ся нескольких наблюдений (В. </w:t>
      </w:r>
      <w:bookmarkStart w:id="129" w:name="OCRUncertain144"/>
      <w:r>
        <w:rPr>
          <w:rFonts w:ascii="Courier New" w:hAnsi="Courier New"/>
          <w:sz w:val="28"/>
        </w:rPr>
        <w:t>Д.</w:t>
      </w:r>
      <w:bookmarkEnd w:id="129"/>
      <w:r>
        <w:rPr>
          <w:rFonts w:ascii="Courier New" w:hAnsi="Courier New"/>
          <w:sz w:val="28"/>
        </w:rPr>
        <w:t xml:space="preserve"> </w:t>
      </w:r>
      <w:bookmarkStart w:id="130" w:name="OCRUncertain145"/>
      <w:r>
        <w:rPr>
          <w:rFonts w:ascii="Courier New" w:hAnsi="Courier New"/>
          <w:sz w:val="28"/>
        </w:rPr>
        <w:t xml:space="preserve">Братусь, </w:t>
      </w:r>
      <w:bookmarkEnd w:id="130"/>
      <w:r>
        <w:rPr>
          <w:rFonts w:ascii="Courier New" w:hAnsi="Courier New"/>
          <w:noProof/>
          <w:sz w:val="28"/>
        </w:rPr>
        <w:t>1972).</w:t>
      </w:r>
      <w:r>
        <w:rPr>
          <w:rFonts w:ascii="Courier New" w:hAnsi="Courier New"/>
          <w:sz w:val="28"/>
        </w:rPr>
        <w:t xml:space="preserve"> Наиболее час</w:t>
      </w:r>
      <w:bookmarkStart w:id="131" w:name="OCRUncertain146"/>
      <w:r>
        <w:rPr>
          <w:rFonts w:ascii="Courier New" w:hAnsi="Courier New"/>
          <w:sz w:val="28"/>
        </w:rPr>
        <w:t>т</w:t>
      </w:r>
      <w:bookmarkEnd w:id="131"/>
      <w:r>
        <w:rPr>
          <w:rFonts w:ascii="Courier New" w:hAnsi="Courier New"/>
          <w:sz w:val="28"/>
        </w:rPr>
        <w:t>ой причиной острого кровотечения при добро</w:t>
      </w:r>
      <w:r>
        <w:rPr>
          <w:rFonts w:ascii="Courier New" w:hAnsi="Courier New"/>
          <w:sz w:val="28"/>
        </w:rPr>
        <w:softHyphen/>
        <w:t>качественных поражен</w:t>
      </w:r>
      <w:bookmarkStart w:id="132" w:name="OCRUncertain147"/>
      <w:r>
        <w:rPr>
          <w:rFonts w:ascii="Courier New" w:hAnsi="Courier New"/>
          <w:sz w:val="28"/>
        </w:rPr>
        <w:t>и</w:t>
      </w:r>
      <w:bookmarkEnd w:id="132"/>
      <w:r>
        <w:rPr>
          <w:rFonts w:ascii="Courier New" w:hAnsi="Courier New"/>
          <w:sz w:val="28"/>
        </w:rPr>
        <w:t>ях являются полипы. Клиническая диагно</w:t>
      </w:r>
      <w:r>
        <w:rPr>
          <w:rFonts w:ascii="Courier New" w:hAnsi="Courier New"/>
          <w:sz w:val="28"/>
        </w:rPr>
        <w:softHyphen/>
        <w:t xml:space="preserve">стика их представляет известные трудности, и причину геморрагии удается установить только с помощью рентгеноскопии, </w:t>
      </w:r>
      <w:bookmarkStart w:id="133" w:name="OCRUncertain148"/>
      <w:r>
        <w:rPr>
          <w:rFonts w:ascii="Courier New" w:hAnsi="Courier New"/>
          <w:sz w:val="28"/>
        </w:rPr>
        <w:t>гастро-фиброскопии</w:t>
      </w:r>
      <w:bookmarkEnd w:id="133"/>
      <w:r>
        <w:rPr>
          <w:rFonts w:ascii="Courier New" w:hAnsi="Courier New"/>
          <w:sz w:val="28"/>
        </w:rPr>
        <w:t xml:space="preserve"> и </w:t>
      </w:r>
      <w:bookmarkStart w:id="134" w:name="OCRUncertain149"/>
      <w:r>
        <w:rPr>
          <w:rFonts w:ascii="Courier New" w:hAnsi="Courier New"/>
          <w:sz w:val="28"/>
        </w:rPr>
        <w:t>ректором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носкопии. </w:t>
      </w:r>
      <w:bookmarkEnd w:id="134"/>
      <w:r>
        <w:rPr>
          <w:rFonts w:ascii="Courier New" w:hAnsi="Courier New"/>
          <w:sz w:val="28"/>
        </w:rPr>
        <w:t>Доброкачественные опухоли и полипы, подвергаясь воспале</w:t>
      </w:r>
      <w:r>
        <w:rPr>
          <w:rFonts w:ascii="Courier New" w:hAnsi="Courier New"/>
          <w:sz w:val="28"/>
        </w:rPr>
        <w:softHyphen/>
        <w:t>н</w:t>
      </w:r>
      <w:bookmarkStart w:id="135" w:name="OCRUncertain150"/>
      <w:r>
        <w:rPr>
          <w:rFonts w:ascii="Courier New" w:hAnsi="Courier New"/>
          <w:sz w:val="28"/>
        </w:rPr>
        <w:t>и</w:t>
      </w:r>
      <w:bookmarkEnd w:id="135"/>
      <w:r>
        <w:rPr>
          <w:rFonts w:ascii="Courier New" w:hAnsi="Courier New"/>
          <w:sz w:val="28"/>
        </w:rPr>
        <w:t>ю, некрозу и распаду, приводят к кровотечению, которое у от</w:t>
      </w:r>
      <w:r>
        <w:rPr>
          <w:rFonts w:ascii="Courier New" w:hAnsi="Courier New"/>
          <w:sz w:val="28"/>
        </w:rPr>
        <w:softHyphen/>
        <w:t xml:space="preserve">дельных больных может принимать </w:t>
      </w:r>
      <w:bookmarkStart w:id="136" w:name="OCRUncertain151"/>
      <w:r>
        <w:rPr>
          <w:rFonts w:ascii="Courier New" w:hAnsi="Courier New"/>
          <w:sz w:val="28"/>
        </w:rPr>
        <w:t>профузный</w:t>
      </w:r>
      <w:bookmarkEnd w:id="136"/>
      <w:r>
        <w:rPr>
          <w:rFonts w:ascii="Courier New" w:hAnsi="Courier New"/>
          <w:sz w:val="28"/>
        </w:rPr>
        <w:t xml:space="preserve"> х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рактер.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появлении кровотечения клинические проявления будут зависеть от локализации источника. У</w:t>
      </w:r>
      <w:r>
        <w:rPr>
          <w:rFonts w:ascii="Courier New" w:hAnsi="Courier New"/>
          <w:noProof/>
          <w:sz w:val="28"/>
        </w:rPr>
        <w:t xml:space="preserve"> 1,93%</w:t>
      </w:r>
      <w:r>
        <w:rPr>
          <w:rFonts w:ascii="Courier New" w:hAnsi="Courier New"/>
          <w:sz w:val="28"/>
        </w:rPr>
        <w:t xml:space="preserve"> больных с добро</w:t>
      </w:r>
      <w:r>
        <w:rPr>
          <w:rFonts w:ascii="Courier New" w:hAnsi="Courier New"/>
          <w:sz w:val="28"/>
        </w:rPr>
        <w:softHyphen/>
        <w:t>качественными опухолями в пищеводе и желудке отм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чалась кро</w:t>
      </w:r>
      <w:r>
        <w:rPr>
          <w:rFonts w:ascii="Courier New" w:hAnsi="Courier New"/>
          <w:sz w:val="28"/>
        </w:rPr>
        <w:softHyphen/>
        <w:t xml:space="preserve">вавая рвота и общие признаки геморрагии. У </w:t>
      </w:r>
      <w:r>
        <w:rPr>
          <w:rFonts w:ascii="Courier New" w:hAnsi="Courier New"/>
          <w:noProof/>
          <w:sz w:val="28"/>
        </w:rPr>
        <w:t>2,9%</w:t>
      </w:r>
      <w:r>
        <w:rPr>
          <w:rFonts w:ascii="Courier New" w:hAnsi="Courier New"/>
          <w:sz w:val="28"/>
        </w:rPr>
        <w:t xml:space="preserve"> больных доброкачественные опухоли и полипы локализовались в тонкой и толстой кишке. У</w:t>
      </w:r>
      <w:r>
        <w:rPr>
          <w:rFonts w:ascii="Courier New" w:hAnsi="Courier New"/>
          <w:noProof/>
          <w:sz w:val="28"/>
        </w:rPr>
        <w:t xml:space="preserve"> 0,65%</w:t>
      </w:r>
      <w:r>
        <w:rPr>
          <w:rFonts w:ascii="Courier New" w:hAnsi="Courier New"/>
          <w:sz w:val="28"/>
        </w:rPr>
        <w:t xml:space="preserve"> кровотечение проявилось меленой и у</w:t>
      </w:r>
      <w:r>
        <w:rPr>
          <w:rFonts w:ascii="Courier New" w:hAnsi="Courier New"/>
          <w:noProof/>
          <w:sz w:val="28"/>
        </w:rPr>
        <w:t xml:space="preserve"> 2,26%</w:t>
      </w:r>
      <w:r>
        <w:rPr>
          <w:rFonts w:ascii="Courier New" w:hAnsi="Courier New"/>
          <w:sz w:val="28"/>
        </w:rPr>
        <w:t xml:space="preserve"> больных - выделением алой крови во вр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мя дефека</w:t>
      </w:r>
      <w:r>
        <w:rPr>
          <w:rFonts w:ascii="Courier New" w:hAnsi="Courier New"/>
          <w:sz w:val="28"/>
        </w:rPr>
        <w:softHyphen/>
        <w:t>ции. Боли в животе носили неопределенный хара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>тер. В связи с этим установление причины и места локал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зации источника кро</w:t>
      </w:r>
      <w:r>
        <w:rPr>
          <w:rFonts w:ascii="Courier New" w:hAnsi="Courier New"/>
          <w:sz w:val="28"/>
        </w:rPr>
        <w:softHyphen/>
        <w:t>вотечения, особенно в экстренном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рядке, бывает весьма труд</w:t>
      </w:r>
      <w:r>
        <w:rPr>
          <w:rFonts w:ascii="Courier New" w:hAnsi="Courier New"/>
          <w:sz w:val="28"/>
        </w:rPr>
        <w:softHyphen/>
        <w:t xml:space="preserve">ным.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ЭРОЗИВНЫЕ ГЕМОРРАГИЧЕСКИЕ ГАСТРИТЫ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Острые и хронические гастриты в стадии обострения </w:t>
      </w:r>
      <w:bookmarkStart w:id="137" w:name="OCRUncertain152"/>
      <w:r>
        <w:rPr>
          <w:rFonts w:ascii="Courier New" w:hAnsi="Courier New"/>
          <w:sz w:val="28"/>
        </w:rPr>
        <w:t>осложняются</w:t>
      </w:r>
      <w:bookmarkEnd w:id="137"/>
      <w:r>
        <w:rPr>
          <w:rFonts w:ascii="Courier New" w:hAnsi="Courier New"/>
          <w:sz w:val="28"/>
        </w:rPr>
        <w:t xml:space="preserve"> острыми кровотечениями и составляют от</w:t>
      </w:r>
      <w:r>
        <w:rPr>
          <w:rFonts w:ascii="Courier New" w:hAnsi="Courier New"/>
          <w:noProof/>
          <w:sz w:val="28"/>
        </w:rPr>
        <w:t xml:space="preserve"> 5</w:t>
      </w:r>
      <w:r>
        <w:rPr>
          <w:rFonts w:ascii="Courier New" w:hAnsi="Courier New"/>
          <w:sz w:val="28"/>
        </w:rPr>
        <w:t xml:space="preserve"> (С. </w:t>
      </w:r>
      <w:bookmarkStart w:id="138" w:name="OCRUncertain153"/>
      <w:r>
        <w:rPr>
          <w:rFonts w:ascii="Courier New" w:hAnsi="Courier New"/>
          <w:sz w:val="28"/>
        </w:rPr>
        <w:t>М.</w:t>
      </w:r>
      <w:bookmarkEnd w:id="138"/>
      <w:r>
        <w:rPr>
          <w:rFonts w:ascii="Courier New" w:hAnsi="Courier New"/>
          <w:sz w:val="28"/>
        </w:rPr>
        <w:t xml:space="preserve"> </w:t>
      </w:r>
      <w:bookmarkStart w:id="139" w:name="OCRUncertain154"/>
      <w:r>
        <w:rPr>
          <w:rFonts w:ascii="Courier New" w:hAnsi="Courier New"/>
          <w:sz w:val="28"/>
        </w:rPr>
        <w:t>Бова,</w:t>
      </w:r>
      <w:bookmarkEnd w:id="139"/>
      <w:r>
        <w:rPr>
          <w:rFonts w:ascii="Courier New" w:hAnsi="Courier New"/>
          <w:noProof/>
          <w:sz w:val="28"/>
        </w:rPr>
        <w:t xml:space="preserve"> 1967) </w:t>
      </w:r>
      <w:r>
        <w:rPr>
          <w:rFonts w:ascii="Courier New" w:hAnsi="Courier New"/>
          <w:sz w:val="28"/>
        </w:rPr>
        <w:t xml:space="preserve"> до</w:t>
      </w:r>
      <w:r>
        <w:rPr>
          <w:rFonts w:ascii="Courier New" w:hAnsi="Courier New"/>
          <w:noProof/>
          <w:sz w:val="28"/>
        </w:rPr>
        <w:t xml:space="preserve"> 17,4%</w:t>
      </w:r>
      <w:r>
        <w:rPr>
          <w:rFonts w:ascii="Courier New" w:hAnsi="Courier New"/>
          <w:sz w:val="28"/>
        </w:rPr>
        <w:t xml:space="preserve"> (С. И. </w:t>
      </w:r>
      <w:bookmarkStart w:id="140" w:name="OCRUncertain155"/>
      <w:r>
        <w:rPr>
          <w:rFonts w:ascii="Courier New" w:hAnsi="Courier New"/>
          <w:sz w:val="28"/>
        </w:rPr>
        <w:t>Корхов</w:t>
      </w:r>
      <w:bookmarkEnd w:id="140"/>
      <w:r>
        <w:rPr>
          <w:rFonts w:ascii="Courier New" w:hAnsi="Courier New"/>
          <w:sz w:val="28"/>
        </w:rPr>
        <w:t xml:space="preserve"> с </w:t>
      </w:r>
      <w:bookmarkStart w:id="141" w:name="OCRUncertain156"/>
      <w:r>
        <w:rPr>
          <w:rFonts w:ascii="Courier New" w:hAnsi="Courier New"/>
          <w:sz w:val="28"/>
        </w:rPr>
        <w:t>соавт.,</w:t>
      </w:r>
      <w:bookmarkEnd w:id="141"/>
      <w:r>
        <w:rPr>
          <w:rFonts w:ascii="Courier New" w:hAnsi="Courier New"/>
          <w:noProof/>
          <w:sz w:val="28"/>
        </w:rPr>
        <w:t xml:space="preserve"> 1957)</w:t>
      </w:r>
      <w:r>
        <w:rPr>
          <w:rFonts w:ascii="Courier New" w:hAnsi="Courier New"/>
          <w:sz w:val="28"/>
        </w:rPr>
        <w:t xml:space="preserve"> среди желудочно-кишеч</w:t>
      </w:r>
      <w:r>
        <w:rPr>
          <w:rFonts w:ascii="Courier New" w:hAnsi="Courier New"/>
          <w:sz w:val="28"/>
        </w:rPr>
        <w:softHyphen/>
        <w:t>ных кровотечений различной этиол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гии.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Распознавание причины острого желудочно</w:t>
      </w:r>
      <w:bookmarkStart w:id="142" w:name="OCRUncertain157"/>
      <w:r>
        <w:rPr>
          <w:rFonts w:ascii="Courier New" w:hAnsi="Courier New"/>
          <w:sz w:val="28"/>
        </w:rPr>
        <w:t>-</w:t>
      </w:r>
      <w:bookmarkEnd w:id="142"/>
      <w:r>
        <w:rPr>
          <w:rFonts w:ascii="Courier New" w:hAnsi="Courier New"/>
          <w:sz w:val="28"/>
        </w:rPr>
        <w:t>кишечного кровоте</w:t>
      </w:r>
      <w:r>
        <w:rPr>
          <w:rFonts w:ascii="Courier New" w:hAnsi="Courier New"/>
          <w:sz w:val="28"/>
        </w:rPr>
        <w:softHyphen/>
        <w:t>чения при эрозивном гастрите представляет знач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тельные труд</w:t>
      </w:r>
      <w:r>
        <w:rPr>
          <w:rFonts w:ascii="Courier New" w:hAnsi="Courier New"/>
          <w:sz w:val="28"/>
        </w:rPr>
        <w:softHyphen/>
        <w:t>ности, так как абсолютных признаков этого з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болевания не суще</w:t>
      </w:r>
      <w:r>
        <w:rPr>
          <w:rFonts w:ascii="Courier New" w:hAnsi="Courier New"/>
          <w:sz w:val="28"/>
        </w:rPr>
        <w:softHyphen/>
        <w:t>ствует. Несмотря на это, у таких больных необходимо самым тща</w:t>
      </w:r>
      <w:r>
        <w:rPr>
          <w:rFonts w:ascii="Courier New" w:hAnsi="Courier New"/>
          <w:sz w:val="28"/>
        </w:rPr>
        <w:softHyphen/>
        <w:t>тельным образом изучать анамнез и ж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лобы. При поступлении в клинику у</w:t>
      </w:r>
      <w:r>
        <w:rPr>
          <w:rFonts w:ascii="Courier New" w:hAnsi="Courier New"/>
          <w:noProof/>
          <w:sz w:val="28"/>
        </w:rPr>
        <w:t xml:space="preserve"> 61%</w:t>
      </w:r>
      <w:r>
        <w:rPr>
          <w:rFonts w:ascii="Courier New" w:hAnsi="Courier New"/>
          <w:sz w:val="28"/>
        </w:rPr>
        <w:t xml:space="preserve"> больных основной жалобой оказалась рвота кровью или массами цвета кофейной гущи: у</w:t>
      </w:r>
      <w:r>
        <w:rPr>
          <w:rFonts w:ascii="Courier New" w:hAnsi="Courier New"/>
          <w:noProof/>
          <w:sz w:val="28"/>
        </w:rPr>
        <w:t xml:space="preserve"> 43%— </w:t>
      </w:r>
      <w:r>
        <w:rPr>
          <w:rFonts w:ascii="Courier New" w:hAnsi="Courier New"/>
          <w:sz w:val="28"/>
        </w:rPr>
        <w:t>однократная и у</w:t>
      </w:r>
      <w:r>
        <w:rPr>
          <w:rFonts w:ascii="Courier New" w:hAnsi="Courier New"/>
          <w:noProof/>
          <w:sz w:val="28"/>
        </w:rPr>
        <w:t xml:space="preserve"> 18%—</w:t>
      </w:r>
      <w:r>
        <w:rPr>
          <w:rFonts w:ascii="Courier New" w:hAnsi="Courier New"/>
          <w:sz w:val="28"/>
        </w:rPr>
        <w:t xml:space="preserve">повторная. </w:t>
      </w:r>
      <w:bookmarkStart w:id="143" w:name="OCRUncertain158"/>
      <w:r>
        <w:rPr>
          <w:rFonts w:ascii="Courier New" w:hAnsi="Courier New"/>
          <w:sz w:val="28"/>
        </w:rPr>
        <w:t>Дегтеобразный</w:t>
      </w:r>
      <w:bookmarkEnd w:id="143"/>
      <w:r>
        <w:rPr>
          <w:rFonts w:ascii="Courier New" w:hAnsi="Courier New"/>
          <w:sz w:val="28"/>
        </w:rPr>
        <w:t xml:space="preserve"> стул был у</w:t>
      </w:r>
      <w:r>
        <w:rPr>
          <w:rFonts w:ascii="Courier New" w:hAnsi="Courier New"/>
          <w:noProof/>
          <w:sz w:val="28"/>
        </w:rPr>
        <w:t xml:space="preserve"> 49%</w:t>
      </w:r>
      <w:r>
        <w:rPr>
          <w:rFonts w:ascii="Courier New" w:hAnsi="Courier New"/>
          <w:sz w:val="28"/>
        </w:rPr>
        <w:t xml:space="preserve"> больных. У</w:t>
      </w:r>
      <w:r>
        <w:rPr>
          <w:rFonts w:ascii="Courier New" w:hAnsi="Courier New"/>
          <w:noProof/>
          <w:sz w:val="28"/>
        </w:rPr>
        <w:t xml:space="preserve"> 52,6%</w:t>
      </w:r>
      <w:r>
        <w:rPr>
          <w:rFonts w:ascii="Courier New" w:hAnsi="Courier New"/>
          <w:sz w:val="28"/>
        </w:rPr>
        <w:t xml:space="preserve">  имелись жалобы на боль в </w:t>
      </w:r>
      <w:bookmarkStart w:id="144" w:name="OCRUncertain159"/>
      <w:r>
        <w:rPr>
          <w:rFonts w:ascii="Courier New" w:hAnsi="Courier New"/>
          <w:sz w:val="28"/>
        </w:rPr>
        <w:t>эпигастральной</w:t>
      </w:r>
      <w:bookmarkEnd w:id="144"/>
      <w:r>
        <w:rPr>
          <w:rFonts w:ascii="Courier New" w:hAnsi="Courier New"/>
          <w:sz w:val="28"/>
        </w:rPr>
        <w:t xml:space="preserve"> области. При пальпации у</w:t>
      </w:r>
      <w:r>
        <w:rPr>
          <w:rFonts w:ascii="Courier New" w:hAnsi="Courier New"/>
          <w:noProof/>
          <w:sz w:val="28"/>
        </w:rPr>
        <w:t xml:space="preserve"> 66,5% </w:t>
      </w:r>
      <w:r>
        <w:rPr>
          <w:rFonts w:ascii="Courier New" w:hAnsi="Courier New"/>
          <w:sz w:val="28"/>
        </w:rPr>
        <w:t>больных ж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вот оказался болезненным в эпигастральной области.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Несомненно, более ценным исследованием является </w:t>
      </w:r>
      <w:bookmarkStart w:id="145" w:name="OCRUncertain160"/>
      <w:r>
        <w:rPr>
          <w:rFonts w:ascii="Courier New" w:hAnsi="Courier New"/>
          <w:sz w:val="28"/>
        </w:rPr>
        <w:t>г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строфиброскопия,</w:t>
      </w:r>
      <w:bookmarkEnd w:id="145"/>
      <w:r>
        <w:rPr>
          <w:rFonts w:ascii="Courier New" w:hAnsi="Courier New"/>
          <w:sz w:val="28"/>
        </w:rPr>
        <w:t xml:space="preserve"> позволяющая обнаружить прямые объекти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ные приз</w:t>
      </w:r>
      <w:r>
        <w:rPr>
          <w:rFonts w:ascii="Courier New" w:hAnsi="Courier New"/>
          <w:sz w:val="28"/>
        </w:rPr>
        <w:softHyphen/>
        <w:t>наки</w:t>
      </w:r>
      <w:r>
        <w:rPr>
          <w:rFonts w:ascii="Courier New" w:hAnsi="Courier New"/>
          <w:noProof/>
          <w:sz w:val="28"/>
        </w:rPr>
        <w:t>—</w:t>
      </w:r>
      <w:r>
        <w:rPr>
          <w:rFonts w:ascii="Courier New" w:hAnsi="Courier New"/>
          <w:sz w:val="28"/>
        </w:rPr>
        <w:t>эрозии.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Диагностическое значение исследования секреторной и фермен</w:t>
      </w:r>
      <w:r>
        <w:rPr>
          <w:rFonts w:ascii="Courier New" w:hAnsi="Courier New"/>
          <w:sz w:val="28"/>
        </w:rPr>
        <w:softHyphen/>
        <w:t>тативной функции желудка при эрозивном гастрите 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велико, так как повышение и понижение этих показателей встречается одина</w:t>
      </w:r>
      <w:r>
        <w:rPr>
          <w:rFonts w:ascii="Courier New" w:hAnsi="Courier New"/>
          <w:sz w:val="28"/>
        </w:rPr>
        <w:softHyphen/>
        <w:t>ково часто.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КРОВОТЕЧЕНИЯ ИЗ ВАРИКОЗНЫХ ВЕН ПИЩЕВОДА И </w:t>
      </w:r>
      <w:bookmarkStart w:id="146" w:name="OCRUncertain161"/>
      <w:r>
        <w:rPr>
          <w:rFonts w:ascii="Courier New" w:hAnsi="Courier New"/>
          <w:sz w:val="28"/>
        </w:rPr>
        <w:t>КАРДИИ</w:t>
      </w:r>
      <w:bookmarkEnd w:id="146"/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Одним из проявлений портальной гипертензии является острое кро</w:t>
      </w:r>
      <w:bookmarkStart w:id="147" w:name="OCRUncertain162"/>
      <w:r>
        <w:rPr>
          <w:rFonts w:ascii="Courier New" w:hAnsi="Courier New"/>
          <w:sz w:val="28"/>
        </w:rPr>
        <w:t>в</w:t>
      </w:r>
      <w:bookmarkEnd w:id="147"/>
      <w:r>
        <w:rPr>
          <w:rFonts w:ascii="Courier New" w:hAnsi="Courier New"/>
          <w:sz w:val="28"/>
        </w:rPr>
        <w:t xml:space="preserve">отечение из варикозных вен пищевода и желудка. Портальная гипертензия возникает в результате </w:t>
      </w:r>
      <w:bookmarkStart w:id="148" w:name="OCRUncertain163"/>
      <w:r>
        <w:rPr>
          <w:rFonts w:ascii="Courier New" w:hAnsi="Courier New"/>
          <w:sz w:val="28"/>
        </w:rPr>
        <w:t>внутрипеч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ночного</w:t>
      </w:r>
      <w:bookmarkEnd w:id="148"/>
      <w:r>
        <w:rPr>
          <w:rFonts w:ascii="Courier New" w:hAnsi="Courier New"/>
          <w:sz w:val="28"/>
        </w:rPr>
        <w:t xml:space="preserve"> и внепеченочного  поражения вен. Причиной внутр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печеночного блока является цирроз печени и, редко, рак печени. Поражение внепеченочных  сосудов ведет к развитию </w:t>
      </w:r>
      <w:bookmarkStart w:id="149" w:name="OCRUncertain164"/>
      <w:r>
        <w:rPr>
          <w:rFonts w:ascii="Courier New" w:hAnsi="Courier New"/>
          <w:sz w:val="28"/>
        </w:rPr>
        <w:t>допеченочного</w:t>
      </w:r>
      <w:bookmarkEnd w:id="149"/>
      <w:r>
        <w:rPr>
          <w:rFonts w:ascii="Courier New" w:hAnsi="Courier New"/>
          <w:sz w:val="28"/>
        </w:rPr>
        <w:t xml:space="preserve"> блока, в резуль</w:t>
      </w:r>
      <w:r>
        <w:rPr>
          <w:rFonts w:ascii="Courier New" w:hAnsi="Courier New"/>
          <w:sz w:val="28"/>
        </w:rPr>
        <w:softHyphen/>
        <w:t>тате облитерации воротной вены и ее крупных ветвей. Реже встре</w:t>
      </w:r>
      <w:r>
        <w:rPr>
          <w:rFonts w:ascii="Courier New" w:hAnsi="Courier New"/>
          <w:sz w:val="28"/>
        </w:rPr>
        <w:softHyphen/>
        <w:t xml:space="preserve">чается </w:t>
      </w:r>
      <w:bookmarkStart w:id="150" w:name="OCRUncertain165"/>
      <w:r>
        <w:rPr>
          <w:rFonts w:ascii="Courier New" w:hAnsi="Courier New"/>
          <w:sz w:val="28"/>
        </w:rPr>
        <w:t>послепечено</w:t>
      </w:r>
      <w:r>
        <w:rPr>
          <w:rFonts w:ascii="Courier New" w:hAnsi="Courier New"/>
          <w:sz w:val="28"/>
        </w:rPr>
        <w:t>ч</w:t>
      </w:r>
      <w:r>
        <w:rPr>
          <w:rFonts w:ascii="Courier New" w:hAnsi="Courier New"/>
          <w:sz w:val="28"/>
        </w:rPr>
        <w:t>ное</w:t>
      </w:r>
      <w:bookmarkEnd w:id="150"/>
      <w:r>
        <w:rPr>
          <w:rFonts w:ascii="Courier New" w:hAnsi="Courier New"/>
          <w:sz w:val="28"/>
        </w:rPr>
        <w:t xml:space="preserve"> поражение печеночных вен - послепеченочный  блок. По данным </w:t>
      </w:r>
      <w:bookmarkStart w:id="151" w:name="OCRUncertain166"/>
      <w:r>
        <w:rPr>
          <w:rFonts w:ascii="Courier New" w:hAnsi="Courier New"/>
          <w:sz w:val="28"/>
        </w:rPr>
        <w:t>М.</w:t>
      </w:r>
      <w:bookmarkEnd w:id="151"/>
      <w:r>
        <w:rPr>
          <w:rFonts w:ascii="Courier New" w:hAnsi="Courier New"/>
          <w:sz w:val="28"/>
        </w:rPr>
        <w:t xml:space="preserve"> </w:t>
      </w:r>
      <w:bookmarkStart w:id="152" w:name="OCRUncertain167"/>
      <w:r>
        <w:rPr>
          <w:rFonts w:ascii="Courier New" w:hAnsi="Courier New"/>
          <w:sz w:val="28"/>
        </w:rPr>
        <w:t>Д.</w:t>
      </w:r>
      <w:bookmarkEnd w:id="152"/>
      <w:r>
        <w:rPr>
          <w:rFonts w:ascii="Courier New" w:hAnsi="Courier New"/>
          <w:sz w:val="28"/>
        </w:rPr>
        <w:t xml:space="preserve"> </w:t>
      </w:r>
      <w:bookmarkStart w:id="153" w:name="OCRUncertain168"/>
      <w:r>
        <w:rPr>
          <w:rFonts w:ascii="Courier New" w:hAnsi="Courier New"/>
          <w:sz w:val="28"/>
        </w:rPr>
        <w:t>Пациора</w:t>
      </w:r>
      <w:bookmarkEnd w:id="153"/>
      <w:r>
        <w:rPr>
          <w:rFonts w:ascii="Courier New" w:hAnsi="Courier New"/>
          <w:sz w:val="28"/>
        </w:rPr>
        <w:t xml:space="preserve"> и </w:t>
      </w:r>
      <w:bookmarkStart w:id="154" w:name="OCRUncertain169"/>
      <w:r>
        <w:rPr>
          <w:rFonts w:ascii="Courier New" w:hAnsi="Courier New"/>
          <w:sz w:val="28"/>
        </w:rPr>
        <w:t>Л.</w:t>
      </w:r>
      <w:bookmarkEnd w:id="154"/>
      <w:r>
        <w:rPr>
          <w:rFonts w:ascii="Courier New" w:hAnsi="Courier New"/>
          <w:sz w:val="28"/>
        </w:rPr>
        <w:t xml:space="preserve"> </w:t>
      </w:r>
      <w:bookmarkStart w:id="155" w:name="OCRUncertain170"/>
      <w:r>
        <w:rPr>
          <w:rFonts w:ascii="Courier New" w:hAnsi="Courier New"/>
          <w:sz w:val="28"/>
        </w:rPr>
        <w:t>М.</w:t>
      </w:r>
      <w:bookmarkEnd w:id="155"/>
      <w:r>
        <w:rPr>
          <w:rFonts w:ascii="Courier New" w:hAnsi="Courier New"/>
          <w:sz w:val="28"/>
        </w:rPr>
        <w:t xml:space="preserve"> </w:t>
      </w:r>
      <w:bookmarkStart w:id="156" w:name="OCRUncertain171"/>
      <w:r>
        <w:rPr>
          <w:rFonts w:ascii="Courier New" w:hAnsi="Courier New"/>
          <w:sz w:val="28"/>
        </w:rPr>
        <w:t>Карпмана</w:t>
      </w:r>
      <w:bookmarkEnd w:id="156"/>
      <w:r>
        <w:rPr>
          <w:rFonts w:ascii="Courier New" w:hAnsi="Courier New"/>
          <w:noProof/>
          <w:sz w:val="28"/>
        </w:rPr>
        <w:t xml:space="preserve"> (1967), </w:t>
      </w:r>
      <w:bookmarkStart w:id="157" w:name="OCRUncertain172"/>
      <w:r>
        <w:rPr>
          <w:rFonts w:ascii="Courier New" w:hAnsi="Courier New"/>
          <w:sz w:val="28"/>
        </w:rPr>
        <w:t>внутрипеч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ночная</w:t>
      </w:r>
      <w:bookmarkEnd w:id="157"/>
      <w:r>
        <w:rPr>
          <w:rFonts w:ascii="Courier New" w:hAnsi="Courier New"/>
          <w:sz w:val="28"/>
        </w:rPr>
        <w:t xml:space="preserve"> форма портальной гипертензии наблюдается в</w:t>
      </w:r>
      <w:r>
        <w:rPr>
          <w:rFonts w:ascii="Courier New" w:hAnsi="Courier New"/>
          <w:noProof/>
          <w:sz w:val="28"/>
        </w:rPr>
        <w:t xml:space="preserve"> 51%,</w:t>
      </w:r>
      <w:r>
        <w:rPr>
          <w:rFonts w:ascii="Courier New" w:hAnsi="Courier New"/>
          <w:sz w:val="28"/>
        </w:rPr>
        <w:t xml:space="preserve"> </w:t>
      </w:r>
      <w:bookmarkStart w:id="158" w:name="OCRUncertain173"/>
      <w:r>
        <w:rPr>
          <w:rFonts w:ascii="Courier New" w:hAnsi="Courier New"/>
          <w:sz w:val="28"/>
        </w:rPr>
        <w:t>внепеченочная</w:t>
      </w:r>
      <w:bookmarkEnd w:id="158"/>
      <w:r>
        <w:rPr>
          <w:rFonts w:ascii="Courier New" w:hAnsi="Courier New"/>
          <w:sz w:val="28"/>
        </w:rPr>
        <w:t xml:space="preserve"> форма - в</w:t>
      </w:r>
      <w:r>
        <w:rPr>
          <w:rFonts w:ascii="Courier New" w:hAnsi="Courier New"/>
          <w:noProof/>
          <w:sz w:val="28"/>
        </w:rPr>
        <w:t xml:space="preserve"> 49%.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Развитию расширения вен пищевода и </w:t>
      </w:r>
      <w:bookmarkStart w:id="159" w:name="OCRUncertain174"/>
      <w:r>
        <w:rPr>
          <w:rFonts w:ascii="Courier New" w:hAnsi="Courier New"/>
          <w:sz w:val="28"/>
        </w:rPr>
        <w:t>кардии</w:t>
      </w:r>
      <w:bookmarkEnd w:id="159"/>
      <w:r>
        <w:rPr>
          <w:rFonts w:ascii="Courier New" w:hAnsi="Courier New"/>
          <w:sz w:val="28"/>
        </w:rPr>
        <w:t xml:space="preserve"> обычно способ</w:t>
      </w:r>
      <w:r>
        <w:rPr>
          <w:rFonts w:ascii="Courier New" w:hAnsi="Courier New"/>
          <w:sz w:val="28"/>
        </w:rPr>
        <w:softHyphen/>
        <w:t>ствуют два основных фактора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повышение портального давления и нал</w:t>
      </w:r>
      <w:bookmarkStart w:id="160" w:name="OCRUncertain175"/>
      <w:r>
        <w:rPr>
          <w:rFonts w:ascii="Courier New" w:hAnsi="Courier New"/>
          <w:sz w:val="28"/>
        </w:rPr>
        <w:t>и</w:t>
      </w:r>
      <w:bookmarkEnd w:id="160"/>
      <w:r>
        <w:rPr>
          <w:rFonts w:ascii="Courier New" w:hAnsi="Courier New"/>
          <w:sz w:val="28"/>
        </w:rPr>
        <w:t>ч</w:t>
      </w:r>
      <w:bookmarkStart w:id="161" w:name="OCRUncertain176"/>
      <w:r>
        <w:rPr>
          <w:rFonts w:ascii="Courier New" w:hAnsi="Courier New"/>
          <w:sz w:val="28"/>
        </w:rPr>
        <w:t>и</w:t>
      </w:r>
      <w:bookmarkEnd w:id="161"/>
      <w:r>
        <w:rPr>
          <w:rFonts w:ascii="Courier New" w:hAnsi="Courier New"/>
          <w:sz w:val="28"/>
        </w:rPr>
        <w:t>е а</w:t>
      </w:r>
      <w:bookmarkStart w:id="162" w:name="OCRUncertain177"/>
      <w:r>
        <w:rPr>
          <w:rFonts w:ascii="Courier New" w:hAnsi="Courier New"/>
          <w:sz w:val="28"/>
        </w:rPr>
        <w:t>н</w:t>
      </w:r>
      <w:bookmarkEnd w:id="162"/>
      <w:r>
        <w:rPr>
          <w:rFonts w:ascii="Courier New" w:hAnsi="Courier New"/>
          <w:sz w:val="28"/>
        </w:rPr>
        <w:t xml:space="preserve">атомических </w:t>
      </w:r>
      <w:bookmarkStart w:id="163" w:name="OCRUncertain178"/>
      <w:r>
        <w:rPr>
          <w:rFonts w:ascii="Courier New" w:hAnsi="Courier New"/>
          <w:sz w:val="28"/>
        </w:rPr>
        <w:t>коллатералей</w:t>
      </w:r>
      <w:bookmarkEnd w:id="163"/>
      <w:r>
        <w:rPr>
          <w:rFonts w:ascii="Courier New" w:hAnsi="Courier New"/>
          <w:sz w:val="28"/>
        </w:rPr>
        <w:t xml:space="preserve"> между по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 xml:space="preserve">тальной и </w:t>
      </w:r>
      <w:bookmarkStart w:id="164" w:name="OCRUncertain179"/>
      <w:r>
        <w:rPr>
          <w:rFonts w:ascii="Courier New" w:hAnsi="Courier New"/>
          <w:sz w:val="28"/>
        </w:rPr>
        <w:t>кавальной</w:t>
      </w:r>
      <w:bookmarkEnd w:id="164"/>
      <w:r>
        <w:rPr>
          <w:rFonts w:ascii="Courier New" w:hAnsi="Courier New"/>
          <w:sz w:val="28"/>
        </w:rPr>
        <w:t xml:space="preserve"> системами</w:t>
      </w:r>
      <w:r>
        <w:rPr>
          <w:rFonts w:ascii="Courier New" w:hAnsi="Courier New"/>
          <w:noProof/>
          <w:sz w:val="28"/>
        </w:rPr>
        <w:t>.</w:t>
      </w:r>
      <w:r>
        <w:rPr>
          <w:rFonts w:ascii="Courier New" w:hAnsi="Courier New"/>
          <w:sz w:val="28"/>
        </w:rPr>
        <w:t xml:space="preserve"> Портал</w:t>
      </w:r>
      <w:bookmarkStart w:id="165" w:name="OCRUncertain180"/>
      <w:r>
        <w:rPr>
          <w:rFonts w:ascii="Courier New" w:hAnsi="Courier New"/>
          <w:sz w:val="28"/>
        </w:rPr>
        <w:t>ь</w:t>
      </w:r>
      <w:bookmarkEnd w:id="165"/>
      <w:r>
        <w:rPr>
          <w:rFonts w:ascii="Courier New" w:hAnsi="Courier New"/>
          <w:sz w:val="28"/>
        </w:rPr>
        <w:t xml:space="preserve">ная гипертензия способствует обратному току крови из воротной вены через </w:t>
      </w:r>
      <w:bookmarkStart w:id="166" w:name="OCRUncertain181"/>
      <w:r>
        <w:rPr>
          <w:rFonts w:ascii="Courier New" w:hAnsi="Courier New"/>
          <w:sz w:val="28"/>
        </w:rPr>
        <w:t>ве</w:t>
      </w:r>
      <w:bookmarkEnd w:id="166"/>
      <w:r>
        <w:rPr>
          <w:rFonts w:ascii="Courier New" w:hAnsi="Courier New"/>
          <w:sz w:val="28"/>
        </w:rPr>
        <w:t>нечную вену желудка в вены пищевода и верхнюю полую в</w:t>
      </w:r>
      <w:bookmarkStart w:id="167" w:name="OCRUncertain182"/>
      <w:r>
        <w:rPr>
          <w:rFonts w:ascii="Courier New" w:hAnsi="Courier New"/>
          <w:sz w:val="28"/>
        </w:rPr>
        <w:t>е</w:t>
      </w:r>
      <w:bookmarkEnd w:id="167"/>
      <w:r>
        <w:rPr>
          <w:rFonts w:ascii="Courier New" w:hAnsi="Courier New"/>
          <w:sz w:val="28"/>
        </w:rPr>
        <w:t>ну. Повыш</w:t>
      </w:r>
      <w:bookmarkStart w:id="168" w:name="OCRUncertain183"/>
      <w:r>
        <w:rPr>
          <w:rFonts w:ascii="Courier New" w:hAnsi="Courier New"/>
          <w:sz w:val="28"/>
        </w:rPr>
        <w:t>е</w:t>
      </w:r>
      <w:bookmarkEnd w:id="168"/>
      <w:r>
        <w:rPr>
          <w:rFonts w:ascii="Courier New" w:hAnsi="Courier New"/>
          <w:sz w:val="28"/>
        </w:rPr>
        <w:softHyphen/>
        <w:t>ние портального давления при недостаточно ра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витых анастомозах между венами пищевода и венами системы верхней полой вены вызывает расширение, удлинение, изв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листость и образование узлов.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Если анатомические связи между венами желудка и п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щевода отсутствуют, то наступает расширение только вен желудка. Пер</w:t>
      </w:r>
      <w:r>
        <w:rPr>
          <w:rFonts w:ascii="Courier New" w:hAnsi="Courier New"/>
          <w:sz w:val="28"/>
        </w:rPr>
        <w:softHyphen/>
        <w:t>вый вариант, когда в результате поражения с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лезеночной вены от</w:t>
      </w:r>
      <w:r>
        <w:rPr>
          <w:rFonts w:ascii="Courier New" w:hAnsi="Courier New"/>
          <w:sz w:val="28"/>
        </w:rPr>
        <w:softHyphen/>
        <w:t>ток осуществляется через вены желудка в воротную вену или ее анастомозы. Второй вариант, когда развитие анастомозов идет че</w:t>
      </w:r>
      <w:r>
        <w:rPr>
          <w:rFonts w:ascii="Courier New" w:hAnsi="Courier New"/>
          <w:sz w:val="28"/>
        </w:rPr>
        <w:softHyphen/>
        <w:t xml:space="preserve">рез вены желудка, </w:t>
      </w:r>
      <w:bookmarkStart w:id="169" w:name="OCRUncertain184"/>
      <w:r>
        <w:rPr>
          <w:rFonts w:ascii="Courier New" w:hAnsi="Courier New"/>
          <w:sz w:val="28"/>
        </w:rPr>
        <w:t>надпочечн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ковую,</w:t>
      </w:r>
      <w:bookmarkEnd w:id="169"/>
      <w:r>
        <w:rPr>
          <w:rFonts w:ascii="Courier New" w:hAnsi="Courier New"/>
          <w:sz w:val="28"/>
        </w:rPr>
        <w:t xml:space="preserve"> диафрагм</w:t>
      </w:r>
      <w:bookmarkStart w:id="170" w:name="OCRUncertain185"/>
      <w:r>
        <w:rPr>
          <w:rFonts w:ascii="Courier New" w:hAnsi="Courier New"/>
          <w:sz w:val="28"/>
        </w:rPr>
        <w:t>альную</w:t>
      </w:r>
      <w:bookmarkEnd w:id="170"/>
      <w:r>
        <w:rPr>
          <w:rFonts w:ascii="Courier New" w:hAnsi="Courier New"/>
          <w:sz w:val="28"/>
        </w:rPr>
        <w:t xml:space="preserve"> и </w:t>
      </w:r>
      <w:bookmarkStart w:id="171" w:name="OCRUncertain186"/>
      <w:r>
        <w:rPr>
          <w:rFonts w:ascii="Courier New" w:hAnsi="Courier New"/>
          <w:sz w:val="28"/>
        </w:rPr>
        <w:t>забрюшинные</w:t>
      </w:r>
      <w:bookmarkEnd w:id="171"/>
      <w:r>
        <w:rPr>
          <w:rFonts w:ascii="Courier New" w:hAnsi="Courier New"/>
          <w:sz w:val="28"/>
        </w:rPr>
        <w:t xml:space="preserve"> вены с сосудами </w:t>
      </w:r>
      <w:bookmarkStart w:id="172" w:name="OCRUncertain187"/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вальной</w:t>
      </w:r>
      <w:bookmarkEnd w:id="172"/>
      <w:r>
        <w:rPr>
          <w:rFonts w:ascii="Courier New" w:hAnsi="Courier New"/>
          <w:sz w:val="28"/>
        </w:rPr>
        <w:t xml:space="preserve"> системы.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Расширение и нарушение целости вен чаще наблюдается в ниж</w:t>
      </w:r>
      <w:r>
        <w:rPr>
          <w:rFonts w:ascii="Courier New" w:hAnsi="Courier New"/>
          <w:sz w:val="28"/>
        </w:rPr>
        <w:softHyphen/>
        <w:t>ней, реже в средней части и совсем редко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на всем протяжении пищевода. В желудке венечная вена расширяется у места пере</w:t>
      </w:r>
      <w:r>
        <w:rPr>
          <w:rFonts w:ascii="Courier New" w:hAnsi="Courier New"/>
          <w:sz w:val="28"/>
        </w:rPr>
        <w:softHyphen/>
        <w:t>хода ее в вены пищевода и очень редко расш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ряются вены </w:t>
      </w:r>
      <w:bookmarkStart w:id="173" w:name="OCRUncertain188"/>
      <w:r>
        <w:rPr>
          <w:rFonts w:ascii="Courier New" w:hAnsi="Courier New"/>
          <w:sz w:val="28"/>
        </w:rPr>
        <w:t>проксимальной</w:t>
      </w:r>
      <w:bookmarkEnd w:id="173"/>
      <w:r>
        <w:rPr>
          <w:rFonts w:ascii="Courier New" w:hAnsi="Courier New"/>
          <w:sz w:val="28"/>
        </w:rPr>
        <w:t xml:space="preserve"> части желудка.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Острые кровотечения из варикозных вен пищевода и </w:t>
      </w:r>
      <w:bookmarkStart w:id="174" w:name="OCRUncertain189"/>
      <w:r>
        <w:rPr>
          <w:rFonts w:ascii="Courier New" w:hAnsi="Courier New"/>
          <w:sz w:val="28"/>
        </w:rPr>
        <w:t xml:space="preserve">кардии </w:t>
      </w:r>
      <w:bookmarkEnd w:id="174"/>
      <w:r>
        <w:rPr>
          <w:rFonts w:ascii="Courier New" w:hAnsi="Courier New"/>
          <w:sz w:val="28"/>
        </w:rPr>
        <w:t>встречаются от</w:t>
      </w:r>
      <w:r>
        <w:rPr>
          <w:rFonts w:ascii="Courier New" w:hAnsi="Courier New"/>
          <w:noProof/>
          <w:sz w:val="28"/>
        </w:rPr>
        <w:t xml:space="preserve"> 8,9</w:t>
      </w:r>
      <w:r>
        <w:rPr>
          <w:rFonts w:ascii="Courier New" w:hAnsi="Courier New"/>
          <w:sz w:val="28"/>
        </w:rPr>
        <w:t xml:space="preserve"> (Б. С. Розанов,</w:t>
      </w:r>
      <w:r>
        <w:rPr>
          <w:rFonts w:ascii="Courier New" w:hAnsi="Courier New"/>
          <w:noProof/>
          <w:sz w:val="28"/>
        </w:rPr>
        <w:t xml:space="preserve"> 1960)</w:t>
      </w:r>
      <w:r>
        <w:rPr>
          <w:rFonts w:ascii="Courier New" w:hAnsi="Courier New"/>
          <w:sz w:val="28"/>
        </w:rPr>
        <w:t xml:space="preserve"> до</w:t>
      </w:r>
      <w:r>
        <w:rPr>
          <w:rFonts w:ascii="Courier New" w:hAnsi="Courier New"/>
          <w:noProof/>
          <w:sz w:val="28"/>
        </w:rPr>
        <w:t xml:space="preserve"> 10,43%</w:t>
      </w:r>
      <w:r>
        <w:rPr>
          <w:rFonts w:ascii="Courier New" w:hAnsi="Courier New"/>
          <w:sz w:val="28"/>
        </w:rPr>
        <w:t xml:space="preserve"> (Б. А. Петров, И. И. Кучеренко,</w:t>
      </w:r>
      <w:r>
        <w:rPr>
          <w:rFonts w:ascii="Courier New" w:hAnsi="Courier New"/>
          <w:noProof/>
          <w:sz w:val="28"/>
        </w:rPr>
        <w:t xml:space="preserve"> 1961).</w:t>
      </w:r>
      <w:r>
        <w:rPr>
          <w:rFonts w:ascii="Courier New" w:hAnsi="Courier New"/>
          <w:sz w:val="28"/>
        </w:rPr>
        <w:t xml:space="preserve"> Этот вид кровот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чений занимает четвертое  место среди всех кровотечений и третье место среди неязвенных геморрагий. Острое кровот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чение из расширенных вен пищевода и кардии начинается внезапно кровавой рвотой</w:t>
      </w:r>
      <w:r>
        <w:rPr>
          <w:rFonts w:ascii="Courier New" w:hAnsi="Courier New"/>
          <w:noProof/>
          <w:sz w:val="28"/>
        </w:rPr>
        <w:t xml:space="preserve"> (76,91%),</w:t>
      </w:r>
      <w:r>
        <w:rPr>
          <w:rFonts w:ascii="Courier New" w:hAnsi="Courier New"/>
          <w:sz w:val="28"/>
        </w:rPr>
        <w:t xml:space="preserve"> слабостью, голо</w:t>
      </w:r>
      <w:r>
        <w:rPr>
          <w:rFonts w:ascii="Courier New" w:hAnsi="Courier New"/>
          <w:sz w:val="28"/>
        </w:rPr>
        <w:softHyphen/>
        <w:t xml:space="preserve">вокружением и </w:t>
      </w:r>
      <w:bookmarkStart w:id="175" w:name="OCRUncertain190"/>
      <w:r>
        <w:rPr>
          <w:rFonts w:ascii="Courier New" w:hAnsi="Courier New"/>
          <w:sz w:val="28"/>
        </w:rPr>
        <w:t>дегтеобразным</w:t>
      </w:r>
      <w:bookmarkEnd w:id="175"/>
      <w:r>
        <w:rPr>
          <w:rFonts w:ascii="Courier New" w:hAnsi="Courier New"/>
          <w:sz w:val="28"/>
        </w:rPr>
        <w:t xml:space="preserve"> стулом</w:t>
      </w:r>
      <w:r>
        <w:rPr>
          <w:rFonts w:ascii="Courier New" w:hAnsi="Courier New"/>
          <w:noProof/>
          <w:sz w:val="28"/>
        </w:rPr>
        <w:t xml:space="preserve"> (21,38%)</w:t>
      </w:r>
      <w:r>
        <w:rPr>
          <w:rFonts w:ascii="Courier New" w:hAnsi="Courier New"/>
          <w:sz w:val="28"/>
        </w:rPr>
        <w:t xml:space="preserve"> и обмороком </w:t>
      </w:r>
      <w:r>
        <w:rPr>
          <w:rFonts w:ascii="Courier New" w:hAnsi="Courier New"/>
          <w:noProof/>
          <w:sz w:val="28"/>
        </w:rPr>
        <w:t>(1,71%).</w:t>
      </w:r>
      <w:r>
        <w:rPr>
          <w:rFonts w:ascii="Courier New" w:hAnsi="Courier New"/>
          <w:sz w:val="28"/>
        </w:rPr>
        <w:t xml:space="preserve"> Кровавая рвота, как правило, обильная, характ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ризуется выделением алой крови и у</w:t>
      </w:r>
      <w:r>
        <w:rPr>
          <w:rFonts w:ascii="Courier New" w:hAnsi="Courier New"/>
          <w:noProof/>
          <w:sz w:val="28"/>
        </w:rPr>
        <w:t xml:space="preserve"> 64,95%</w:t>
      </w:r>
      <w:r>
        <w:rPr>
          <w:rFonts w:ascii="Courier New" w:hAnsi="Courier New"/>
          <w:sz w:val="28"/>
        </w:rPr>
        <w:t xml:space="preserve"> больных она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вторялась от</w:t>
      </w:r>
      <w:r>
        <w:rPr>
          <w:rFonts w:ascii="Courier New" w:hAnsi="Courier New"/>
          <w:noProof/>
          <w:sz w:val="28"/>
        </w:rPr>
        <w:t xml:space="preserve"> 2</w:t>
      </w:r>
      <w:r>
        <w:rPr>
          <w:rFonts w:ascii="Courier New" w:hAnsi="Courier New"/>
          <w:sz w:val="28"/>
        </w:rPr>
        <w:t xml:space="preserve"> до</w:t>
      </w:r>
      <w:r>
        <w:rPr>
          <w:rFonts w:ascii="Courier New" w:hAnsi="Courier New"/>
          <w:noProof/>
          <w:sz w:val="28"/>
        </w:rPr>
        <w:t xml:space="preserve"> 14</w:t>
      </w:r>
      <w:r>
        <w:rPr>
          <w:rFonts w:ascii="Courier New" w:hAnsi="Courier New"/>
          <w:sz w:val="28"/>
        </w:rPr>
        <w:t xml:space="preserve"> раз. При </w:t>
      </w:r>
      <w:bookmarkStart w:id="176" w:name="OCRUncertain191"/>
      <w:r>
        <w:rPr>
          <w:rFonts w:ascii="Courier New" w:hAnsi="Courier New"/>
          <w:sz w:val="28"/>
        </w:rPr>
        <w:t>профузных</w:t>
      </w:r>
      <w:bookmarkEnd w:id="176"/>
      <w:r>
        <w:rPr>
          <w:rFonts w:ascii="Courier New" w:hAnsi="Courier New"/>
          <w:sz w:val="28"/>
        </w:rPr>
        <w:t xml:space="preserve"> кровотечениях кровь выделяется «фонтаном» или «полным ртом» и тут же быстро сворачивается, превращаясь в желеобразную массу. Боли в </w:t>
      </w:r>
      <w:bookmarkStart w:id="177" w:name="OCRUncertain192"/>
      <w:r>
        <w:rPr>
          <w:rFonts w:ascii="Courier New" w:hAnsi="Courier New"/>
          <w:sz w:val="28"/>
        </w:rPr>
        <w:t>эпигастральной</w:t>
      </w:r>
      <w:bookmarkEnd w:id="177"/>
      <w:r>
        <w:rPr>
          <w:rFonts w:ascii="Courier New" w:hAnsi="Courier New"/>
          <w:sz w:val="28"/>
        </w:rPr>
        <w:t xml:space="preserve"> об</w:t>
      </w:r>
      <w:r>
        <w:rPr>
          <w:rFonts w:ascii="Courier New" w:hAnsi="Courier New"/>
          <w:sz w:val="28"/>
        </w:rPr>
        <w:softHyphen/>
        <w:t>ласти или правом подреберье отм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чали</w:t>
      </w:r>
      <w:r>
        <w:rPr>
          <w:rFonts w:ascii="Courier New" w:hAnsi="Courier New"/>
          <w:noProof/>
          <w:sz w:val="28"/>
        </w:rPr>
        <w:t xml:space="preserve"> 34,19%</w:t>
      </w:r>
      <w:r>
        <w:rPr>
          <w:rFonts w:ascii="Courier New" w:hAnsi="Courier New"/>
          <w:sz w:val="28"/>
        </w:rPr>
        <w:t xml:space="preserve"> больных, у</w:t>
      </w:r>
      <w:r>
        <w:rPr>
          <w:rFonts w:ascii="Courier New" w:hAnsi="Courier New"/>
          <w:noProof/>
          <w:sz w:val="28"/>
        </w:rPr>
        <w:t xml:space="preserve"> 65,81 </w:t>
      </w:r>
      <w:bookmarkStart w:id="178" w:name="OCRUncertain193"/>
      <w:r>
        <w:rPr>
          <w:rFonts w:ascii="Courier New" w:hAnsi="Courier New"/>
          <w:noProof/>
          <w:sz w:val="28"/>
        </w:rPr>
        <w:t>%</w:t>
      </w:r>
      <w:bookmarkEnd w:id="178"/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болей в животе не было. </w:t>
      </w:r>
      <w:r>
        <w:rPr>
          <w:rFonts w:ascii="Courier New" w:hAnsi="Courier New"/>
          <w:noProof/>
          <w:sz w:val="28"/>
        </w:rPr>
        <w:t xml:space="preserve">Äëÿ îïðåäåëåíèÿ ïðè÷èíû è ìåñòà ëîêàëèçàöèè  èñòî÷íèêà êðîâîòå÷åíèÿ øèðîêî èñïîëüçóåòñÿ  ðåíòãåíîëîãè÷åñêîå èññëåäîâàíèå æåëóäî÷íî-êèøå÷íîãî òðàêòà. Ó áîëüøèíñòâà áîëüíûõ óäàåòñÿ âûÿâèòü ðàñøèðåíèå âåí íèæíåé òðåòè ïèùåâîäà.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ГРЫЖИ ПИЩЕВОДНОГО ОТВЕРСТИЯ ДИАФРАГМЫ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Одним из осложнений грыж пищеводного отверстия ди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фрагмы являются кровотечение и анемия, описанные впервые Carman, Fineman,</w:t>
      </w:r>
      <w:r>
        <w:rPr>
          <w:rFonts w:ascii="Courier New" w:hAnsi="Courier New"/>
          <w:noProof/>
          <w:sz w:val="28"/>
        </w:rPr>
        <w:t xml:space="preserve"> (1924)</w:t>
      </w:r>
      <w:r>
        <w:rPr>
          <w:rFonts w:ascii="Courier New" w:hAnsi="Courier New"/>
          <w:sz w:val="28"/>
        </w:rPr>
        <w:t xml:space="preserve"> и Hedbloom</w:t>
      </w:r>
      <w:r>
        <w:rPr>
          <w:rFonts w:ascii="Courier New" w:hAnsi="Courier New"/>
          <w:noProof/>
          <w:sz w:val="28"/>
        </w:rPr>
        <w:t xml:space="preserve"> (1925).</w:t>
      </w:r>
      <w:r>
        <w:rPr>
          <w:rFonts w:ascii="Courier New" w:hAnsi="Courier New"/>
          <w:sz w:val="28"/>
        </w:rPr>
        <w:t xml:space="preserve"> Частота этих осложнений среди грыж пищеводного отверстия колеблется от</w:t>
      </w:r>
      <w:r>
        <w:rPr>
          <w:rFonts w:ascii="Courier New" w:hAnsi="Courier New"/>
          <w:noProof/>
          <w:sz w:val="28"/>
        </w:rPr>
        <w:t xml:space="preserve"> 11</w:t>
      </w:r>
      <w:r>
        <w:rPr>
          <w:rFonts w:ascii="Courier New" w:hAnsi="Courier New"/>
          <w:sz w:val="28"/>
        </w:rPr>
        <w:t xml:space="preserve"> до</w:t>
      </w:r>
      <w:r>
        <w:rPr>
          <w:rFonts w:ascii="Courier New" w:hAnsi="Courier New"/>
          <w:noProof/>
          <w:sz w:val="28"/>
        </w:rPr>
        <w:t xml:space="preserve"> 53,2%. </w:t>
      </w:r>
      <w:r>
        <w:rPr>
          <w:rFonts w:ascii="Courier New" w:hAnsi="Courier New"/>
          <w:sz w:val="28"/>
        </w:rPr>
        <w:t xml:space="preserve">  Грыжа пищеводного отвер</w:t>
      </w:r>
      <w:bookmarkStart w:id="179" w:name="OCRUncertain194"/>
      <w:r>
        <w:rPr>
          <w:rFonts w:ascii="Courier New" w:hAnsi="Courier New"/>
          <w:sz w:val="28"/>
        </w:rPr>
        <w:t>стия</w:t>
      </w:r>
      <w:bookmarkEnd w:id="179"/>
      <w:r>
        <w:rPr>
          <w:rFonts w:ascii="Courier New" w:hAnsi="Courier New"/>
          <w:sz w:val="28"/>
        </w:rPr>
        <w:t xml:space="preserve"> как причина желудочного  </w:t>
      </w:r>
      <w:bookmarkStart w:id="180" w:name="OCRUncertain195"/>
      <w:r>
        <w:rPr>
          <w:rFonts w:ascii="Courier New" w:hAnsi="Courier New"/>
          <w:sz w:val="28"/>
        </w:rPr>
        <w:t>к</w:t>
      </w:r>
      <w:bookmarkEnd w:id="180"/>
      <w:r>
        <w:rPr>
          <w:rFonts w:ascii="Courier New" w:hAnsi="Courier New"/>
          <w:sz w:val="28"/>
        </w:rPr>
        <w:t xml:space="preserve">ровотечения встречается </w:t>
      </w:r>
      <w:bookmarkStart w:id="181" w:name="OCRUncertain196"/>
      <w:r>
        <w:rPr>
          <w:rFonts w:ascii="Courier New" w:hAnsi="Courier New"/>
          <w:sz w:val="28"/>
        </w:rPr>
        <w:t>нечас</w:t>
      </w:r>
      <w:bookmarkEnd w:id="181"/>
      <w:r>
        <w:rPr>
          <w:rFonts w:ascii="Courier New" w:hAnsi="Courier New"/>
          <w:sz w:val="28"/>
        </w:rPr>
        <w:t>то.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Острая геморрагия проявляется рвотой кровью, рвотой массами цвета  «кофейной гущи», черным </w:t>
      </w:r>
      <w:bookmarkStart w:id="182" w:name="OCRUncertain197"/>
      <w:r>
        <w:rPr>
          <w:rFonts w:ascii="Courier New" w:hAnsi="Courier New"/>
          <w:sz w:val="28"/>
        </w:rPr>
        <w:t>ст</w:t>
      </w:r>
      <w:bookmarkEnd w:id="182"/>
      <w:r>
        <w:rPr>
          <w:rFonts w:ascii="Courier New" w:hAnsi="Courier New"/>
          <w:sz w:val="28"/>
        </w:rPr>
        <w:t>улом.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Желудочные кровотечения, обычно наблюдаются при больших смешанных грыжах, реже при околопищеводных и скользящих грыжах (М. П. </w:t>
      </w:r>
      <w:bookmarkStart w:id="183" w:name="OCRUncertain198"/>
      <w:r>
        <w:rPr>
          <w:rFonts w:ascii="Courier New" w:hAnsi="Courier New"/>
          <w:sz w:val="28"/>
        </w:rPr>
        <w:t>Гвоздев,</w:t>
      </w:r>
      <w:bookmarkEnd w:id="183"/>
      <w:r>
        <w:rPr>
          <w:rFonts w:ascii="Courier New" w:hAnsi="Courier New"/>
          <w:noProof/>
          <w:sz w:val="28"/>
        </w:rPr>
        <w:t xml:space="preserve"> 1972).</w:t>
      </w:r>
      <w:r>
        <w:rPr>
          <w:rFonts w:ascii="Courier New" w:hAnsi="Courier New"/>
          <w:sz w:val="28"/>
        </w:rPr>
        <w:t xml:space="preserve"> Причиной жел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дочного кровотече</w:t>
      </w:r>
      <w:bookmarkStart w:id="184" w:name="OCRUncertain199"/>
      <w:r>
        <w:rPr>
          <w:rFonts w:ascii="Courier New" w:hAnsi="Courier New"/>
          <w:sz w:val="28"/>
        </w:rPr>
        <w:t>ния</w:t>
      </w:r>
      <w:bookmarkEnd w:id="184"/>
      <w:r>
        <w:rPr>
          <w:rFonts w:ascii="Courier New" w:hAnsi="Courier New"/>
          <w:sz w:val="28"/>
        </w:rPr>
        <w:t xml:space="preserve"> является нарушение соотношения устойчивости слизистой к по</w:t>
      </w:r>
      <w:bookmarkStart w:id="185" w:name="OCRUncertain200"/>
      <w:r>
        <w:rPr>
          <w:rFonts w:ascii="Courier New" w:hAnsi="Courier New"/>
          <w:sz w:val="28"/>
        </w:rPr>
        <w:t>вышению</w:t>
      </w:r>
      <w:bookmarkEnd w:id="185"/>
      <w:r>
        <w:rPr>
          <w:rFonts w:ascii="Courier New" w:hAnsi="Courier New"/>
          <w:sz w:val="28"/>
        </w:rPr>
        <w:t xml:space="preserve"> </w:t>
      </w:r>
      <w:bookmarkStart w:id="186" w:name="OCRUncertain201"/>
      <w:r>
        <w:rPr>
          <w:rFonts w:ascii="Courier New" w:hAnsi="Courier New"/>
          <w:sz w:val="28"/>
        </w:rPr>
        <w:t>внутрижелудочного</w:t>
      </w:r>
      <w:bookmarkEnd w:id="186"/>
      <w:r>
        <w:rPr>
          <w:rFonts w:ascii="Courier New" w:hAnsi="Courier New"/>
          <w:sz w:val="28"/>
        </w:rPr>
        <w:t xml:space="preserve"> да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ления, венозной гипертензии механической травме, вызыва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мой грубой пищей и другими раз</w:t>
      </w:r>
      <w:bookmarkStart w:id="187" w:name="OCRUncertain202"/>
      <w:r>
        <w:rPr>
          <w:rFonts w:ascii="Courier New" w:hAnsi="Courier New"/>
          <w:sz w:val="28"/>
        </w:rPr>
        <w:t>дражающими</w:t>
      </w:r>
      <w:bookmarkEnd w:id="187"/>
      <w:r>
        <w:rPr>
          <w:rFonts w:ascii="Courier New" w:hAnsi="Courier New"/>
          <w:sz w:val="28"/>
        </w:rPr>
        <w:t xml:space="preserve"> агентами. Мале</w:t>
      </w:r>
      <w:r>
        <w:rPr>
          <w:rFonts w:ascii="Courier New" w:hAnsi="Courier New"/>
          <w:sz w:val="28"/>
        </w:rPr>
        <w:t>й</w:t>
      </w:r>
      <w:r>
        <w:rPr>
          <w:rFonts w:ascii="Courier New" w:hAnsi="Courier New"/>
          <w:sz w:val="28"/>
        </w:rPr>
        <w:t>шее повреждение слизистой при венозной гипертензии и я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лениях гастрита в грыжевом мешке мо</w:t>
      </w:r>
      <w:bookmarkStart w:id="188" w:name="OCRUncertain203"/>
      <w:r>
        <w:rPr>
          <w:rFonts w:ascii="Courier New" w:hAnsi="Courier New"/>
          <w:sz w:val="28"/>
        </w:rPr>
        <w:t>жет</w:t>
      </w:r>
      <w:bookmarkEnd w:id="188"/>
      <w:r>
        <w:rPr>
          <w:rFonts w:ascii="Courier New" w:hAnsi="Courier New"/>
          <w:sz w:val="28"/>
        </w:rPr>
        <w:t xml:space="preserve"> вызвать желудочное кровотечение. При разрыве слизистой,  развитии острых э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ро</w:t>
      </w:r>
      <w:bookmarkStart w:id="189" w:name="OCRUncertain204"/>
      <w:r>
        <w:rPr>
          <w:rFonts w:ascii="Courier New" w:hAnsi="Courier New"/>
          <w:sz w:val="28"/>
        </w:rPr>
        <w:t>зий</w:t>
      </w:r>
      <w:bookmarkEnd w:id="189"/>
      <w:r>
        <w:rPr>
          <w:rFonts w:ascii="Courier New" w:hAnsi="Courier New"/>
          <w:sz w:val="28"/>
        </w:rPr>
        <w:t xml:space="preserve"> и язв кровотечение может носить массивный характер.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Диагностика остр</w:t>
      </w:r>
      <w:bookmarkStart w:id="190" w:name="OCRUncertain205"/>
      <w:r>
        <w:rPr>
          <w:rFonts w:ascii="Courier New" w:hAnsi="Courier New"/>
          <w:sz w:val="28"/>
        </w:rPr>
        <w:t>ы</w:t>
      </w:r>
      <w:bookmarkEnd w:id="190"/>
      <w:r>
        <w:rPr>
          <w:rFonts w:ascii="Courier New" w:hAnsi="Courier New"/>
          <w:sz w:val="28"/>
        </w:rPr>
        <w:t>х желудочных кровотечений, возник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ющих при грыже пищеводного отверстия, представляет </w:t>
      </w:r>
      <w:bookmarkStart w:id="191" w:name="OCRUncertain206"/>
      <w:r>
        <w:rPr>
          <w:rFonts w:ascii="Courier New" w:hAnsi="Courier New"/>
          <w:sz w:val="28"/>
        </w:rPr>
        <w:t>знач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тельные</w:t>
      </w:r>
      <w:bookmarkEnd w:id="191"/>
      <w:r>
        <w:rPr>
          <w:rFonts w:ascii="Courier New" w:hAnsi="Courier New"/>
          <w:sz w:val="28"/>
        </w:rPr>
        <w:t xml:space="preserve"> </w:t>
      </w:r>
      <w:bookmarkStart w:id="192" w:name="OCRUncertain207"/>
      <w:r>
        <w:rPr>
          <w:rFonts w:ascii="Courier New" w:hAnsi="Courier New"/>
          <w:sz w:val="28"/>
        </w:rPr>
        <w:t>трудности, так</w:t>
      </w:r>
      <w:bookmarkEnd w:id="192"/>
      <w:r>
        <w:rPr>
          <w:rFonts w:ascii="Courier New" w:hAnsi="Courier New"/>
          <w:sz w:val="28"/>
        </w:rPr>
        <w:t xml:space="preserve"> как классические симптомы в ра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гар геморрагии весьма скудны.  Ведущее значение в диагн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стике принадлежит рентгенологиче</w:t>
      </w:r>
      <w:r>
        <w:rPr>
          <w:rFonts w:ascii="Courier New" w:hAnsi="Courier New"/>
          <w:sz w:val="28"/>
        </w:rPr>
        <w:softHyphen/>
        <w:t xml:space="preserve">скому исследованию, которое следует проводить с помощью густого и жидкого бария, как в вертикальном и горизонтальном положении туловища, так и с его поворотами. Следует использовать прием глубокого вдоха и искусственного кашля, положение </w:t>
      </w:r>
      <w:bookmarkStart w:id="193" w:name="OCRUncertain208"/>
      <w:r>
        <w:rPr>
          <w:rFonts w:ascii="Courier New" w:hAnsi="Courier New"/>
          <w:sz w:val="28"/>
        </w:rPr>
        <w:t>Тренделе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бурга,</w:t>
      </w:r>
      <w:bookmarkEnd w:id="193"/>
      <w:r>
        <w:rPr>
          <w:rFonts w:ascii="Courier New" w:hAnsi="Courier New"/>
          <w:sz w:val="28"/>
        </w:rPr>
        <w:t xml:space="preserve"> поднятие вытянутых ног и давление на </w:t>
      </w:r>
      <w:bookmarkStart w:id="194" w:name="OCRUncertain209"/>
      <w:r>
        <w:rPr>
          <w:rFonts w:ascii="Courier New" w:hAnsi="Courier New"/>
          <w:sz w:val="28"/>
        </w:rPr>
        <w:t>эпигастрал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ную</w:t>
      </w:r>
      <w:bookmarkEnd w:id="194"/>
      <w:r>
        <w:rPr>
          <w:rFonts w:ascii="Courier New" w:hAnsi="Courier New"/>
          <w:sz w:val="28"/>
        </w:rPr>
        <w:t xml:space="preserve"> об</w:t>
      </w:r>
      <w:r>
        <w:rPr>
          <w:rFonts w:ascii="Courier New" w:hAnsi="Courier New"/>
          <w:sz w:val="28"/>
        </w:rPr>
        <w:softHyphen/>
        <w:t xml:space="preserve">ласть (Н. Н. </w:t>
      </w:r>
      <w:bookmarkStart w:id="195" w:name="OCRUncertain210"/>
      <w:r>
        <w:rPr>
          <w:rFonts w:ascii="Courier New" w:hAnsi="Courier New"/>
          <w:sz w:val="28"/>
        </w:rPr>
        <w:t>Каншин,</w:t>
      </w:r>
      <w:bookmarkEnd w:id="195"/>
      <w:r>
        <w:rPr>
          <w:rFonts w:ascii="Courier New" w:hAnsi="Courier New"/>
          <w:noProof/>
          <w:sz w:val="28"/>
        </w:rPr>
        <w:t xml:space="preserve"> 1963;</w:t>
      </w:r>
      <w:r>
        <w:rPr>
          <w:rFonts w:ascii="Courier New" w:hAnsi="Courier New"/>
          <w:sz w:val="28"/>
        </w:rPr>
        <w:t xml:space="preserve"> Б. А. Петров с соавт</w:t>
      </w:r>
      <w:bookmarkStart w:id="196" w:name="OCRUncertain211"/>
      <w:r>
        <w:rPr>
          <w:rFonts w:ascii="Courier New" w:hAnsi="Courier New"/>
          <w:sz w:val="28"/>
        </w:rPr>
        <w:t>.,</w:t>
      </w:r>
      <w:bookmarkEnd w:id="196"/>
      <w:r>
        <w:rPr>
          <w:rFonts w:ascii="Courier New" w:hAnsi="Courier New"/>
          <w:noProof/>
          <w:sz w:val="28"/>
        </w:rPr>
        <w:t xml:space="preserve"> 1966;</w:t>
      </w:r>
      <w:r>
        <w:rPr>
          <w:rFonts w:ascii="Courier New" w:hAnsi="Courier New"/>
          <w:sz w:val="28"/>
        </w:rPr>
        <w:t xml:space="preserve"> </w:t>
      </w:r>
      <w:bookmarkStart w:id="197" w:name="OCRUncertain212"/>
      <w:r>
        <w:rPr>
          <w:rFonts w:ascii="Courier New" w:hAnsi="Courier New"/>
          <w:sz w:val="28"/>
        </w:rPr>
        <w:t>М.П.Гвоздев,</w:t>
      </w:r>
      <w:bookmarkEnd w:id="197"/>
      <w:r>
        <w:rPr>
          <w:rFonts w:ascii="Courier New" w:hAnsi="Courier New"/>
          <w:noProof/>
          <w:sz w:val="28"/>
        </w:rPr>
        <w:t xml:space="preserve"> 1972).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Эзофагоскопия и </w:t>
      </w:r>
      <w:bookmarkStart w:id="198" w:name="OCRUncertain213"/>
      <w:r>
        <w:rPr>
          <w:rFonts w:ascii="Courier New" w:hAnsi="Courier New"/>
          <w:sz w:val="28"/>
        </w:rPr>
        <w:t>гастрофиброскопия,</w:t>
      </w:r>
      <w:bookmarkEnd w:id="198"/>
      <w:r>
        <w:rPr>
          <w:rFonts w:ascii="Courier New" w:hAnsi="Courier New"/>
          <w:sz w:val="28"/>
        </w:rPr>
        <w:t xml:space="preserve"> зондирование ни</w:t>
      </w:r>
      <w:r>
        <w:rPr>
          <w:rFonts w:ascii="Courier New" w:hAnsi="Courier New"/>
          <w:sz w:val="28"/>
        </w:rPr>
        <w:t>ж</w:t>
      </w:r>
      <w:r>
        <w:rPr>
          <w:rFonts w:ascii="Courier New" w:hAnsi="Courier New"/>
          <w:sz w:val="28"/>
        </w:rPr>
        <w:t xml:space="preserve">ней трети пищевода по методу Н. Н. </w:t>
      </w:r>
      <w:bookmarkStart w:id="199" w:name="OCRUncertain214"/>
      <w:r>
        <w:rPr>
          <w:rFonts w:ascii="Courier New" w:hAnsi="Courier New"/>
          <w:sz w:val="28"/>
        </w:rPr>
        <w:t>Каншина</w:t>
      </w:r>
      <w:bookmarkEnd w:id="199"/>
      <w:r>
        <w:rPr>
          <w:rFonts w:ascii="Courier New" w:hAnsi="Courier New"/>
          <w:noProof/>
          <w:sz w:val="28"/>
        </w:rPr>
        <w:t xml:space="preserve"> (1964),</w:t>
      </w:r>
      <w:r>
        <w:rPr>
          <w:rFonts w:ascii="Courier New" w:hAnsi="Courier New"/>
          <w:sz w:val="28"/>
        </w:rPr>
        <w:t xml:space="preserve"> фун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 xml:space="preserve">циональная проба на </w:t>
      </w:r>
      <w:bookmarkStart w:id="200" w:name="OCRUncertain215"/>
      <w:r>
        <w:rPr>
          <w:rFonts w:ascii="Courier New" w:hAnsi="Courier New"/>
          <w:sz w:val="28"/>
        </w:rPr>
        <w:t>эзофагит</w:t>
      </w:r>
      <w:bookmarkEnd w:id="200"/>
      <w:r>
        <w:rPr>
          <w:rFonts w:ascii="Courier New" w:hAnsi="Courier New"/>
          <w:sz w:val="28"/>
        </w:rPr>
        <w:t xml:space="preserve">  могут быть исполь</w:t>
      </w:r>
      <w:r>
        <w:rPr>
          <w:rFonts w:ascii="Courier New" w:hAnsi="Courier New"/>
          <w:sz w:val="28"/>
        </w:rPr>
        <w:softHyphen/>
        <w:t xml:space="preserve">зованы для уточнения диагноза после прекращения кровотечения. По данным </w:t>
      </w:r>
      <w:bookmarkStart w:id="201" w:name="OCRUncertain216"/>
      <w:r>
        <w:rPr>
          <w:rFonts w:ascii="Courier New" w:hAnsi="Courier New"/>
          <w:sz w:val="28"/>
        </w:rPr>
        <w:t>М.</w:t>
      </w:r>
      <w:bookmarkEnd w:id="201"/>
      <w:r>
        <w:rPr>
          <w:rFonts w:ascii="Courier New" w:hAnsi="Courier New"/>
          <w:sz w:val="28"/>
        </w:rPr>
        <w:t xml:space="preserve"> </w:t>
      </w:r>
      <w:bookmarkStart w:id="202" w:name="OCRUncertain217"/>
      <w:r>
        <w:rPr>
          <w:rFonts w:ascii="Courier New" w:hAnsi="Courier New"/>
          <w:sz w:val="28"/>
        </w:rPr>
        <w:t>П.</w:t>
      </w:r>
      <w:bookmarkEnd w:id="202"/>
      <w:r>
        <w:rPr>
          <w:rFonts w:ascii="Courier New" w:hAnsi="Courier New"/>
          <w:sz w:val="28"/>
        </w:rPr>
        <w:t xml:space="preserve"> Гвоздева</w:t>
      </w:r>
      <w:r>
        <w:rPr>
          <w:rFonts w:ascii="Courier New" w:hAnsi="Courier New"/>
          <w:noProof/>
          <w:sz w:val="28"/>
        </w:rPr>
        <w:t xml:space="preserve"> (1972),</w:t>
      </w:r>
      <w:r>
        <w:rPr>
          <w:rFonts w:ascii="Courier New" w:hAnsi="Courier New"/>
          <w:sz w:val="28"/>
        </w:rPr>
        <w:t xml:space="preserve"> важное диагностическое зн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че</w:t>
      </w:r>
      <w:r>
        <w:rPr>
          <w:rFonts w:ascii="Courier New" w:hAnsi="Courier New"/>
          <w:sz w:val="28"/>
        </w:rPr>
        <w:softHyphen/>
        <w:t xml:space="preserve">ние имеет радиотелеметрическое исследование </w:t>
      </w:r>
      <w:bookmarkStart w:id="203" w:name="OCRUncertain218"/>
      <w:r>
        <w:rPr>
          <w:rFonts w:ascii="Courier New" w:hAnsi="Courier New"/>
          <w:sz w:val="28"/>
        </w:rPr>
        <w:t>рефлюкса</w:t>
      </w:r>
      <w:bookmarkEnd w:id="203"/>
      <w:r>
        <w:rPr>
          <w:rFonts w:ascii="Courier New" w:hAnsi="Courier New"/>
          <w:sz w:val="28"/>
        </w:rPr>
        <w:t xml:space="preserve"> желудоч</w:t>
      </w:r>
      <w:r>
        <w:rPr>
          <w:rFonts w:ascii="Courier New" w:hAnsi="Courier New"/>
          <w:sz w:val="28"/>
        </w:rPr>
        <w:softHyphen/>
        <w:t>ного содержимого в пищевод. Это исследование по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воляет выявить начальные формы грыжи пищеводного отве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стия, но возможно только при наличии в желудке кислого содержимого.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СИСТЕМНЫЕ ЗАБОЛЕВАНИЯ КРОВИ, ОСЛОЖНЕННЫЕ КРОВОТЕЧЕНИЕМ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Острые желудочно-кишечные кровотечения на почве с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стемных заболеваний крови встречаются нечасто. По данным Б. С. Роза</w:t>
      </w:r>
      <w:r>
        <w:rPr>
          <w:rFonts w:ascii="Courier New" w:hAnsi="Courier New"/>
          <w:sz w:val="28"/>
        </w:rPr>
        <w:softHyphen/>
        <w:t>нова</w:t>
      </w:r>
      <w:r>
        <w:rPr>
          <w:rFonts w:ascii="Courier New" w:hAnsi="Courier New"/>
          <w:noProof/>
          <w:sz w:val="28"/>
        </w:rPr>
        <w:t>—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noProof/>
          <w:sz w:val="28"/>
        </w:rPr>
        <w:t xml:space="preserve"> 7,4%,</w:t>
      </w:r>
      <w:r>
        <w:rPr>
          <w:rFonts w:ascii="Courier New" w:hAnsi="Courier New"/>
          <w:sz w:val="28"/>
        </w:rPr>
        <w:t xml:space="preserve"> а по данным В. </w:t>
      </w:r>
      <w:bookmarkStart w:id="204" w:name="OCRUncertain219"/>
      <w:r>
        <w:rPr>
          <w:rFonts w:ascii="Courier New" w:hAnsi="Courier New"/>
          <w:sz w:val="28"/>
        </w:rPr>
        <w:t>Д.</w:t>
      </w:r>
      <w:bookmarkEnd w:id="204"/>
      <w:r>
        <w:rPr>
          <w:rFonts w:ascii="Courier New" w:hAnsi="Courier New"/>
          <w:sz w:val="28"/>
        </w:rPr>
        <w:t xml:space="preserve"> </w:t>
      </w:r>
      <w:bookmarkStart w:id="205" w:name="OCRUncertain220"/>
      <w:r>
        <w:rPr>
          <w:rFonts w:ascii="Courier New" w:hAnsi="Courier New"/>
          <w:sz w:val="28"/>
        </w:rPr>
        <w:t>Братусь</w:t>
      </w:r>
      <w:bookmarkEnd w:id="205"/>
      <w:r>
        <w:rPr>
          <w:rFonts w:ascii="Courier New" w:hAnsi="Courier New"/>
          <w:noProof/>
          <w:sz w:val="28"/>
        </w:rPr>
        <w:t>—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noProof/>
          <w:sz w:val="28"/>
        </w:rPr>
        <w:t xml:space="preserve"> 3,5%</w:t>
      </w:r>
      <w:r>
        <w:rPr>
          <w:rFonts w:ascii="Courier New" w:hAnsi="Courier New"/>
          <w:sz w:val="28"/>
        </w:rPr>
        <w:t xml:space="preserve"> всех желу</w:t>
      </w:r>
      <w:r>
        <w:rPr>
          <w:rFonts w:ascii="Courier New" w:hAnsi="Courier New"/>
          <w:sz w:val="28"/>
        </w:rPr>
        <w:softHyphen/>
        <w:t>дочно-кишечных кровотечений. Среди больных с 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язвенными кро</w:t>
      </w:r>
      <w:r>
        <w:rPr>
          <w:rFonts w:ascii="Courier New" w:hAnsi="Courier New"/>
          <w:sz w:val="28"/>
        </w:rPr>
        <w:softHyphen/>
        <w:t>вотечениями их число достигает</w:t>
      </w:r>
      <w:r>
        <w:rPr>
          <w:rFonts w:ascii="Courier New" w:hAnsi="Courier New"/>
          <w:noProof/>
          <w:sz w:val="28"/>
        </w:rPr>
        <w:t xml:space="preserve"> 13%</w:t>
      </w:r>
      <w:r>
        <w:rPr>
          <w:rFonts w:ascii="Courier New" w:hAnsi="Courier New"/>
          <w:sz w:val="28"/>
        </w:rPr>
        <w:t xml:space="preserve"> (С. </w:t>
      </w:r>
      <w:bookmarkStart w:id="206" w:name="OCRUncertain221"/>
      <w:r>
        <w:rPr>
          <w:rFonts w:ascii="Courier New" w:hAnsi="Courier New"/>
          <w:sz w:val="28"/>
        </w:rPr>
        <w:t>М.</w:t>
      </w:r>
      <w:bookmarkEnd w:id="206"/>
      <w:r>
        <w:rPr>
          <w:rFonts w:ascii="Courier New" w:hAnsi="Courier New"/>
          <w:sz w:val="28"/>
        </w:rPr>
        <w:t xml:space="preserve"> </w:t>
      </w:r>
      <w:bookmarkStart w:id="207" w:name="OCRUncertain222"/>
      <w:r>
        <w:rPr>
          <w:rFonts w:ascii="Courier New" w:hAnsi="Courier New"/>
          <w:sz w:val="28"/>
        </w:rPr>
        <w:t>Бова,</w:t>
      </w:r>
      <w:bookmarkEnd w:id="207"/>
      <w:r>
        <w:rPr>
          <w:rFonts w:ascii="Courier New" w:hAnsi="Courier New"/>
          <w:noProof/>
          <w:sz w:val="28"/>
        </w:rPr>
        <w:t xml:space="preserve"> 1967).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  <w:u w:val="single"/>
        </w:rPr>
        <w:t>Острый лейкоз</w:t>
      </w:r>
      <w:r>
        <w:rPr>
          <w:rFonts w:ascii="Courier New" w:hAnsi="Courier New"/>
          <w:sz w:val="28"/>
        </w:rPr>
        <w:t xml:space="preserve"> возникает внезапно и проявляется сла</w:t>
      </w:r>
      <w:r>
        <w:rPr>
          <w:rFonts w:ascii="Courier New" w:hAnsi="Courier New"/>
          <w:sz w:val="28"/>
        </w:rPr>
        <w:softHyphen/>
        <w:t>бостью, головокружением, высокой температурой, ознобом, блед</w:t>
      </w:r>
      <w:r>
        <w:rPr>
          <w:rFonts w:ascii="Courier New" w:hAnsi="Courier New"/>
          <w:sz w:val="28"/>
        </w:rPr>
        <w:softHyphen/>
        <w:t>ностью кожных покровов и слизистых, кровоизлияниями в кожу, кровотечениями из десен, носа, матки и слизистых желудочно-ки</w:t>
      </w:r>
      <w:r>
        <w:rPr>
          <w:rFonts w:ascii="Courier New" w:hAnsi="Courier New"/>
          <w:sz w:val="28"/>
        </w:rPr>
        <w:softHyphen/>
        <w:t>шечного тракта. Иногда появляются плотные и безболезненные лимфатические узлы, в</w:t>
      </w:r>
      <w:r>
        <w:rPr>
          <w:rFonts w:ascii="Courier New" w:hAnsi="Courier New"/>
          <w:noProof/>
          <w:sz w:val="28"/>
        </w:rPr>
        <w:t xml:space="preserve"> 25—40%</w:t>
      </w:r>
      <w:r>
        <w:rPr>
          <w:rFonts w:ascii="Courier New" w:hAnsi="Courier New"/>
          <w:sz w:val="28"/>
        </w:rPr>
        <w:t xml:space="preserve"> увеличивается печень и селезенка, в</w:t>
      </w:r>
      <w:r>
        <w:rPr>
          <w:rFonts w:ascii="Courier New" w:hAnsi="Courier New"/>
          <w:noProof/>
          <w:sz w:val="28"/>
        </w:rPr>
        <w:t xml:space="preserve"> 30% —</w:t>
      </w:r>
      <w:r>
        <w:rPr>
          <w:rFonts w:ascii="Courier New" w:hAnsi="Courier New"/>
          <w:sz w:val="28"/>
        </w:rPr>
        <w:t>имеют место некротические и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менения в глотке и на слиз</w:t>
      </w:r>
      <w:bookmarkStart w:id="208" w:name="OCRUncertain223"/>
      <w:r>
        <w:rPr>
          <w:rFonts w:ascii="Courier New" w:hAnsi="Courier New"/>
          <w:sz w:val="28"/>
        </w:rPr>
        <w:t>и</w:t>
      </w:r>
      <w:bookmarkEnd w:id="208"/>
      <w:r>
        <w:rPr>
          <w:rFonts w:ascii="Courier New" w:hAnsi="Courier New"/>
          <w:sz w:val="28"/>
        </w:rPr>
        <w:t>стой пищеварительного тракта. Постоянным симптомом являет</w:t>
      </w:r>
      <w:bookmarkStart w:id="209" w:name="OCRUncertain224"/>
      <w:r>
        <w:rPr>
          <w:rFonts w:ascii="Courier New" w:hAnsi="Courier New"/>
          <w:sz w:val="28"/>
        </w:rPr>
        <w:t xml:space="preserve">е </w:t>
      </w:r>
      <w:bookmarkEnd w:id="209"/>
      <w:r>
        <w:rPr>
          <w:rFonts w:ascii="Courier New" w:hAnsi="Courier New"/>
          <w:sz w:val="28"/>
        </w:rPr>
        <w:t xml:space="preserve">анемия, которая может носит </w:t>
      </w:r>
      <w:bookmarkStart w:id="210" w:name="OCRUncertain225"/>
      <w:r>
        <w:rPr>
          <w:rFonts w:ascii="Courier New" w:hAnsi="Courier New"/>
          <w:sz w:val="28"/>
        </w:rPr>
        <w:t>нормохромный,</w:t>
      </w:r>
      <w:bookmarkEnd w:id="210"/>
      <w:r>
        <w:rPr>
          <w:rFonts w:ascii="Courier New" w:hAnsi="Courier New"/>
          <w:sz w:val="28"/>
        </w:rPr>
        <w:t xml:space="preserve"> </w:t>
      </w:r>
      <w:bookmarkStart w:id="211" w:name="OCRUncertain226"/>
      <w:r>
        <w:rPr>
          <w:rFonts w:ascii="Courier New" w:hAnsi="Courier New"/>
          <w:sz w:val="28"/>
        </w:rPr>
        <w:t>гиперхромный</w:t>
      </w:r>
      <w:bookmarkEnd w:id="211"/>
      <w:r>
        <w:rPr>
          <w:rFonts w:ascii="Courier New" w:hAnsi="Courier New"/>
          <w:sz w:val="28"/>
        </w:rPr>
        <w:t xml:space="preserve"> и </w:t>
      </w:r>
      <w:bookmarkStart w:id="212" w:name="OCRUncertain227"/>
      <w:r>
        <w:rPr>
          <w:rFonts w:ascii="Courier New" w:hAnsi="Courier New"/>
          <w:sz w:val="28"/>
        </w:rPr>
        <w:t>реже гипохромный</w:t>
      </w:r>
      <w:bookmarkEnd w:id="212"/>
      <w:r>
        <w:rPr>
          <w:rFonts w:ascii="Courier New" w:hAnsi="Courier New"/>
          <w:sz w:val="28"/>
        </w:rPr>
        <w:t xml:space="preserve"> характер. Количество лейкоцитов может </w:t>
      </w:r>
      <w:bookmarkStart w:id="213" w:name="OCRUncertain228"/>
      <w:r>
        <w:rPr>
          <w:rFonts w:ascii="Courier New" w:hAnsi="Courier New"/>
          <w:sz w:val="28"/>
        </w:rPr>
        <w:t xml:space="preserve">достигать </w:t>
      </w:r>
      <w:bookmarkEnd w:id="213"/>
      <w:r>
        <w:rPr>
          <w:rFonts w:ascii="Courier New" w:hAnsi="Courier New"/>
          <w:noProof/>
          <w:sz w:val="28"/>
        </w:rPr>
        <w:t>100000—200000</w:t>
      </w:r>
      <w:r>
        <w:rPr>
          <w:rFonts w:ascii="Courier New" w:hAnsi="Courier New"/>
          <w:sz w:val="28"/>
        </w:rPr>
        <w:t xml:space="preserve"> в</w:t>
      </w:r>
      <w:r>
        <w:rPr>
          <w:rFonts w:ascii="Courier New" w:hAnsi="Courier New"/>
          <w:noProof/>
          <w:sz w:val="28"/>
        </w:rPr>
        <w:t xml:space="preserve"> 1</w:t>
      </w:r>
      <w:r>
        <w:rPr>
          <w:rFonts w:ascii="Courier New" w:hAnsi="Courier New"/>
          <w:sz w:val="28"/>
        </w:rPr>
        <w:t>мл</w:t>
      </w:r>
      <w:bookmarkStart w:id="214" w:name="OCRUncertain229"/>
      <w:r>
        <w:rPr>
          <w:rFonts w:ascii="Courier New" w:hAnsi="Courier New"/>
          <w:i/>
          <w:sz w:val="28"/>
        </w:rPr>
        <w:t>,</w:t>
      </w:r>
      <w:bookmarkEnd w:id="214"/>
      <w:r>
        <w:rPr>
          <w:rFonts w:ascii="Courier New" w:hAnsi="Courier New"/>
          <w:sz w:val="28"/>
        </w:rPr>
        <w:t xml:space="preserve"> а при </w:t>
      </w:r>
      <w:bookmarkStart w:id="215" w:name="OCRUncertain230"/>
      <w:r>
        <w:rPr>
          <w:rFonts w:ascii="Courier New" w:hAnsi="Courier New"/>
          <w:sz w:val="28"/>
        </w:rPr>
        <w:t>лейкопенической</w:t>
      </w:r>
      <w:bookmarkEnd w:id="215"/>
      <w:r>
        <w:rPr>
          <w:rFonts w:ascii="Courier New" w:hAnsi="Courier New"/>
          <w:sz w:val="28"/>
        </w:rPr>
        <w:t xml:space="preserve"> форме, </w:t>
      </w:r>
      <w:bookmarkStart w:id="216" w:name="OCRUncertain231"/>
      <w:r>
        <w:rPr>
          <w:rFonts w:ascii="Courier New" w:hAnsi="Courier New"/>
          <w:sz w:val="28"/>
        </w:rPr>
        <w:t>встреча</w:t>
      </w:r>
      <w:bookmarkEnd w:id="216"/>
      <w:r>
        <w:rPr>
          <w:rFonts w:ascii="Courier New" w:hAnsi="Courier New"/>
          <w:sz w:val="28"/>
        </w:rPr>
        <w:t>ю</w:t>
      </w:r>
      <w:bookmarkStart w:id="217" w:name="OCRUncertain232"/>
      <w:r>
        <w:rPr>
          <w:rFonts w:ascii="Courier New" w:hAnsi="Courier New"/>
          <w:sz w:val="28"/>
        </w:rPr>
        <w:t>щейся</w:t>
      </w:r>
      <w:bookmarkEnd w:id="217"/>
      <w:r>
        <w:rPr>
          <w:rFonts w:ascii="Courier New" w:hAnsi="Courier New"/>
          <w:sz w:val="28"/>
        </w:rPr>
        <w:t xml:space="preserve"> в</w:t>
      </w:r>
      <w:r>
        <w:rPr>
          <w:rFonts w:ascii="Courier New" w:hAnsi="Courier New"/>
          <w:noProof/>
          <w:sz w:val="28"/>
        </w:rPr>
        <w:t xml:space="preserve"> 40—50%,</w:t>
      </w:r>
      <w:r>
        <w:rPr>
          <w:rFonts w:ascii="Courier New" w:hAnsi="Courier New"/>
          <w:sz w:val="28"/>
        </w:rPr>
        <w:t xml:space="preserve"> число лейкоцитов значительно падает. Наиболее верным ди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гностическим признаком является морфологическая картина белой крови, характеризующаяся появлением </w:t>
      </w:r>
      <w:bookmarkStart w:id="218" w:name="OCRUncertain233"/>
      <w:r>
        <w:rPr>
          <w:rFonts w:ascii="Courier New" w:hAnsi="Courier New"/>
          <w:sz w:val="28"/>
        </w:rPr>
        <w:t>гемоцитобл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стов,</w:t>
      </w:r>
      <w:bookmarkEnd w:id="218"/>
      <w:r>
        <w:rPr>
          <w:rFonts w:ascii="Courier New" w:hAnsi="Courier New"/>
          <w:sz w:val="28"/>
        </w:rPr>
        <w:t xml:space="preserve"> </w:t>
      </w:r>
      <w:bookmarkStart w:id="219" w:name="OCRUncertain234"/>
      <w:r>
        <w:rPr>
          <w:rFonts w:ascii="Courier New" w:hAnsi="Courier New"/>
          <w:sz w:val="28"/>
        </w:rPr>
        <w:t>миелобластов,</w:t>
      </w:r>
      <w:bookmarkEnd w:id="219"/>
      <w:r>
        <w:rPr>
          <w:rFonts w:ascii="Courier New" w:hAnsi="Courier New"/>
          <w:sz w:val="28"/>
        </w:rPr>
        <w:t xml:space="preserve"> </w:t>
      </w:r>
      <w:bookmarkStart w:id="220" w:name="OCRUncertain235"/>
      <w:r>
        <w:rPr>
          <w:rFonts w:ascii="Courier New" w:hAnsi="Courier New"/>
          <w:sz w:val="28"/>
        </w:rPr>
        <w:t>лимфобластов</w:t>
      </w:r>
      <w:bookmarkEnd w:id="220"/>
      <w:r>
        <w:rPr>
          <w:rFonts w:ascii="Courier New" w:hAnsi="Courier New"/>
          <w:sz w:val="28"/>
        </w:rPr>
        <w:t xml:space="preserve"> и ретикулярных </w:t>
      </w:r>
      <w:bookmarkStart w:id="221" w:name="OCRUncertain236"/>
      <w:r>
        <w:rPr>
          <w:rFonts w:ascii="Courier New" w:hAnsi="Courier New"/>
          <w:sz w:val="28"/>
        </w:rPr>
        <w:t>лейкем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чески</w:t>
      </w:r>
      <w:bookmarkEnd w:id="221"/>
      <w:r>
        <w:rPr>
          <w:rFonts w:ascii="Courier New" w:hAnsi="Courier New"/>
          <w:sz w:val="28"/>
        </w:rPr>
        <w:t>х клеток. Иногда же в периферической крови изменения могут ока</w:t>
      </w:r>
      <w:bookmarkStart w:id="222" w:name="OCRUncertain237"/>
      <w:r>
        <w:rPr>
          <w:rFonts w:ascii="Courier New" w:hAnsi="Courier New"/>
          <w:sz w:val="28"/>
        </w:rPr>
        <w:t>заться</w:t>
      </w:r>
      <w:bookmarkEnd w:id="222"/>
      <w:r>
        <w:rPr>
          <w:rFonts w:ascii="Courier New" w:hAnsi="Courier New"/>
          <w:sz w:val="28"/>
        </w:rPr>
        <w:t xml:space="preserve"> незначительными и диагноз представляет значительные трудности. В таких случаях весьма ценное д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агностическое </w:t>
      </w:r>
      <w:bookmarkStart w:id="223" w:name="OCRUncertain238"/>
      <w:r>
        <w:rPr>
          <w:rFonts w:ascii="Courier New" w:hAnsi="Courier New"/>
          <w:sz w:val="28"/>
        </w:rPr>
        <w:t>значение</w:t>
      </w:r>
      <w:bookmarkEnd w:id="223"/>
      <w:r>
        <w:rPr>
          <w:rFonts w:ascii="Courier New" w:hAnsi="Courier New"/>
          <w:sz w:val="28"/>
        </w:rPr>
        <w:t xml:space="preserve"> приобретает </w:t>
      </w:r>
      <w:bookmarkStart w:id="224" w:name="OCRUncertain239"/>
      <w:r>
        <w:rPr>
          <w:rFonts w:ascii="Courier New" w:hAnsi="Courier New"/>
          <w:sz w:val="28"/>
        </w:rPr>
        <w:t>стернальная</w:t>
      </w:r>
      <w:bookmarkEnd w:id="224"/>
      <w:r>
        <w:rPr>
          <w:rFonts w:ascii="Courier New" w:hAnsi="Courier New"/>
          <w:sz w:val="28"/>
        </w:rPr>
        <w:t xml:space="preserve"> пункция и изучение </w:t>
      </w:r>
      <w:bookmarkStart w:id="225" w:name="OCRUncertain240"/>
      <w:r>
        <w:rPr>
          <w:rFonts w:ascii="Courier New" w:hAnsi="Courier New"/>
          <w:sz w:val="28"/>
        </w:rPr>
        <w:t>миелограммы.</w:t>
      </w:r>
      <w:bookmarkEnd w:id="225"/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Только на основании данных миелограммы нам удалось уста</w:t>
      </w:r>
      <w:bookmarkStart w:id="226" w:name="OCRUncertain241"/>
      <w:r>
        <w:rPr>
          <w:rFonts w:ascii="Courier New" w:hAnsi="Courier New"/>
          <w:sz w:val="28"/>
        </w:rPr>
        <w:t>новить</w:t>
      </w:r>
      <w:bookmarkEnd w:id="226"/>
      <w:r>
        <w:rPr>
          <w:rFonts w:ascii="Courier New" w:hAnsi="Courier New"/>
          <w:sz w:val="28"/>
        </w:rPr>
        <w:t xml:space="preserve"> причину анемии. В развитии анемии при остром лейкоз имеет значение редукция </w:t>
      </w:r>
      <w:bookmarkStart w:id="227" w:name="OCRUncertain242"/>
      <w:r>
        <w:rPr>
          <w:rFonts w:ascii="Courier New" w:hAnsi="Courier New"/>
          <w:sz w:val="28"/>
        </w:rPr>
        <w:t>эритропоэза</w:t>
      </w:r>
      <w:bookmarkEnd w:id="227"/>
      <w:r>
        <w:rPr>
          <w:rFonts w:ascii="Courier New" w:hAnsi="Courier New"/>
          <w:sz w:val="28"/>
        </w:rPr>
        <w:t xml:space="preserve"> в связи с </w:t>
      </w:r>
      <w:bookmarkStart w:id="228" w:name="OCRUncertain243"/>
      <w:r>
        <w:rPr>
          <w:rFonts w:ascii="Courier New" w:hAnsi="Courier New"/>
          <w:sz w:val="28"/>
        </w:rPr>
        <w:t>резчайшей</w:t>
      </w:r>
      <w:bookmarkEnd w:id="228"/>
      <w:r>
        <w:rPr>
          <w:rFonts w:ascii="Courier New" w:hAnsi="Courier New"/>
          <w:sz w:val="28"/>
        </w:rPr>
        <w:t xml:space="preserve"> </w:t>
      </w:r>
      <w:bookmarkStart w:id="229" w:name="OCRUncertain244"/>
      <w:r>
        <w:rPr>
          <w:rFonts w:ascii="Courier New" w:hAnsi="Courier New"/>
          <w:sz w:val="28"/>
        </w:rPr>
        <w:t>гемоцитобластной</w:t>
      </w:r>
      <w:bookmarkEnd w:id="229"/>
      <w:r>
        <w:rPr>
          <w:rFonts w:ascii="Courier New" w:hAnsi="Courier New"/>
          <w:sz w:val="28"/>
        </w:rPr>
        <w:t xml:space="preserve"> метаплазией, повышенный рост </w:t>
      </w:r>
      <w:bookmarkStart w:id="230" w:name="OCRUncertain245"/>
      <w:r>
        <w:rPr>
          <w:rFonts w:ascii="Courier New" w:hAnsi="Courier New"/>
          <w:sz w:val="28"/>
        </w:rPr>
        <w:t>г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молиза</w:t>
      </w:r>
      <w:bookmarkEnd w:id="230"/>
      <w:r>
        <w:rPr>
          <w:rFonts w:ascii="Courier New" w:hAnsi="Courier New"/>
          <w:sz w:val="28"/>
        </w:rPr>
        <w:t xml:space="preserve"> и </w:t>
      </w:r>
      <w:bookmarkStart w:id="231" w:name="OCRUncertain246"/>
      <w:r>
        <w:rPr>
          <w:rFonts w:ascii="Courier New" w:hAnsi="Courier New"/>
          <w:sz w:val="28"/>
        </w:rPr>
        <w:t>профузные</w:t>
      </w:r>
      <w:bookmarkEnd w:id="231"/>
      <w:r>
        <w:rPr>
          <w:rFonts w:ascii="Courier New" w:hAnsi="Courier New"/>
          <w:sz w:val="28"/>
        </w:rPr>
        <w:t xml:space="preserve"> кровотечения (И. А. </w:t>
      </w:r>
      <w:bookmarkStart w:id="232" w:name="OCRUncertain247"/>
      <w:r>
        <w:rPr>
          <w:rFonts w:ascii="Courier New" w:hAnsi="Courier New"/>
          <w:sz w:val="28"/>
        </w:rPr>
        <w:t>Кассирский,</w:t>
      </w:r>
      <w:bookmarkEnd w:id="232"/>
      <w:r>
        <w:rPr>
          <w:rFonts w:ascii="Courier New" w:hAnsi="Courier New"/>
          <w:sz w:val="28"/>
        </w:rPr>
        <w:t xml:space="preserve"> Г. А. Алексеев,</w:t>
      </w:r>
      <w:r>
        <w:rPr>
          <w:rFonts w:ascii="Courier New" w:hAnsi="Courier New"/>
          <w:noProof/>
          <w:sz w:val="28"/>
        </w:rPr>
        <w:t xml:space="preserve"> 1970).</w:t>
      </w:r>
      <w:bookmarkStart w:id="233" w:name="OCRUncertain248"/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Профузные</w:t>
      </w:r>
      <w:bookmarkEnd w:id="233"/>
      <w:r>
        <w:rPr>
          <w:rFonts w:ascii="Courier New" w:hAnsi="Courier New"/>
          <w:sz w:val="28"/>
        </w:rPr>
        <w:t xml:space="preserve"> кровотечения при лейкозах возникаю не только в результате резкой кровоточивости сосудов, как это </w:t>
      </w:r>
      <w:bookmarkStart w:id="234" w:name="OCRUncertain249"/>
      <w:r>
        <w:rPr>
          <w:rFonts w:ascii="Courier New" w:hAnsi="Courier New"/>
          <w:sz w:val="28"/>
        </w:rPr>
        <w:t>сч</w:t>
      </w:r>
      <w:bookmarkEnd w:id="234"/>
      <w:r>
        <w:rPr>
          <w:rFonts w:ascii="Courier New" w:hAnsi="Courier New"/>
          <w:sz w:val="28"/>
        </w:rPr>
        <w:t xml:space="preserve">итает В. </w:t>
      </w:r>
      <w:bookmarkStart w:id="235" w:name="OCRUncertain250"/>
      <w:r>
        <w:rPr>
          <w:rFonts w:ascii="Courier New" w:hAnsi="Courier New"/>
          <w:sz w:val="28"/>
        </w:rPr>
        <w:t>Д.</w:t>
      </w:r>
      <w:bookmarkEnd w:id="235"/>
      <w:r>
        <w:rPr>
          <w:rFonts w:ascii="Courier New" w:hAnsi="Courier New"/>
          <w:sz w:val="28"/>
        </w:rPr>
        <w:t xml:space="preserve"> </w:t>
      </w:r>
      <w:bookmarkStart w:id="236" w:name="OCRUncertain251"/>
      <w:r>
        <w:rPr>
          <w:rFonts w:ascii="Courier New" w:hAnsi="Courier New"/>
          <w:sz w:val="28"/>
        </w:rPr>
        <w:t>Братусь</w:t>
      </w:r>
      <w:bookmarkEnd w:id="236"/>
      <w:r>
        <w:rPr>
          <w:rFonts w:ascii="Courier New" w:hAnsi="Courier New"/>
          <w:noProof/>
          <w:sz w:val="28"/>
        </w:rPr>
        <w:t xml:space="preserve"> (1971),</w:t>
      </w:r>
      <w:r>
        <w:rPr>
          <w:rFonts w:ascii="Courier New" w:hAnsi="Courier New"/>
          <w:sz w:val="28"/>
        </w:rPr>
        <w:t xml:space="preserve"> но и в результате </w:t>
      </w:r>
      <w:bookmarkStart w:id="237" w:name="OCRUncertain252"/>
      <w:r>
        <w:rPr>
          <w:rFonts w:ascii="Courier New" w:hAnsi="Courier New"/>
          <w:sz w:val="28"/>
        </w:rPr>
        <w:t>я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венно-некротических</w:t>
      </w:r>
      <w:bookmarkEnd w:id="237"/>
      <w:r>
        <w:rPr>
          <w:rFonts w:ascii="Courier New" w:hAnsi="Courier New"/>
          <w:sz w:val="28"/>
        </w:rPr>
        <w:t xml:space="preserve"> поражений слизистых желудочно-кишечного тракта с образо</w:t>
      </w:r>
      <w:bookmarkStart w:id="238" w:name="OCRUncertain253"/>
      <w:r>
        <w:rPr>
          <w:rFonts w:ascii="Courier New" w:hAnsi="Courier New"/>
          <w:sz w:val="28"/>
        </w:rPr>
        <w:t>ванием</w:t>
      </w:r>
      <w:bookmarkEnd w:id="238"/>
      <w:r>
        <w:rPr>
          <w:rFonts w:ascii="Courier New" w:hAnsi="Courier New"/>
          <w:sz w:val="28"/>
        </w:rPr>
        <w:t xml:space="preserve"> острых язв.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  <w:u w:val="single"/>
        </w:rPr>
        <w:t>Хронические лейкозы</w:t>
      </w:r>
      <w:r>
        <w:rPr>
          <w:rFonts w:ascii="Courier New" w:hAnsi="Courier New"/>
          <w:sz w:val="28"/>
        </w:rPr>
        <w:t xml:space="preserve"> встречаются чаще острых и мо</w:t>
      </w:r>
      <w:r>
        <w:rPr>
          <w:rFonts w:ascii="Courier New" w:hAnsi="Courier New"/>
          <w:sz w:val="28"/>
        </w:rPr>
        <w:softHyphen/>
        <w:t xml:space="preserve">гут поражать любой возраст. Хронический </w:t>
      </w:r>
      <w:bookmarkStart w:id="239" w:name="OCRUncertain254"/>
      <w:r>
        <w:rPr>
          <w:rFonts w:ascii="Courier New" w:hAnsi="Courier New"/>
          <w:sz w:val="28"/>
        </w:rPr>
        <w:t>миелолейкоз</w:t>
      </w:r>
      <w:bookmarkEnd w:id="239"/>
      <w:r>
        <w:rPr>
          <w:rFonts w:ascii="Courier New" w:hAnsi="Courier New"/>
          <w:sz w:val="28"/>
        </w:rPr>
        <w:t xml:space="preserve"> наблю</w:t>
      </w:r>
      <w:r>
        <w:rPr>
          <w:rFonts w:ascii="Courier New" w:hAnsi="Courier New"/>
          <w:sz w:val="28"/>
        </w:rPr>
        <w:softHyphen/>
        <w:t>дается у взрослых и детей. Длительность жизни колеблется от</w:t>
      </w:r>
      <w:r>
        <w:rPr>
          <w:rFonts w:ascii="Courier New" w:hAnsi="Courier New"/>
          <w:noProof/>
          <w:sz w:val="28"/>
        </w:rPr>
        <w:t xml:space="preserve"> 1 </w:t>
      </w:r>
      <w:r>
        <w:rPr>
          <w:rFonts w:ascii="Courier New" w:hAnsi="Courier New"/>
          <w:sz w:val="28"/>
        </w:rPr>
        <w:t>до</w:t>
      </w:r>
      <w:r>
        <w:rPr>
          <w:rFonts w:ascii="Courier New" w:hAnsi="Courier New"/>
          <w:noProof/>
          <w:sz w:val="28"/>
        </w:rPr>
        <w:t xml:space="preserve"> 10</w:t>
      </w:r>
      <w:r>
        <w:rPr>
          <w:rFonts w:ascii="Courier New" w:hAnsi="Courier New"/>
          <w:sz w:val="28"/>
        </w:rPr>
        <w:t xml:space="preserve"> лет и более. Хронический </w:t>
      </w:r>
      <w:bookmarkStart w:id="240" w:name="OCRUncertain255"/>
      <w:r>
        <w:rPr>
          <w:rFonts w:ascii="Courier New" w:hAnsi="Courier New"/>
          <w:sz w:val="28"/>
        </w:rPr>
        <w:t>лимфолейкоз</w:t>
      </w:r>
      <w:bookmarkEnd w:id="240"/>
      <w:r>
        <w:rPr>
          <w:rFonts w:ascii="Courier New" w:hAnsi="Courier New"/>
          <w:noProof/>
          <w:sz w:val="28"/>
        </w:rPr>
        <w:t>—</w:t>
      </w:r>
      <w:r>
        <w:rPr>
          <w:rFonts w:ascii="Courier New" w:hAnsi="Courier New"/>
          <w:sz w:val="28"/>
        </w:rPr>
        <w:t>болезнь среднего и пожилого возраста. Лимфатические узлы лежат отдельно друг от друга, плотные и безболезненные. Печень и селезенка увели</w:t>
      </w:r>
      <w:r>
        <w:rPr>
          <w:rFonts w:ascii="Courier New" w:hAnsi="Courier New"/>
          <w:sz w:val="28"/>
        </w:rPr>
        <w:softHyphen/>
        <w:t>чены, но не достигают таких размеров, как при хроническом миелозе.  Диагноз подтверждается при исследовании периферической крови и костного мозга. Пр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должительность жизни при хрониче</w:t>
      </w:r>
      <w:r>
        <w:rPr>
          <w:rFonts w:ascii="Courier New" w:hAnsi="Courier New"/>
          <w:sz w:val="28"/>
        </w:rPr>
        <w:softHyphen/>
        <w:t xml:space="preserve">ском </w:t>
      </w:r>
      <w:bookmarkStart w:id="241" w:name="OCRUncertain256"/>
      <w:r>
        <w:rPr>
          <w:rFonts w:ascii="Courier New" w:hAnsi="Courier New"/>
          <w:sz w:val="28"/>
        </w:rPr>
        <w:t>лимфолейкозе</w:t>
      </w:r>
      <w:bookmarkEnd w:id="241"/>
      <w:r>
        <w:rPr>
          <w:rFonts w:ascii="Courier New" w:hAnsi="Courier New"/>
          <w:sz w:val="28"/>
        </w:rPr>
        <w:t xml:space="preserve"> больше, чем при хроническом </w:t>
      </w:r>
      <w:bookmarkStart w:id="242" w:name="OCRUncertain257"/>
      <w:r>
        <w:rPr>
          <w:rFonts w:ascii="Courier New" w:hAnsi="Courier New"/>
          <w:sz w:val="28"/>
        </w:rPr>
        <w:t xml:space="preserve">миелолейкозе. </w:t>
      </w:r>
      <w:bookmarkEnd w:id="242"/>
      <w:r>
        <w:rPr>
          <w:rFonts w:ascii="Courier New" w:hAnsi="Courier New"/>
          <w:sz w:val="28"/>
        </w:rPr>
        <w:t>Больные живут в течение</w:t>
      </w:r>
      <w:r>
        <w:rPr>
          <w:rFonts w:ascii="Courier New" w:hAnsi="Courier New"/>
          <w:noProof/>
          <w:sz w:val="28"/>
        </w:rPr>
        <w:t xml:space="preserve"> 20—30</w:t>
      </w:r>
      <w:r>
        <w:rPr>
          <w:rFonts w:ascii="Courier New" w:hAnsi="Courier New"/>
          <w:sz w:val="28"/>
        </w:rPr>
        <w:t xml:space="preserve"> лет. Формы болезни с </w:t>
      </w:r>
      <w:bookmarkStart w:id="243" w:name="OCRUncertain258"/>
      <w:r>
        <w:rPr>
          <w:rFonts w:ascii="Courier New" w:hAnsi="Courier New"/>
          <w:sz w:val="28"/>
        </w:rPr>
        <w:t>в</w:t>
      </w:r>
      <w:bookmarkEnd w:id="243"/>
      <w:r>
        <w:rPr>
          <w:rFonts w:ascii="Courier New" w:hAnsi="Courier New"/>
          <w:sz w:val="28"/>
        </w:rPr>
        <w:t>ыражен</w:t>
      </w:r>
      <w:r>
        <w:rPr>
          <w:rFonts w:ascii="Courier New" w:hAnsi="Courier New"/>
          <w:sz w:val="28"/>
        </w:rPr>
        <w:softHyphen/>
        <w:t>ной анемией, геморраг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ческим диатезом (при </w:t>
      </w:r>
      <w:bookmarkStart w:id="244" w:name="OCRUncertain259"/>
      <w:r>
        <w:rPr>
          <w:rFonts w:ascii="Courier New" w:hAnsi="Courier New"/>
          <w:sz w:val="28"/>
        </w:rPr>
        <w:t>тромбоцитопении)</w:t>
      </w:r>
      <w:bookmarkEnd w:id="244"/>
      <w:r>
        <w:rPr>
          <w:rFonts w:ascii="Courier New" w:hAnsi="Courier New"/>
          <w:sz w:val="28"/>
        </w:rPr>
        <w:t xml:space="preserve"> и общими дистроф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ческими расстройствами протекают более злока</w:t>
      </w:r>
      <w:r>
        <w:rPr>
          <w:rFonts w:ascii="Courier New" w:hAnsi="Courier New"/>
          <w:sz w:val="28"/>
        </w:rPr>
        <w:softHyphen/>
        <w:t xml:space="preserve">чественно (И. А. </w:t>
      </w:r>
      <w:bookmarkStart w:id="245" w:name="OCRUncertain260"/>
      <w:r>
        <w:rPr>
          <w:rFonts w:ascii="Courier New" w:hAnsi="Courier New"/>
          <w:sz w:val="28"/>
        </w:rPr>
        <w:t>Кассирский,</w:t>
      </w:r>
      <w:bookmarkEnd w:id="245"/>
      <w:r>
        <w:rPr>
          <w:rFonts w:ascii="Courier New" w:hAnsi="Courier New"/>
          <w:sz w:val="28"/>
        </w:rPr>
        <w:t xml:space="preserve"> Г. А. Алексеев,</w:t>
      </w:r>
      <w:r>
        <w:rPr>
          <w:rFonts w:ascii="Courier New" w:hAnsi="Courier New"/>
          <w:noProof/>
          <w:sz w:val="28"/>
        </w:rPr>
        <w:t xml:space="preserve"> 1970).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 xml:space="preserve">Геморрагический </w:t>
      </w:r>
      <w:bookmarkStart w:id="246" w:name="OCRUncertain261"/>
      <w:r>
        <w:rPr>
          <w:rFonts w:ascii="Courier New" w:hAnsi="Courier New"/>
          <w:b/>
          <w:sz w:val="28"/>
        </w:rPr>
        <w:t>васкулит</w:t>
      </w:r>
      <w:bookmarkEnd w:id="246"/>
      <w:r>
        <w:rPr>
          <w:rFonts w:ascii="Courier New" w:hAnsi="Courier New"/>
          <w:b/>
          <w:sz w:val="28"/>
        </w:rPr>
        <w:t xml:space="preserve"> (болезнь </w:t>
      </w:r>
      <w:bookmarkStart w:id="247" w:name="OCRUncertain262"/>
      <w:r>
        <w:rPr>
          <w:rFonts w:ascii="Courier New" w:hAnsi="Courier New"/>
          <w:b/>
          <w:sz w:val="28"/>
        </w:rPr>
        <w:t>Шенлейн</w:t>
      </w:r>
      <w:bookmarkEnd w:id="247"/>
      <w:r>
        <w:rPr>
          <w:rFonts w:ascii="Courier New" w:hAnsi="Courier New"/>
          <w:b/>
          <w:noProof/>
          <w:sz w:val="28"/>
        </w:rPr>
        <w:t>—</w:t>
      </w:r>
      <w:bookmarkStart w:id="248" w:name="OCRUncertain263"/>
      <w:r>
        <w:rPr>
          <w:rFonts w:ascii="Courier New" w:hAnsi="Courier New"/>
          <w:b/>
          <w:sz w:val="28"/>
        </w:rPr>
        <w:t>Геноха).</w:t>
      </w:r>
      <w:bookmarkEnd w:id="248"/>
      <w:r>
        <w:rPr>
          <w:rFonts w:ascii="Courier New" w:hAnsi="Courier New"/>
          <w:sz w:val="28"/>
        </w:rPr>
        <w:t xml:space="preserve"> Гемор</w:t>
      </w:r>
      <w:r>
        <w:rPr>
          <w:rFonts w:ascii="Courier New" w:hAnsi="Courier New"/>
          <w:sz w:val="28"/>
        </w:rPr>
        <w:softHyphen/>
        <w:t xml:space="preserve">рагический васкулит характеризуется кровоизлияниями в кожу, слизистые оболочки и </w:t>
      </w:r>
      <w:bookmarkStart w:id="249" w:name="OCRUncertain264"/>
      <w:r>
        <w:rPr>
          <w:rFonts w:ascii="Courier New" w:hAnsi="Courier New"/>
          <w:sz w:val="28"/>
        </w:rPr>
        <w:t>подсерозные</w:t>
      </w:r>
      <w:bookmarkEnd w:id="249"/>
      <w:r>
        <w:rPr>
          <w:rFonts w:ascii="Courier New" w:hAnsi="Courier New"/>
          <w:sz w:val="28"/>
        </w:rPr>
        <w:t xml:space="preserve"> оболочки в 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зультате повы</w:t>
      </w:r>
      <w:r>
        <w:rPr>
          <w:rFonts w:ascii="Courier New" w:hAnsi="Courier New"/>
          <w:sz w:val="28"/>
        </w:rPr>
        <w:softHyphen/>
        <w:t xml:space="preserve">шенной проницаемости сосудистой стенки. Это </w:t>
      </w:r>
      <w:bookmarkStart w:id="250" w:name="OCRUncertain265"/>
      <w:r>
        <w:rPr>
          <w:rFonts w:ascii="Courier New" w:hAnsi="Courier New"/>
          <w:sz w:val="28"/>
        </w:rPr>
        <w:t xml:space="preserve">полиэтиологичное </w:t>
      </w:r>
      <w:bookmarkEnd w:id="250"/>
      <w:r>
        <w:rPr>
          <w:rFonts w:ascii="Courier New" w:hAnsi="Courier New"/>
          <w:sz w:val="28"/>
        </w:rPr>
        <w:t>заболевание токсико-(иммуно)-аллергического характера, имеет па</w:t>
      </w:r>
      <w:r>
        <w:rPr>
          <w:rFonts w:ascii="Courier New" w:hAnsi="Courier New"/>
          <w:sz w:val="28"/>
        </w:rPr>
        <w:softHyphen/>
        <w:t xml:space="preserve">тогенетическую общность с ревматизмом и </w:t>
      </w:r>
      <w:bookmarkStart w:id="251" w:name="OCRUncertain266"/>
      <w:r>
        <w:rPr>
          <w:rFonts w:ascii="Courier New" w:hAnsi="Courier New"/>
          <w:sz w:val="28"/>
        </w:rPr>
        <w:t>узелковым</w:t>
      </w:r>
      <w:bookmarkEnd w:id="251"/>
      <w:r>
        <w:rPr>
          <w:rFonts w:ascii="Courier New" w:hAnsi="Courier New"/>
          <w:sz w:val="28"/>
        </w:rPr>
        <w:t xml:space="preserve"> </w:t>
      </w:r>
      <w:bookmarkStart w:id="252" w:name="OCRUncertain267"/>
      <w:r>
        <w:rPr>
          <w:rFonts w:ascii="Courier New" w:hAnsi="Courier New"/>
          <w:sz w:val="28"/>
        </w:rPr>
        <w:t>периартериитом.</w:t>
      </w:r>
      <w:bookmarkEnd w:id="252"/>
      <w:r>
        <w:rPr>
          <w:rFonts w:ascii="Courier New" w:hAnsi="Courier New"/>
          <w:sz w:val="28"/>
        </w:rPr>
        <w:t xml:space="preserve"> Это заболевание встречается редко.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Клиническое течение болезни отличается как острой молниенос</w:t>
      </w:r>
      <w:r>
        <w:rPr>
          <w:rFonts w:ascii="Courier New" w:hAnsi="Courier New"/>
          <w:sz w:val="28"/>
        </w:rPr>
        <w:softHyphen/>
        <w:t>ной, так и хронической рецидивирующей формами. Заболевание проявляется геморрагическими высыпаниями, к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торые чаще лока</w:t>
      </w:r>
      <w:r>
        <w:rPr>
          <w:rFonts w:ascii="Courier New" w:hAnsi="Courier New"/>
          <w:sz w:val="28"/>
        </w:rPr>
        <w:softHyphen/>
        <w:t>лизуются на нижних конечностях вокруг с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ставов. Нередко наблю</w:t>
      </w:r>
      <w:r>
        <w:rPr>
          <w:rFonts w:ascii="Courier New" w:hAnsi="Courier New"/>
          <w:sz w:val="28"/>
        </w:rPr>
        <w:softHyphen/>
        <w:t xml:space="preserve">даются </w:t>
      </w:r>
      <w:bookmarkStart w:id="253" w:name="OCRUncertain268"/>
      <w:r>
        <w:rPr>
          <w:rFonts w:ascii="Courier New" w:hAnsi="Courier New"/>
          <w:sz w:val="28"/>
        </w:rPr>
        <w:t>схваткообразные</w:t>
      </w:r>
      <w:bookmarkEnd w:id="253"/>
      <w:r>
        <w:rPr>
          <w:rFonts w:ascii="Courier New" w:hAnsi="Courier New"/>
          <w:sz w:val="28"/>
        </w:rPr>
        <w:t xml:space="preserve"> боли в жив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те, связанные с субсерозными кровоизлияниями или кровот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чениями из слизистой желудочно-ки</w:t>
      </w:r>
      <w:r>
        <w:rPr>
          <w:rFonts w:ascii="Courier New" w:hAnsi="Courier New"/>
          <w:sz w:val="28"/>
        </w:rPr>
        <w:softHyphen/>
        <w:t>шечного тракта. Возможны боли в суставах, маточные кровотече</w:t>
      </w:r>
      <w:r>
        <w:rPr>
          <w:rFonts w:ascii="Courier New" w:hAnsi="Courier New"/>
          <w:sz w:val="28"/>
        </w:rPr>
        <w:softHyphen/>
        <w:t xml:space="preserve">ния и </w:t>
      </w:r>
      <w:bookmarkStart w:id="254" w:name="OCRUncertain269"/>
      <w:r>
        <w:rPr>
          <w:rFonts w:ascii="Courier New" w:hAnsi="Courier New"/>
          <w:sz w:val="28"/>
        </w:rPr>
        <w:t>гематурия.</w:t>
      </w:r>
      <w:bookmarkEnd w:id="254"/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Хирургу приходится иметь обычно дело с острыми ж</w:t>
      </w:r>
      <w:bookmarkStart w:id="255" w:name="OCRUncertain270"/>
      <w:r>
        <w:rPr>
          <w:rFonts w:ascii="Courier New" w:hAnsi="Courier New"/>
          <w:sz w:val="28"/>
        </w:rPr>
        <w:t>ел</w:t>
      </w:r>
      <w:bookmarkEnd w:id="255"/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дочно-кишечными кровотече</w:t>
      </w:r>
      <w:bookmarkStart w:id="256" w:name="OCRUncertain271"/>
      <w:r>
        <w:rPr>
          <w:rFonts w:ascii="Courier New" w:hAnsi="Courier New"/>
          <w:sz w:val="28"/>
        </w:rPr>
        <w:t>н</w:t>
      </w:r>
      <w:bookmarkEnd w:id="256"/>
      <w:r>
        <w:rPr>
          <w:rFonts w:ascii="Courier New" w:hAnsi="Courier New"/>
          <w:sz w:val="28"/>
        </w:rPr>
        <w:t>иями при абдоми</w:t>
      </w:r>
      <w:bookmarkStart w:id="257" w:name="OCRUncertain272"/>
      <w:r>
        <w:rPr>
          <w:rFonts w:ascii="Courier New" w:hAnsi="Courier New"/>
          <w:sz w:val="28"/>
        </w:rPr>
        <w:t>н</w:t>
      </w:r>
      <w:bookmarkEnd w:id="257"/>
      <w:r>
        <w:rPr>
          <w:rFonts w:ascii="Courier New" w:hAnsi="Courier New"/>
          <w:sz w:val="28"/>
        </w:rPr>
        <w:t xml:space="preserve">альной пурпуре. </w:t>
      </w:r>
      <w:bookmarkStart w:id="258" w:name="OCRUncertain273"/>
      <w:r>
        <w:rPr>
          <w:rFonts w:ascii="Courier New" w:hAnsi="Courier New"/>
          <w:sz w:val="28"/>
        </w:rPr>
        <w:t>Ра</w:t>
      </w:r>
      <w:bookmarkStart w:id="259" w:name="OCRUncertain274"/>
      <w:bookmarkEnd w:id="258"/>
      <w:r>
        <w:rPr>
          <w:rFonts w:ascii="Courier New" w:hAnsi="Courier New"/>
          <w:sz w:val="28"/>
        </w:rPr>
        <w:t>нняя</w:t>
      </w:r>
      <w:bookmarkEnd w:id="259"/>
      <w:r>
        <w:rPr>
          <w:rFonts w:ascii="Courier New" w:hAnsi="Courier New"/>
          <w:sz w:val="28"/>
        </w:rPr>
        <w:t xml:space="preserve"> диагностика, до появления кожных высыпаний, пре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>став</w:t>
      </w:r>
      <w:bookmarkStart w:id="260" w:name="OCRUncertain275"/>
      <w:r>
        <w:rPr>
          <w:rFonts w:ascii="Courier New" w:hAnsi="Courier New"/>
          <w:sz w:val="28"/>
        </w:rPr>
        <w:t>ляет</w:t>
      </w:r>
      <w:bookmarkEnd w:id="260"/>
      <w:r>
        <w:rPr>
          <w:rFonts w:ascii="Courier New" w:hAnsi="Courier New"/>
          <w:sz w:val="28"/>
        </w:rPr>
        <w:t xml:space="preserve"> большие трудности. Больные поступают в хирург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ческие от деления с диагнозами: «острый аппендицит», «к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шечная </w:t>
      </w:r>
      <w:bookmarkStart w:id="261" w:name="OCRUncertain276"/>
      <w:r>
        <w:rPr>
          <w:rFonts w:ascii="Courier New" w:hAnsi="Courier New"/>
          <w:sz w:val="28"/>
        </w:rPr>
        <w:t>непрох</w:t>
      </w:r>
      <w:bookmarkEnd w:id="261"/>
      <w:r>
        <w:rPr>
          <w:rFonts w:ascii="Courier New" w:hAnsi="Courier New"/>
          <w:sz w:val="28"/>
        </w:rPr>
        <w:t>о</w:t>
      </w:r>
      <w:bookmarkStart w:id="262" w:name="OCRUncertain277"/>
      <w:r>
        <w:rPr>
          <w:rFonts w:ascii="Courier New" w:hAnsi="Courier New"/>
          <w:sz w:val="28"/>
        </w:rPr>
        <w:t>димость»,</w:t>
      </w:r>
      <w:bookmarkEnd w:id="262"/>
      <w:r>
        <w:rPr>
          <w:rFonts w:ascii="Courier New" w:hAnsi="Courier New"/>
          <w:sz w:val="28"/>
        </w:rPr>
        <w:t xml:space="preserve"> «острый живот», «кишечное кров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течение». В тяжел</w:t>
      </w:r>
      <w:bookmarkStart w:id="263" w:name="OCRUncertain278"/>
      <w:r>
        <w:rPr>
          <w:rFonts w:ascii="Courier New" w:hAnsi="Courier New"/>
          <w:sz w:val="28"/>
        </w:rPr>
        <w:t>ы</w:t>
      </w:r>
      <w:bookmarkEnd w:id="263"/>
      <w:r>
        <w:rPr>
          <w:rFonts w:ascii="Courier New" w:hAnsi="Courier New"/>
          <w:sz w:val="28"/>
        </w:rPr>
        <w:t xml:space="preserve">х случаях наблюдается </w:t>
      </w:r>
      <w:bookmarkStart w:id="264" w:name="OCRUncertain279"/>
      <w:r>
        <w:rPr>
          <w:rFonts w:ascii="Courier New" w:hAnsi="Courier New"/>
          <w:sz w:val="28"/>
        </w:rPr>
        <w:t>гипохромная</w:t>
      </w:r>
      <w:bookmarkEnd w:id="264"/>
      <w:r>
        <w:rPr>
          <w:rFonts w:ascii="Courier New" w:hAnsi="Courier New"/>
          <w:sz w:val="28"/>
        </w:rPr>
        <w:t xml:space="preserve"> ан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мия, </w:t>
      </w:r>
      <w:bookmarkStart w:id="265" w:name="OCRUncertain280"/>
      <w:r>
        <w:rPr>
          <w:rFonts w:ascii="Courier New" w:hAnsi="Courier New"/>
          <w:sz w:val="28"/>
        </w:rPr>
        <w:t>нейтрофильный</w:t>
      </w:r>
      <w:bookmarkEnd w:id="265"/>
      <w:r>
        <w:rPr>
          <w:rFonts w:ascii="Courier New" w:hAnsi="Courier New"/>
          <w:sz w:val="28"/>
        </w:rPr>
        <w:t xml:space="preserve"> лейко</w:t>
      </w:r>
      <w:bookmarkStart w:id="266" w:name="OCRUncertain281"/>
      <w:r>
        <w:rPr>
          <w:rFonts w:ascii="Courier New" w:hAnsi="Courier New"/>
          <w:sz w:val="28"/>
        </w:rPr>
        <w:t>цитоз,</w:t>
      </w:r>
      <w:bookmarkEnd w:id="266"/>
      <w:r>
        <w:rPr>
          <w:rFonts w:ascii="Courier New" w:hAnsi="Courier New"/>
          <w:sz w:val="28"/>
        </w:rPr>
        <w:t xml:space="preserve"> относительная </w:t>
      </w:r>
      <w:bookmarkStart w:id="267" w:name="OCRUncertain282"/>
      <w:r>
        <w:rPr>
          <w:rFonts w:ascii="Courier New" w:hAnsi="Courier New"/>
          <w:sz w:val="28"/>
        </w:rPr>
        <w:t>тромбоцит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пения.</w:t>
      </w:r>
      <w:bookmarkEnd w:id="267"/>
      <w:r>
        <w:rPr>
          <w:rFonts w:ascii="Courier New" w:hAnsi="Courier New"/>
          <w:sz w:val="28"/>
        </w:rPr>
        <w:t xml:space="preserve"> Нарушений </w:t>
      </w:r>
      <w:bookmarkStart w:id="268" w:name="OCRUncertain283"/>
      <w:r>
        <w:rPr>
          <w:rFonts w:ascii="Courier New" w:hAnsi="Courier New"/>
          <w:sz w:val="28"/>
        </w:rPr>
        <w:t>.свертывающе</w:t>
      </w:r>
      <w:bookmarkEnd w:id="268"/>
      <w:r>
        <w:rPr>
          <w:rFonts w:ascii="Courier New" w:hAnsi="Courier New"/>
          <w:sz w:val="28"/>
        </w:rPr>
        <w:t xml:space="preserve">й и </w:t>
      </w:r>
      <w:bookmarkStart w:id="269" w:name="OCRUncertain284"/>
      <w:r>
        <w:rPr>
          <w:rFonts w:ascii="Courier New" w:hAnsi="Courier New"/>
          <w:sz w:val="28"/>
        </w:rPr>
        <w:t>антисвертывающей</w:t>
      </w:r>
      <w:bookmarkEnd w:id="269"/>
      <w:r>
        <w:rPr>
          <w:rFonts w:ascii="Courier New" w:hAnsi="Courier New"/>
          <w:sz w:val="28"/>
        </w:rPr>
        <w:t xml:space="preserve"> систем крови не наблюдается. </w:t>
      </w:r>
      <w:bookmarkStart w:id="270" w:name="OCRUncertain285"/>
      <w:r>
        <w:rPr>
          <w:rFonts w:ascii="Courier New" w:hAnsi="Courier New"/>
          <w:sz w:val="28"/>
        </w:rPr>
        <w:t xml:space="preserve">Кровотечение </w:t>
      </w:r>
      <w:bookmarkEnd w:id="270"/>
      <w:r>
        <w:rPr>
          <w:rFonts w:ascii="Courier New" w:hAnsi="Courier New"/>
          <w:sz w:val="28"/>
        </w:rPr>
        <w:t xml:space="preserve">проявляется рвотой с примесью крови или масс цвета кофейной гущи, </w:t>
      </w:r>
      <w:bookmarkStart w:id="271" w:name="OCRUncertain286"/>
      <w:r>
        <w:rPr>
          <w:rFonts w:ascii="Courier New" w:hAnsi="Courier New"/>
          <w:sz w:val="28"/>
        </w:rPr>
        <w:t>дегтеобра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ным</w:t>
      </w:r>
      <w:bookmarkEnd w:id="271"/>
      <w:r>
        <w:rPr>
          <w:rFonts w:ascii="Courier New" w:hAnsi="Courier New"/>
          <w:sz w:val="28"/>
        </w:rPr>
        <w:t xml:space="preserve"> или черным стулом.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острых кровотечениях этой этиологии имеет важное </w:t>
      </w:r>
      <w:bookmarkStart w:id="272" w:name="OCRUncertain287"/>
      <w:r>
        <w:rPr>
          <w:rFonts w:ascii="Courier New" w:hAnsi="Courier New"/>
          <w:sz w:val="28"/>
        </w:rPr>
        <w:t>диаг</w:t>
      </w:r>
      <w:bookmarkEnd w:id="272"/>
      <w:r>
        <w:rPr>
          <w:rFonts w:ascii="Courier New" w:hAnsi="Courier New"/>
          <w:sz w:val="28"/>
        </w:rPr>
        <w:t>н</w:t>
      </w:r>
      <w:bookmarkStart w:id="273" w:name="OCRUncertain288"/>
      <w:r>
        <w:rPr>
          <w:rFonts w:ascii="Courier New" w:hAnsi="Courier New"/>
          <w:sz w:val="28"/>
        </w:rPr>
        <w:t>остическое</w:t>
      </w:r>
      <w:bookmarkEnd w:id="273"/>
      <w:r>
        <w:rPr>
          <w:rFonts w:ascii="Courier New" w:hAnsi="Courier New"/>
          <w:sz w:val="28"/>
        </w:rPr>
        <w:t xml:space="preserve"> значение экстренная </w:t>
      </w:r>
      <w:bookmarkStart w:id="274" w:name="OCRUncertain289"/>
      <w:r>
        <w:rPr>
          <w:rFonts w:ascii="Courier New" w:hAnsi="Courier New"/>
          <w:sz w:val="28"/>
        </w:rPr>
        <w:t>гастрофиброскопия,</w:t>
      </w:r>
      <w:bookmarkEnd w:id="274"/>
      <w:r>
        <w:rPr>
          <w:rFonts w:ascii="Courier New" w:hAnsi="Courier New"/>
          <w:sz w:val="28"/>
        </w:rPr>
        <w:t xml:space="preserve"> позволяюща</w:t>
      </w:r>
      <w:bookmarkStart w:id="275" w:name="OCRUncertain290"/>
      <w:r>
        <w:rPr>
          <w:rFonts w:ascii="Courier New" w:hAnsi="Courier New"/>
          <w:sz w:val="28"/>
        </w:rPr>
        <w:t xml:space="preserve">я </w:t>
      </w:r>
      <w:bookmarkEnd w:id="275"/>
      <w:r>
        <w:rPr>
          <w:rFonts w:ascii="Courier New" w:hAnsi="Courier New"/>
          <w:sz w:val="28"/>
        </w:rPr>
        <w:t>обнаружить геморрагии и эрозивные изменения слизистой желудка Срочная рентгеноскопия может быть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лезной в плане </w:t>
      </w:r>
      <w:bookmarkStart w:id="276" w:name="OCRUncertain291"/>
      <w:r>
        <w:rPr>
          <w:rFonts w:ascii="Courier New" w:hAnsi="Courier New"/>
          <w:sz w:val="28"/>
        </w:rPr>
        <w:t>дифференциальной</w:t>
      </w:r>
      <w:bookmarkEnd w:id="276"/>
      <w:r>
        <w:rPr>
          <w:rFonts w:ascii="Courier New" w:hAnsi="Courier New"/>
          <w:sz w:val="28"/>
        </w:rPr>
        <w:t xml:space="preserve"> диагностики, так как по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 xml:space="preserve">воляет исключить грубые </w:t>
      </w:r>
      <w:bookmarkStart w:id="277" w:name="OCRUncertain292"/>
      <w:r>
        <w:rPr>
          <w:rFonts w:ascii="Courier New" w:hAnsi="Courier New"/>
          <w:sz w:val="28"/>
        </w:rPr>
        <w:t>морфо</w:t>
      </w:r>
      <w:bookmarkEnd w:id="277"/>
      <w:r>
        <w:rPr>
          <w:rFonts w:ascii="Courier New" w:hAnsi="Courier New"/>
          <w:sz w:val="28"/>
        </w:rPr>
        <w:t>логические изменения орг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нов пищеварения.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Гемофилия.</w:t>
      </w:r>
      <w:r>
        <w:rPr>
          <w:rFonts w:ascii="Courier New" w:hAnsi="Courier New"/>
          <w:sz w:val="28"/>
        </w:rPr>
        <w:t xml:space="preserve"> Наследственное заболевание, проявляющееся нару</w:t>
      </w:r>
      <w:r>
        <w:rPr>
          <w:rFonts w:ascii="Courier New" w:hAnsi="Courier New"/>
          <w:sz w:val="28"/>
        </w:rPr>
        <w:softHyphen/>
        <w:t>шением свертываемости крови и повышенной кровоточив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стью. Ге</w:t>
      </w:r>
      <w:r>
        <w:rPr>
          <w:rFonts w:ascii="Courier New" w:hAnsi="Courier New"/>
          <w:sz w:val="28"/>
        </w:rPr>
        <w:softHyphen/>
        <w:t>мофилией болеют мужчины. Заболевание может пер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даваться от </w:t>
      </w:r>
      <w:bookmarkStart w:id="278" w:name="OCRUncertain293"/>
      <w:r>
        <w:rPr>
          <w:rFonts w:ascii="Courier New" w:hAnsi="Courier New"/>
          <w:sz w:val="28"/>
        </w:rPr>
        <w:t>отца-гемофилика</w:t>
      </w:r>
      <w:bookmarkEnd w:id="278"/>
      <w:r>
        <w:rPr>
          <w:rFonts w:ascii="Courier New" w:hAnsi="Courier New"/>
          <w:sz w:val="28"/>
        </w:rPr>
        <w:t xml:space="preserve"> здоровой дочерью внуку, хотя сами женщины</w:t>
      </w:r>
      <w:r>
        <w:rPr>
          <w:rFonts w:ascii="Courier New" w:hAnsi="Courier New"/>
          <w:noProof/>
          <w:sz w:val="28"/>
        </w:rPr>
        <w:t xml:space="preserve">— </w:t>
      </w:r>
      <w:r>
        <w:rPr>
          <w:rFonts w:ascii="Courier New" w:hAnsi="Courier New"/>
          <w:sz w:val="28"/>
        </w:rPr>
        <w:t>«кондукторы» гемофилии</w:t>
      </w:r>
      <w:r>
        <w:rPr>
          <w:rFonts w:ascii="Courier New" w:hAnsi="Courier New"/>
          <w:noProof/>
          <w:sz w:val="28"/>
        </w:rPr>
        <w:t>—</w:t>
      </w:r>
      <w:r>
        <w:rPr>
          <w:rFonts w:ascii="Courier New" w:hAnsi="Courier New"/>
          <w:sz w:val="28"/>
        </w:rPr>
        <w:t>редко имеют явления кровоточивости. Основной причиной гемофилии является 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достаточное образо</w:t>
      </w:r>
      <w:r>
        <w:rPr>
          <w:rFonts w:ascii="Courier New" w:hAnsi="Courier New"/>
          <w:sz w:val="28"/>
        </w:rPr>
        <w:softHyphen/>
        <w:t xml:space="preserve">вание плазменного </w:t>
      </w:r>
      <w:bookmarkStart w:id="279" w:name="OCRUncertain294"/>
      <w:r>
        <w:rPr>
          <w:rFonts w:ascii="Courier New" w:hAnsi="Courier New"/>
          <w:sz w:val="28"/>
        </w:rPr>
        <w:t>тромбопластина,</w:t>
      </w:r>
      <w:bookmarkEnd w:id="279"/>
      <w:r>
        <w:rPr>
          <w:rFonts w:ascii="Courier New" w:hAnsi="Courier New"/>
          <w:sz w:val="28"/>
        </w:rPr>
        <w:t xml:space="preserve"> кот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рый необходим для быст</w:t>
      </w:r>
      <w:r>
        <w:rPr>
          <w:rFonts w:ascii="Courier New" w:hAnsi="Courier New"/>
          <w:sz w:val="28"/>
        </w:rPr>
        <w:softHyphen/>
        <w:t>рого свертывания крови в момент травмы и кровотечения. При не</w:t>
      </w:r>
      <w:r>
        <w:rPr>
          <w:rFonts w:ascii="Courier New" w:hAnsi="Courier New"/>
          <w:sz w:val="28"/>
        </w:rPr>
        <w:softHyphen/>
        <w:t xml:space="preserve">достатке </w:t>
      </w:r>
      <w:bookmarkStart w:id="280" w:name="OCRUncertain295"/>
      <w:r>
        <w:rPr>
          <w:rFonts w:ascii="Courier New" w:hAnsi="Courier New"/>
          <w:sz w:val="28"/>
        </w:rPr>
        <w:t>тромбопластиногена</w:t>
      </w:r>
      <w:bookmarkEnd w:id="280"/>
      <w:r>
        <w:rPr>
          <w:rFonts w:ascii="Courier New" w:hAnsi="Courier New"/>
          <w:sz w:val="28"/>
        </w:rPr>
        <w:t xml:space="preserve"> плазмы или </w:t>
      </w:r>
      <w:bookmarkStart w:id="281" w:name="OCRUncertain296"/>
      <w:r>
        <w:rPr>
          <w:rFonts w:ascii="Courier New" w:hAnsi="Courier New"/>
          <w:sz w:val="28"/>
        </w:rPr>
        <w:t>антигемофильного</w:t>
      </w:r>
      <w:bookmarkEnd w:id="281"/>
      <w:r>
        <w:rPr>
          <w:rFonts w:ascii="Courier New" w:hAnsi="Courier New"/>
          <w:sz w:val="28"/>
        </w:rPr>
        <w:t xml:space="preserve"> глобулина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t xml:space="preserve"> (VIII</w:t>
      </w:r>
      <w:r>
        <w:rPr>
          <w:rFonts w:ascii="Courier New" w:hAnsi="Courier New"/>
          <w:sz w:val="28"/>
        </w:rPr>
        <w:t xml:space="preserve"> фактор) наблюдается гемофилия А, которая с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ставляет </w:t>
      </w:r>
      <w:r>
        <w:rPr>
          <w:rFonts w:ascii="Courier New" w:hAnsi="Courier New"/>
          <w:noProof/>
          <w:sz w:val="28"/>
        </w:rPr>
        <w:t>85—90</w:t>
      </w:r>
      <w:bookmarkStart w:id="282" w:name="OCRUncertain297"/>
      <w:r>
        <w:rPr>
          <w:rFonts w:ascii="Courier New" w:hAnsi="Courier New"/>
          <w:noProof/>
          <w:sz w:val="28"/>
        </w:rPr>
        <w:t>%</w:t>
      </w:r>
      <w:bookmarkEnd w:id="282"/>
      <w:r>
        <w:rPr>
          <w:rFonts w:ascii="Courier New" w:hAnsi="Courier New"/>
          <w:sz w:val="28"/>
        </w:rPr>
        <w:t xml:space="preserve"> всех больных; если имеется недостаток плазм</w:t>
      </w:r>
      <w:bookmarkStart w:id="283" w:name="OCRUncertain298"/>
      <w:r>
        <w:rPr>
          <w:rFonts w:ascii="Courier New" w:hAnsi="Courier New"/>
          <w:sz w:val="28"/>
        </w:rPr>
        <w:t>е</w:t>
      </w:r>
      <w:bookmarkEnd w:id="283"/>
      <w:r>
        <w:rPr>
          <w:rFonts w:ascii="Courier New" w:hAnsi="Courier New"/>
          <w:sz w:val="28"/>
        </w:rPr>
        <w:t>нного ком</w:t>
      </w:r>
      <w:r>
        <w:rPr>
          <w:rFonts w:ascii="Courier New" w:hAnsi="Courier New"/>
          <w:sz w:val="28"/>
        </w:rPr>
        <w:softHyphen/>
        <w:t xml:space="preserve">понента </w:t>
      </w:r>
      <w:bookmarkStart w:id="284" w:name="OCRUncertain299"/>
      <w:r>
        <w:rPr>
          <w:rFonts w:ascii="Courier New" w:hAnsi="Courier New"/>
          <w:sz w:val="28"/>
        </w:rPr>
        <w:t>тромбопластина</w:t>
      </w:r>
      <w:bookmarkEnd w:id="284"/>
      <w:r>
        <w:rPr>
          <w:rFonts w:ascii="Courier New" w:hAnsi="Courier New"/>
          <w:noProof/>
          <w:sz w:val="28"/>
        </w:rPr>
        <w:t xml:space="preserve"> (IX</w:t>
      </w:r>
      <w:r>
        <w:rPr>
          <w:rFonts w:ascii="Courier New" w:hAnsi="Courier New"/>
          <w:sz w:val="28"/>
        </w:rPr>
        <w:t xml:space="preserve"> фактор), то развивается гемофилия В, составляющая</w:t>
      </w:r>
      <w:r>
        <w:rPr>
          <w:rFonts w:ascii="Courier New" w:hAnsi="Courier New"/>
          <w:noProof/>
          <w:sz w:val="28"/>
        </w:rPr>
        <w:t xml:space="preserve"> 10—15%</w:t>
      </w:r>
      <w:r>
        <w:rPr>
          <w:rFonts w:ascii="Courier New" w:hAnsi="Courier New"/>
          <w:sz w:val="28"/>
        </w:rPr>
        <w:t xml:space="preserve"> всех случаев заболевания.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Кровоточивость при гемофилии обнаруживают обычно в раннем детском возрасте. Кровотечения возникают при мех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нической травме и даже при напряжении, когда появляются желудочно-ки</w:t>
      </w:r>
      <w:r>
        <w:rPr>
          <w:rFonts w:ascii="Courier New" w:hAnsi="Courier New"/>
          <w:sz w:val="28"/>
        </w:rPr>
        <w:softHyphen/>
        <w:t>шечные кровотечения, подкожные, внутримыше</w:t>
      </w:r>
      <w:r>
        <w:rPr>
          <w:rFonts w:ascii="Courier New" w:hAnsi="Courier New"/>
          <w:sz w:val="28"/>
        </w:rPr>
        <w:t>ч</w:t>
      </w:r>
      <w:r>
        <w:rPr>
          <w:rFonts w:ascii="Courier New" w:hAnsi="Courier New"/>
          <w:sz w:val="28"/>
        </w:rPr>
        <w:t>ные и внутрисустав</w:t>
      </w:r>
      <w:r>
        <w:rPr>
          <w:rFonts w:ascii="Courier New" w:hAnsi="Courier New"/>
          <w:sz w:val="28"/>
        </w:rPr>
        <w:softHyphen/>
      </w:r>
      <w:bookmarkStart w:id="285" w:name="OCRUncertain300"/>
      <w:r>
        <w:rPr>
          <w:rFonts w:ascii="Courier New" w:hAnsi="Courier New"/>
          <w:sz w:val="28"/>
        </w:rPr>
        <w:t>н</w:t>
      </w:r>
      <w:bookmarkEnd w:id="285"/>
      <w:r>
        <w:rPr>
          <w:rFonts w:ascii="Courier New" w:hAnsi="Courier New"/>
          <w:sz w:val="28"/>
        </w:rPr>
        <w:t>ые кровоизлияния.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Острые желудочно-кишечные кровотечения на почве г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мофилии встречаются редко, частота ее составляет около</w:t>
      </w:r>
      <w:r>
        <w:rPr>
          <w:rFonts w:ascii="Courier New" w:hAnsi="Courier New"/>
          <w:noProof/>
          <w:sz w:val="28"/>
        </w:rPr>
        <w:t xml:space="preserve"> 1:50000.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i/>
          <w:sz w:val="28"/>
        </w:rPr>
      </w:pPr>
      <w:r>
        <w:rPr>
          <w:rFonts w:ascii="Courier New" w:hAnsi="Courier New"/>
          <w:sz w:val="28"/>
        </w:rPr>
        <w:t>Под нашим наблюдением находился</w:t>
      </w:r>
      <w:r>
        <w:rPr>
          <w:rFonts w:ascii="Courier New" w:hAnsi="Courier New"/>
          <w:noProof/>
          <w:sz w:val="28"/>
        </w:rPr>
        <w:t xml:space="preserve"> 1</w:t>
      </w:r>
      <w:r>
        <w:rPr>
          <w:rFonts w:ascii="Courier New" w:hAnsi="Courier New"/>
          <w:sz w:val="28"/>
        </w:rPr>
        <w:t xml:space="preserve"> больной с гемоф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лией А, поступивший на 3-е сутки от начала кишечного кр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вотечения с жа</w:t>
      </w:r>
      <w:r>
        <w:rPr>
          <w:rFonts w:ascii="Courier New" w:hAnsi="Courier New"/>
          <w:sz w:val="28"/>
        </w:rPr>
        <w:softHyphen/>
        <w:t>лобами на черный стул. Больной сразу же с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общил, что он стра</w:t>
      </w:r>
      <w:r>
        <w:rPr>
          <w:rFonts w:ascii="Courier New" w:hAnsi="Courier New"/>
          <w:sz w:val="28"/>
        </w:rPr>
        <w:softHyphen/>
        <w:t>дает гемофилией и находится на диспа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серном учете. Кишечное кровотечение появилось впервые. При обследовании обнаружена тяж</w:t>
      </w:r>
      <w:bookmarkStart w:id="286" w:name="OCRUncertain301"/>
      <w:r>
        <w:rPr>
          <w:rFonts w:ascii="Courier New" w:hAnsi="Courier New"/>
          <w:sz w:val="28"/>
        </w:rPr>
        <w:t>е</w:t>
      </w:r>
      <w:bookmarkEnd w:id="286"/>
      <w:r>
        <w:rPr>
          <w:rFonts w:ascii="Courier New" w:hAnsi="Courier New"/>
          <w:sz w:val="28"/>
        </w:rPr>
        <w:t>лая степень кровопотери, время свертывания крови было уд</w:t>
      </w:r>
      <w:r>
        <w:rPr>
          <w:rFonts w:ascii="Courier New" w:hAnsi="Courier New"/>
          <w:sz w:val="28"/>
        </w:rPr>
        <w:softHyphen/>
        <w:t>линено до</w:t>
      </w:r>
      <w:r>
        <w:rPr>
          <w:rFonts w:ascii="Courier New" w:hAnsi="Courier New"/>
          <w:noProof/>
          <w:sz w:val="28"/>
        </w:rPr>
        <w:t xml:space="preserve"> 25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i/>
          <w:sz w:val="28"/>
        </w:rPr>
        <w:t>мин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Значительную опасность может представлять сочетание гемофи</w:t>
      </w:r>
      <w:r>
        <w:rPr>
          <w:rFonts w:ascii="Courier New" w:hAnsi="Courier New"/>
          <w:sz w:val="28"/>
        </w:rPr>
        <w:softHyphen/>
        <w:t xml:space="preserve">лии и язвенной болезни (А. </w:t>
      </w:r>
      <w:bookmarkStart w:id="287" w:name="OCRUncertain302"/>
      <w:r>
        <w:rPr>
          <w:rFonts w:ascii="Courier New" w:hAnsi="Courier New"/>
          <w:sz w:val="28"/>
        </w:rPr>
        <w:t>Л.</w:t>
      </w:r>
      <w:bookmarkEnd w:id="287"/>
      <w:r>
        <w:rPr>
          <w:rFonts w:ascii="Courier New" w:hAnsi="Courier New"/>
          <w:sz w:val="28"/>
        </w:rPr>
        <w:t xml:space="preserve"> </w:t>
      </w:r>
      <w:bookmarkStart w:id="288" w:name="OCRUncertain303"/>
      <w:r>
        <w:rPr>
          <w:rFonts w:ascii="Courier New" w:hAnsi="Courier New"/>
          <w:sz w:val="28"/>
        </w:rPr>
        <w:t>Пхакадзе,</w:t>
      </w:r>
      <w:bookmarkEnd w:id="288"/>
      <w:r>
        <w:rPr>
          <w:rFonts w:ascii="Courier New" w:hAnsi="Courier New"/>
          <w:noProof/>
          <w:sz w:val="28"/>
        </w:rPr>
        <w:t xml:space="preserve"> 1957;</w:t>
      </w:r>
      <w:r>
        <w:rPr>
          <w:rFonts w:ascii="Courier New" w:hAnsi="Courier New"/>
          <w:sz w:val="28"/>
        </w:rPr>
        <w:t xml:space="preserve"> С. </w:t>
      </w:r>
      <w:bookmarkStart w:id="289" w:name="OCRUncertain304"/>
      <w:r>
        <w:rPr>
          <w:rFonts w:ascii="Courier New" w:hAnsi="Courier New"/>
          <w:sz w:val="28"/>
        </w:rPr>
        <w:t>М.</w:t>
      </w:r>
      <w:bookmarkEnd w:id="289"/>
      <w:r>
        <w:rPr>
          <w:rFonts w:ascii="Courier New" w:hAnsi="Courier New"/>
          <w:sz w:val="28"/>
        </w:rPr>
        <w:t xml:space="preserve"> </w:t>
      </w:r>
      <w:bookmarkStart w:id="290" w:name="OCRUncertain305"/>
      <w:r>
        <w:rPr>
          <w:rFonts w:ascii="Courier New" w:hAnsi="Courier New"/>
          <w:sz w:val="28"/>
        </w:rPr>
        <w:t>Бова,</w:t>
      </w:r>
      <w:bookmarkEnd w:id="290"/>
      <w:r>
        <w:rPr>
          <w:rFonts w:ascii="Courier New" w:hAnsi="Courier New"/>
          <w:noProof/>
          <w:sz w:val="28"/>
        </w:rPr>
        <w:t xml:space="preserve"> 1967, </w:t>
      </w:r>
      <w:r>
        <w:rPr>
          <w:rFonts w:ascii="Courier New" w:hAnsi="Courier New"/>
          <w:sz w:val="28"/>
        </w:rPr>
        <w:t>и др.), когда кровотечение представляет неп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средственную угрозу жизни и может закончиться летальным исходом. </w:t>
      </w:r>
      <w:bookmarkStart w:id="291" w:name="OCRUncertain306"/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Тромбо</w:t>
      </w:r>
      <w:bookmarkEnd w:id="291"/>
      <w:r>
        <w:rPr>
          <w:rFonts w:ascii="Courier New" w:hAnsi="Courier New"/>
          <w:b/>
          <w:sz w:val="28"/>
        </w:rPr>
        <w:t>цито</w:t>
      </w:r>
      <w:bookmarkStart w:id="292" w:name="OCRUncertain307"/>
      <w:r>
        <w:rPr>
          <w:rFonts w:ascii="Courier New" w:hAnsi="Courier New"/>
          <w:b/>
          <w:sz w:val="28"/>
        </w:rPr>
        <w:t>пеническая</w:t>
      </w:r>
      <w:bookmarkEnd w:id="292"/>
      <w:r>
        <w:rPr>
          <w:rFonts w:ascii="Courier New" w:hAnsi="Courier New"/>
          <w:b/>
          <w:sz w:val="28"/>
        </w:rPr>
        <w:t xml:space="preserve"> пурпура (болезнь </w:t>
      </w:r>
      <w:bookmarkStart w:id="293" w:name="OCRUncertain308"/>
      <w:r>
        <w:rPr>
          <w:rFonts w:ascii="Courier New" w:hAnsi="Courier New"/>
          <w:b/>
          <w:sz w:val="28"/>
        </w:rPr>
        <w:t>Верльгофа).</w:t>
      </w:r>
      <w:bookmarkEnd w:id="293"/>
      <w:r>
        <w:rPr>
          <w:rFonts w:ascii="Courier New" w:hAnsi="Courier New"/>
          <w:sz w:val="28"/>
        </w:rPr>
        <w:t xml:space="preserve"> Это заболе</w:t>
      </w:r>
      <w:r>
        <w:rPr>
          <w:rFonts w:ascii="Courier New" w:hAnsi="Courier New"/>
          <w:sz w:val="28"/>
        </w:rPr>
        <w:softHyphen/>
        <w:t>вание занимает первое место среди всех форм г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моррагического диатеза. Наиболее часто поражает женщин в период полового созревания и в период менопаузы. Принято выделять острое, хроническое и рецидивирующее течение </w:t>
      </w:r>
      <w:bookmarkStart w:id="294" w:name="OCRUncertain309"/>
      <w:r>
        <w:rPr>
          <w:rFonts w:ascii="Courier New" w:hAnsi="Courier New"/>
          <w:sz w:val="28"/>
        </w:rPr>
        <w:t xml:space="preserve">тромбоцитопенических </w:t>
      </w:r>
      <w:bookmarkEnd w:id="294"/>
      <w:r>
        <w:rPr>
          <w:rFonts w:ascii="Courier New" w:hAnsi="Courier New"/>
          <w:sz w:val="28"/>
        </w:rPr>
        <w:t>пурпур.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Для этого заболевания характерными признаками явл</w:t>
      </w:r>
      <w:r>
        <w:rPr>
          <w:rFonts w:ascii="Courier New" w:hAnsi="Courier New"/>
          <w:sz w:val="28"/>
        </w:rPr>
        <w:t>я</w:t>
      </w:r>
      <w:r>
        <w:rPr>
          <w:rFonts w:ascii="Courier New" w:hAnsi="Courier New"/>
          <w:sz w:val="28"/>
        </w:rPr>
        <w:t>ются множественные кровоизлияния и кровоподтеки, носовые, маточные геморрагии и кровотечения из десен. Около</w:t>
      </w:r>
      <w:r>
        <w:rPr>
          <w:rFonts w:ascii="Courier New" w:hAnsi="Courier New"/>
          <w:noProof/>
          <w:sz w:val="28"/>
        </w:rPr>
        <w:t xml:space="preserve"> 5%</w:t>
      </w:r>
      <w:r>
        <w:rPr>
          <w:rFonts w:ascii="Courier New" w:hAnsi="Courier New"/>
          <w:sz w:val="28"/>
        </w:rPr>
        <w:t xml:space="preserve"> больных отмечают острые желудочно-кишечные кровотечения. Около</w:t>
      </w:r>
      <w:r>
        <w:rPr>
          <w:rFonts w:ascii="Courier New" w:hAnsi="Courier New"/>
          <w:noProof/>
          <w:sz w:val="28"/>
        </w:rPr>
        <w:t xml:space="preserve"> 1/4</w:t>
      </w:r>
      <w:r>
        <w:rPr>
          <w:rFonts w:ascii="Courier New" w:hAnsi="Courier New"/>
          <w:sz w:val="28"/>
        </w:rPr>
        <w:t xml:space="preserve"> больных имеют увеличенную селезенку, у знач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тельной части больных по</w:t>
      </w:r>
      <w:r>
        <w:rPr>
          <w:rFonts w:ascii="Courier New" w:hAnsi="Courier New"/>
          <w:sz w:val="28"/>
        </w:rPr>
        <w:softHyphen/>
        <w:t xml:space="preserve">ложительный симптом </w:t>
      </w:r>
      <w:bookmarkStart w:id="295" w:name="OCRUncertain310"/>
      <w:r>
        <w:rPr>
          <w:rFonts w:ascii="Courier New" w:hAnsi="Courier New"/>
          <w:sz w:val="28"/>
        </w:rPr>
        <w:t>Кончаловск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го.</w:t>
      </w:r>
      <w:bookmarkEnd w:id="295"/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Диагноз подтверждается наличием </w:t>
      </w:r>
      <w:bookmarkStart w:id="296" w:name="OCRUncertain311"/>
      <w:r>
        <w:rPr>
          <w:rFonts w:ascii="Courier New" w:hAnsi="Courier New"/>
          <w:sz w:val="28"/>
        </w:rPr>
        <w:t>тромбоцитопении</w:t>
      </w:r>
      <w:bookmarkEnd w:id="296"/>
      <w:r>
        <w:rPr>
          <w:rFonts w:ascii="Courier New" w:hAnsi="Courier New"/>
          <w:sz w:val="28"/>
        </w:rPr>
        <w:t xml:space="preserve"> (н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же </w:t>
      </w:r>
      <w:r>
        <w:rPr>
          <w:rFonts w:ascii="Courier New" w:hAnsi="Courier New"/>
          <w:noProof/>
          <w:sz w:val="28"/>
        </w:rPr>
        <w:t>50000</w:t>
      </w:r>
      <w:r>
        <w:rPr>
          <w:rFonts w:ascii="Courier New" w:hAnsi="Courier New"/>
          <w:sz w:val="28"/>
        </w:rPr>
        <w:t xml:space="preserve"> в</w:t>
      </w:r>
      <w:r>
        <w:rPr>
          <w:rFonts w:ascii="Courier New" w:hAnsi="Courier New"/>
          <w:noProof/>
          <w:sz w:val="28"/>
        </w:rPr>
        <w:t xml:space="preserve"> 1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i/>
          <w:sz w:val="28"/>
        </w:rPr>
        <w:t>мл),</w:t>
      </w:r>
      <w:r>
        <w:rPr>
          <w:rFonts w:ascii="Courier New" w:hAnsi="Courier New"/>
          <w:sz w:val="28"/>
        </w:rPr>
        <w:t xml:space="preserve"> анемии, лейкоцитоза или лейкопении, увеличением продолжительности кровотечения, замедлением свертываемост</w:t>
      </w:r>
      <w:bookmarkStart w:id="297" w:name="OCRUncertain312"/>
      <w:r>
        <w:rPr>
          <w:rFonts w:ascii="Courier New" w:hAnsi="Courier New"/>
          <w:sz w:val="28"/>
        </w:rPr>
        <w:t xml:space="preserve">ь </w:t>
      </w:r>
      <w:bookmarkEnd w:id="297"/>
      <w:r>
        <w:rPr>
          <w:rFonts w:ascii="Courier New" w:hAnsi="Courier New"/>
          <w:sz w:val="28"/>
        </w:rPr>
        <w:t xml:space="preserve">крови, нарушением </w:t>
      </w:r>
      <w:bookmarkStart w:id="298" w:name="OCRUncertain313"/>
      <w:r>
        <w:rPr>
          <w:rFonts w:ascii="Courier New" w:hAnsi="Courier New"/>
          <w:sz w:val="28"/>
        </w:rPr>
        <w:t>ретракции</w:t>
      </w:r>
      <w:bookmarkEnd w:id="298"/>
      <w:r>
        <w:rPr>
          <w:rFonts w:ascii="Courier New" w:hAnsi="Courier New"/>
          <w:sz w:val="28"/>
        </w:rPr>
        <w:t xml:space="preserve"> кровяного сгустка. В разгар </w:t>
      </w:r>
      <w:bookmarkStart w:id="299" w:name="OCRUncertain314"/>
      <w:r>
        <w:rPr>
          <w:rFonts w:ascii="Courier New" w:hAnsi="Courier New"/>
          <w:sz w:val="28"/>
        </w:rPr>
        <w:t>крово</w:t>
      </w:r>
      <w:bookmarkEnd w:id="299"/>
      <w:r>
        <w:rPr>
          <w:rFonts w:ascii="Courier New" w:hAnsi="Courier New"/>
          <w:sz w:val="28"/>
        </w:rPr>
        <w:t xml:space="preserve">течения отмечается гиперплазия </w:t>
      </w:r>
      <w:bookmarkStart w:id="300" w:name="OCRUncertain315"/>
      <w:r>
        <w:rPr>
          <w:rFonts w:ascii="Courier New" w:hAnsi="Courier New"/>
          <w:sz w:val="28"/>
        </w:rPr>
        <w:t>г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гантоклеточного</w:t>
      </w:r>
      <w:bookmarkEnd w:id="300"/>
      <w:r>
        <w:rPr>
          <w:rFonts w:ascii="Courier New" w:hAnsi="Courier New"/>
          <w:sz w:val="28"/>
        </w:rPr>
        <w:t xml:space="preserve"> аппарата </w:t>
      </w:r>
      <w:bookmarkStart w:id="301" w:name="OCRUncertain316"/>
      <w:r>
        <w:rPr>
          <w:rFonts w:ascii="Courier New" w:hAnsi="Courier New"/>
          <w:sz w:val="28"/>
        </w:rPr>
        <w:t>костного</w:t>
      </w:r>
      <w:bookmarkEnd w:id="301"/>
      <w:r>
        <w:rPr>
          <w:rFonts w:ascii="Courier New" w:hAnsi="Courier New"/>
          <w:sz w:val="28"/>
        </w:rPr>
        <w:t xml:space="preserve"> мозга</w:t>
      </w:r>
      <w:r>
        <w:rPr>
          <w:rFonts w:ascii="Courier New" w:hAnsi="Courier New"/>
          <w:noProof/>
          <w:sz w:val="28"/>
        </w:rPr>
        <w:t xml:space="preserve"> (200—300</w:t>
      </w:r>
      <w:r>
        <w:rPr>
          <w:rFonts w:ascii="Courier New" w:hAnsi="Courier New"/>
          <w:sz w:val="28"/>
        </w:rPr>
        <w:t xml:space="preserve"> </w:t>
      </w:r>
      <w:bookmarkStart w:id="302" w:name="OCRUncertain317"/>
      <w:r>
        <w:rPr>
          <w:rFonts w:ascii="Courier New" w:hAnsi="Courier New"/>
          <w:sz w:val="28"/>
        </w:rPr>
        <w:t>мегак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риоцитов</w:t>
      </w:r>
      <w:bookmarkEnd w:id="302"/>
      <w:r>
        <w:rPr>
          <w:rFonts w:ascii="Courier New" w:hAnsi="Courier New"/>
          <w:sz w:val="28"/>
        </w:rPr>
        <w:t xml:space="preserve"> в</w:t>
      </w:r>
      <w:r>
        <w:rPr>
          <w:rFonts w:ascii="Courier New" w:hAnsi="Courier New"/>
          <w:noProof/>
          <w:sz w:val="28"/>
        </w:rPr>
        <w:t xml:space="preserve"> 1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i/>
          <w:sz w:val="28"/>
        </w:rPr>
        <w:t>мл).</w:t>
      </w:r>
      <w:r>
        <w:rPr>
          <w:rFonts w:ascii="Courier New" w:hAnsi="Courier New"/>
          <w:sz w:val="28"/>
        </w:rPr>
        <w:t xml:space="preserve"> Тромбопеническая пурпура встречается нечасто, и даже в известных монография</w:t>
      </w:r>
      <w:bookmarkStart w:id="303" w:name="OCRUncertain318"/>
      <w:r>
        <w:rPr>
          <w:rFonts w:ascii="Courier New" w:hAnsi="Courier New"/>
          <w:sz w:val="28"/>
        </w:rPr>
        <w:t xml:space="preserve">; </w:t>
      </w:r>
      <w:bookmarkEnd w:id="303"/>
      <w:r>
        <w:rPr>
          <w:rFonts w:ascii="Courier New" w:hAnsi="Courier New"/>
          <w:sz w:val="28"/>
        </w:rPr>
        <w:t xml:space="preserve">приводятся только единичные наблюдения.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 xml:space="preserve">Злокачественное малокровие (болезнь </w:t>
      </w:r>
      <w:bookmarkStart w:id="304" w:name="OCRUncertain319"/>
      <w:r>
        <w:rPr>
          <w:rFonts w:ascii="Courier New" w:hAnsi="Courier New"/>
          <w:b/>
          <w:sz w:val="28"/>
        </w:rPr>
        <w:t>Аддисона</w:t>
      </w:r>
      <w:bookmarkEnd w:id="304"/>
      <w:r>
        <w:rPr>
          <w:rFonts w:ascii="Courier New" w:hAnsi="Courier New"/>
          <w:b/>
          <w:noProof/>
          <w:sz w:val="28"/>
        </w:rPr>
        <w:t>—</w:t>
      </w:r>
      <w:bookmarkStart w:id="305" w:name="OCRUncertain320"/>
      <w:r>
        <w:rPr>
          <w:rFonts w:ascii="Courier New" w:hAnsi="Courier New"/>
          <w:b/>
          <w:sz w:val="28"/>
        </w:rPr>
        <w:t>Бирмера)</w:t>
      </w:r>
      <w:r>
        <w:rPr>
          <w:rFonts w:ascii="Courier New" w:hAnsi="Courier New"/>
          <w:sz w:val="28"/>
        </w:rPr>
        <w:t xml:space="preserve">. </w:t>
      </w:r>
      <w:bookmarkEnd w:id="305"/>
      <w:r>
        <w:rPr>
          <w:rFonts w:ascii="Courier New" w:hAnsi="Courier New"/>
          <w:sz w:val="28"/>
        </w:rPr>
        <w:t>Острые желудочно-кишечные кровотечения при зл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качественном малокровии встречаются редко (С. М. </w:t>
      </w:r>
      <w:bookmarkStart w:id="306" w:name="OCRUncertain321"/>
      <w:r>
        <w:rPr>
          <w:rFonts w:ascii="Courier New" w:hAnsi="Courier New"/>
          <w:sz w:val="28"/>
        </w:rPr>
        <w:t>Бова,</w:t>
      </w:r>
      <w:bookmarkEnd w:id="306"/>
      <w:r>
        <w:rPr>
          <w:rFonts w:ascii="Courier New" w:hAnsi="Courier New"/>
          <w:noProof/>
          <w:sz w:val="28"/>
        </w:rPr>
        <w:t xml:space="preserve"> 1967).</w:t>
      </w:r>
      <w:r>
        <w:rPr>
          <w:rFonts w:ascii="Courier New" w:hAnsi="Courier New"/>
          <w:sz w:val="28"/>
        </w:rPr>
        <w:t xml:space="preserve"> </w:t>
      </w:r>
      <w:bookmarkStart w:id="307" w:name="OCRUncertain322"/>
      <w:r>
        <w:rPr>
          <w:rFonts w:ascii="Courier New" w:hAnsi="Courier New"/>
          <w:sz w:val="28"/>
        </w:rPr>
        <w:t>Пернициозно-анемический</w:t>
      </w:r>
      <w:bookmarkEnd w:id="307"/>
      <w:r>
        <w:rPr>
          <w:rFonts w:ascii="Courier New" w:hAnsi="Courier New"/>
          <w:sz w:val="28"/>
        </w:rPr>
        <w:t xml:space="preserve"> синдром рассматривают как проявление эндогенного В12-авитаминоза, приводящего к расстройству </w:t>
      </w:r>
      <w:bookmarkStart w:id="308" w:name="OCRUncertain323"/>
      <w:r>
        <w:rPr>
          <w:rFonts w:ascii="Courier New" w:hAnsi="Courier New"/>
          <w:sz w:val="28"/>
        </w:rPr>
        <w:t>митотических</w:t>
      </w:r>
      <w:bookmarkEnd w:id="308"/>
      <w:r>
        <w:rPr>
          <w:rFonts w:ascii="Courier New" w:hAnsi="Courier New"/>
          <w:sz w:val="28"/>
        </w:rPr>
        <w:t xml:space="preserve"> процес</w:t>
      </w:r>
      <w:r>
        <w:rPr>
          <w:rFonts w:ascii="Courier New" w:hAnsi="Courier New"/>
          <w:sz w:val="28"/>
        </w:rPr>
        <w:softHyphen/>
        <w:t>сов в кроветворных кле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ках</w:t>
      </w:r>
      <w:r>
        <w:rPr>
          <w:rFonts w:ascii="Courier New" w:hAnsi="Courier New"/>
          <w:noProof/>
          <w:sz w:val="28"/>
        </w:rPr>
        <w:t>—</w:t>
      </w:r>
      <w:bookmarkStart w:id="309" w:name="OCRUncertain324"/>
      <w:r>
        <w:rPr>
          <w:rFonts w:ascii="Courier New" w:hAnsi="Courier New"/>
          <w:sz w:val="28"/>
        </w:rPr>
        <w:t>эритробластах</w:t>
      </w:r>
      <w:bookmarkEnd w:id="309"/>
      <w:r>
        <w:rPr>
          <w:rFonts w:ascii="Courier New" w:hAnsi="Courier New"/>
          <w:sz w:val="28"/>
        </w:rPr>
        <w:t xml:space="preserve"> костного мозга. Про</w:t>
      </w:r>
      <w:r>
        <w:rPr>
          <w:rFonts w:ascii="Courier New" w:hAnsi="Courier New"/>
          <w:sz w:val="28"/>
        </w:rPr>
        <w:softHyphen/>
        <w:t xml:space="preserve">цессы кроветворения не компенсируют процессов кроворазрушения,  что и ведет к развитию малокровия (И. А. </w:t>
      </w:r>
      <w:bookmarkStart w:id="310" w:name="OCRUncertain325"/>
      <w:r>
        <w:rPr>
          <w:rFonts w:ascii="Courier New" w:hAnsi="Courier New"/>
          <w:sz w:val="28"/>
        </w:rPr>
        <w:t xml:space="preserve">Кассирский, </w:t>
      </w:r>
      <w:bookmarkEnd w:id="310"/>
      <w:r>
        <w:rPr>
          <w:rFonts w:ascii="Courier New" w:hAnsi="Courier New"/>
          <w:sz w:val="28"/>
        </w:rPr>
        <w:t>Г. А. Алексеев,</w:t>
      </w:r>
      <w:r>
        <w:rPr>
          <w:rFonts w:ascii="Courier New" w:hAnsi="Courier New"/>
          <w:noProof/>
          <w:sz w:val="28"/>
        </w:rPr>
        <w:t xml:space="preserve"> 1970).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 связи с анемией развивается </w:t>
      </w:r>
      <w:bookmarkStart w:id="311" w:name="OCRUncertain326"/>
      <w:r>
        <w:rPr>
          <w:rFonts w:ascii="Courier New" w:hAnsi="Courier New"/>
          <w:sz w:val="28"/>
        </w:rPr>
        <w:t>гипоксическое</w:t>
      </w:r>
      <w:bookmarkEnd w:id="311"/>
      <w:r>
        <w:rPr>
          <w:rFonts w:ascii="Courier New" w:hAnsi="Courier New"/>
          <w:sz w:val="28"/>
        </w:rPr>
        <w:t xml:space="preserve"> состо</w:t>
      </w:r>
      <w:r>
        <w:rPr>
          <w:rFonts w:ascii="Courier New" w:hAnsi="Courier New"/>
          <w:sz w:val="28"/>
        </w:rPr>
        <w:t>я</w:t>
      </w:r>
      <w:r>
        <w:rPr>
          <w:rFonts w:ascii="Courier New" w:hAnsi="Courier New"/>
          <w:sz w:val="28"/>
        </w:rPr>
        <w:t>ние орга</w:t>
      </w:r>
      <w:r>
        <w:rPr>
          <w:rFonts w:ascii="Courier New" w:hAnsi="Courier New"/>
          <w:sz w:val="28"/>
        </w:rPr>
        <w:softHyphen/>
        <w:t>низма, в том числе и органов пищеварительной с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стемы. Гипоксия оказывает неблагоприятное влияние на </w:t>
      </w:r>
      <w:bookmarkStart w:id="312" w:name="OCRUncertain327"/>
      <w:r>
        <w:rPr>
          <w:rFonts w:ascii="Courier New" w:hAnsi="Courier New"/>
          <w:sz w:val="28"/>
        </w:rPr>
        <w:t>атрофичную</w:t>
      </w:r>
      <w:bookmarkEnd w:id="312"/>
      <w:r>
        <w:rPr>
          <w:rFonts w:ascii="Courier New" w:hAnsi="Courier New"/>
          <w:sz w:val="28"/>
        </w:rPr>
        <w:t xml:space="preserve"> слизистую же</w:t>
      </w:r>
      <w:r>
        <w:rPr>
          <w:rFonts w:ascii="Courier New" w:hAnsi="Courier New"/>
          <w:sz w:val="28"/>
        </w:rPr>
        <w:softHyphen/>
        <w:t>лудка, которая становится весьма неустойчивой к воздействию ост</w:t>
      </w:r>
      <w:r>
        <w:rPr>
          <w:rFonts w:ascii="Courier New" w:hAnsi="Courier New"/>
          <w:sz w:val="28"/>
        </w:rPr>
        <w:softHyphen/>
        <w:t>рой пищи, лекарственных препаратов и других раздражающих фак</w:t>
      </w:r>
      <w:r>
        <w:rPr>
          <w:rFonts w:ascii="Courier New" w:hAnsi="Courier New"/>
          <w:sz w:val="28"/>
        </w:rPr>
        <w:softHyphen/>
        <w:t>торов. В период рец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дива обострения и усиленного распада эритро</w:t>
      </w:r>
      <w:r>
        <w:rPr>
          <w:rFonts w:ascii="Courier New" w:hAnsi="Courier New"/>
          <w:sz w:val="28"/>
        </w:rPr>
        <w:softHyphen/>
        <w:t>цитов возможно образование эрозий слизистой желудка и развитие геморр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гического диатеза, проявляющегося острым желудочно-ки</w:t>
      </w:r>
      <w:r>
        <w:rPr>
          <w:rFonts w:ascii="Courier New" w:hAnsi="Courier New"/>
          <w:sz w:val="28"/>
        </w:rPr>
        <w:softHyphen/>
        <w:t>шечным кровотечением.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 больных появляется слабость, головокружение, шум в ушах, потеря аппетита, поносы, явления глоссита, бле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>ность кожных по</w:t>
      </w:r>
      <w:r>
        <w:rPr>
          <w:rFonts w:ascii="Courier New" w:hAnsi="Courier New"/>
          <w:sz w:val="28"/>
        </w:rPr>
        <w:softHyphen/>
        <w:t>кровов с лимонно-желтым оттенком, одутл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ватость лица и отеки нижних конечностей. При </w:t>
      </w:r>
      <w:bookmarkStart w:id="313" w:name="OCRUncertain328"/>
      <w:r>
        <w:rPr>
          <w:rFonts w:ascii="Courier New" w:hAnsi="Courier New"/>
          <w:sz w:val="28"/>
        </w:rPr>
        <w:t>гастрофибр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скопии</w:t>
      </w:r>
      <w:bookmarkEnd w:id="313"/>
      <w:r>
        <w:rPr>
          <w:rFonts w:ascii="Courier New" w:hAnsi="Courier New"/>
          <w:sz w:val="28"/>
        </w:rPr>
        <w:t xml:space="preserve"> и рентгеноскопии от</w:t>
      </w:r>
      <w:r>
        <w:rPr>
          <w:rFonts w:ascii="Courier New" w:hAnsi="Courier New"/>
          <w:sz w:val="28"/>
        </w:rPr>
        <w:softHyphen/>
        <w:t>мечается атрофия и сглаженность складок слизистой желудка. При исследовании кров</w:t>
      </w:r>
      <w:bookmarkStart w:id="314" w:name="OCRUncertain329"/>
      <w:r>
        <w:rPr>
          <w:rFonts w:ascii="Courier New" w:hAnsi="Courier New"/>
          <w:sz w:val="28"/>
        </w:rPr>
        <w:t>и</w:t>
      </w:r>
      <w:bookmarkEnd w:id="314"/>
      <w:r>
        <w:rPr>
          <w:rFonts w:ascii="Courier New" w:hAnsi="Courier New"/>
          <w:sz w:val="28"/>
        </w:rPr>
        <w:t xml:space="preserve"> набл</w:t>
      </w:r>
      <w:r>
        <w:rPr>
          <w:rFonts w:ascii="Courier New" w:hAnsi="Courier New"/>
          <w:sz w:val="28"/>
        </w:rPr>
        <w:t>ю</w:t>
      </w:r>
      <w:r>
        <w:rPr>
          <w:rFonts w:ascii="Courier New" w:hAnsi="Courier New"/>
          <w:sz w:val="28"/>
        </w:rPr>
        <w:t>далось резкое малокровие: эр.</w:t>
      </w:r>
      <w:r>
        <w:rPr>
          <w:rFonts w:ascii="Courier New" w:hAnsi="Courier New"/>
          <w:noProof/>
          <w:sz w:val="28"/>
        </w:rPr>
        <w:t>— 1 160000</w:t>
      </w:r>
      <w:bookmarkStart w:id="315" w:name="OCRUncertain330"/>
      <w:r>
        <w:rPr>
          <w:rFonts w:ascii="Courier New" w:hAnsi="Courier New"/>
          <w:noProof/>
          <w:sz w:val="28"/>
        </w:rPr>
        <w:t xml:space="preserve">, </w:t>
      </w:r>
      <w:r>
        <w:rPr>
          <w:rFonts w:ascii="Courier New" w:hAnsi="Courier New"/>
          <w:sz w:val="28"/>
        </w:rPr>
        <w:t>НЬ</w:t>
      </w:r>
      <w:bookmarkEnd w:id="315"/>
      <w:r>
        <w:rPr>
          <w:rFonts w:ascii="Courier New" w:hAnsi="Courier New"/>
          <w:noProof/>
          <w:sz w:val="28"/>
        </w:rPr>
        <w:t>—5,2—7</w:t>
      </w:r>
      <w:r>
        <w:rPr>
          <w:rFonts w:ascii="Courier New" w:hAnsi="Courier New"/>
          <w:sz w:val="28"/>
        </w:rPr>
        <w:t xml:space="preserve"> г</w:t>
      </w:r>
      <w:bookmarkStart w:id="316" w:name="OCRUncertain331"/>
      <w:r>
        <w:rPr>
          <w:rFonts w:ascii="Courier New" w:hAnsi="Courier New"/>
          <w:sz w:val="28"/>
        </w:rPr>
        <w:t>%</w:t>
      </w:r>
      <w:bookmarkEnd w:id="316"/>
      <w:r>
        <w:rPr>
          <w:rFonts w:ascii="Courier New" w:hAnsi="Courier New"/>
          <w:sz w:val="28"/>
        </w:rPr>
        <w:t xml:space="preserve">, </w:t>
      </w:r>
      <w:bookmarkStart w:id="317" w:name="OCRUncertain332"/>
      <w:r>
        <w:rPr>
          <w:rFonts w:ascii="Courier New" w:hAnsi="Courier New"/>
          <w:sz w:val="28"/>
        </w:rPr>
        <w:t>цв.</w:t>
      </w:r>
      <w:bookmarkEnd w:id="317"/>
      <w:r>
        <w:rPr>
          <w:rFonts w:ascii="Courier New" w:hAnsi="Courier New"/>
          <w:sz w:val="28"/>
        </w:rPr>
        <w:t xml:space="preserve"> </w:t>
      </w:r>
      <w:bookmarkStart w:id="318" w:name="OCRUncertain333"/>
      <w:r>
        <w:rPr>
          <w:rFonts w:ascii="Courier New" w:hAnsi="Courier New"/>
          <w:sz w:val="28"/>
        </w:rPr>
        <w:t>пок.</w:t>
      </w:r>
      <w:bookmarkEnd w:id="318"/>
      <w:r>
        <w:rPr>
          <w:rFonts w:ascii="Courier New" w:hAnsi="Courier New"/>
          <w:noProof/>
          <w:sz w:val="28"/>
        </w:rPr>
        <w:t>—1,0,</w:t>
      </w:r>
      <w:r>
        <w:rPr>
          <w:rFonts w:ascii="Courier New" w:hAnsi="Courier New"/>
          <w:sz w:val="28"/>
        </w:rPr>
        <w:t xml:space="preserve"> наличие </w:t>
      </w:r>
      <w:bookmarkStart w:id="319" w:name="OCRUncertain334"/>
      <w:r>
        <w:rPr>
          <w:rFonts w:ascii="Courier New" w:hAnsi="Courier New"/>
          <w:sz w:val="28"/>
        </w:rPr>
        <w:t>макроцитов</w:t>
      </w:r>
      <w:bookmarkEnd w:id="319"/>
      <w:r>
        <w:rPr>
          <w:rFonts w:ascii="Courier New" w:hAnsi="Courier New"/>
          <w:sz w:val="28"/>
        </w:rPr>
        <w:t xml:space="preserve"> и </w:t>
      </w:r>
      <w:bookmarkStart w:id="320" w:name="OCRUncertain335"/>
      <w:r>
        <w:rPr>
          <w:rFonts w:ascii="Courier New" w:hAnsi="Courier New"/>
          <w:sz w:val="28"/>
        </w:rPr>
        <w:t>мегалоцитов.</w:t>
      </w:r>
      <w:bookmarkEnd w:id="320"/>
      <w:r>
        <w:rPr>
          <w:rFonts w:ascii="Courier New" w:hAnsi="Courier New"/>
          <w:sz w:val="28"/>
        </w:rPr>
        <w:t xml:space="preserve"> В костномо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 xml:space="preserve">говом </w:t>
      </w:r>
      <w:bookmarkStart w:id="321" w:name="OCRUncertain336"/>
      <w:r>
        <w:rPr>
          <w:rFonts w:ascii="Courier New" w:hAnsi="Courier New"/>
          <w:sz w:val="28"/>
        </w:rPr>
        <w:t>пунктате</w:t>
      </w:r>
      <w:bookmarkEnd w:id="321"/>
      <w:r>
        <w:rPr>
          <w:rFonts w:ascii="Courier New" w:hAnsi="Courier New"/>
          <w:sz w:val="28"/>
        </w:rPr>
        <w:t xml:space="preserve"> наблюдается абсолютное преобла</w:t>
      </w:r>
      <w:r>
        <w:rPr>
          <w:rFonts w:ascii="Courier New" w:hAnsi="Courier New"/>
          <w:sz w:val="28"/>
        </w:rPr>
        <w:softHyphen/>
        <w:t xml:space="preserve">дание </w:t>
      </w:r>
      <w:bookmarkStart w:id="322" w:name="OCRUncertain337"/>
      <w:r>
        <w:rPr>
          <w:rFonts w:ascii="Courier New" w:hAnsi="Courier New"/>
          <w:sz w:val="28"/>
        </w:rPr>
        <w:t>эритробластов.</w:t>
      </w:r>
      <w:bookmarkEnd w:id="322"/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Дифференциальный диагноз злокачественного малокр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вия, ос</w:t>
      </w:r>
      <w:r>
        <w:rPr>
          <w:rFonts w:ascii="Courier New" w:hAnsi="Courier New"/>
          <w:sz w:val="28"/>
        </w:rPr>
        <w:softHyphen/>
        <w:t>ложненного острым кровотечением, может предста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лять значитель</w:t>
      </w:r>
      <w:r>
        <w:rPr>
          <w:rFonts w:ascii="Courier New" w:hAnsi="Courier New"/>
          <w:sz w:val="28"/>
        </w:rPr>
        <w:softHyphen/>
        <w:t>ные трудности. Следует использовать как анамнез и клиническое течение, так и лабораторные, рен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 xml:space="preserve">генологические и </w:t>
      </w:r>
      <w:bookmarkStart w:id="323" w:name="OCRUncertain338"/>
      <w:r>
        <w:rPr>
          <w:rFonts w:ascii="Courier New" w:hAnsi="Courier New"/>
          <w:sz w:val="28"/>
        </w:rPr>
        <w:t>гастрофибро-скопические</w:t>
      </w:r>
      <w:bookmarkEnd w:id="323"/>
      <w:r>
        <w:rPr>
          <w:rFonts w:ascii="Courier New" w:hAnsi="Courier New"/>
          <w:sz w:val="28"/>
        </w:rPr>
        <w:t xml:space="preserve"> данные.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ДРУГИЕ ЗАБОЛЕВАНИЯ, ВЫЗЫВАЮЩИЕ ОСТРЫЕ ЖЕЛУДОЧНО-КИШЕЧНЫЕ КРОВОТЕЧЕНИЯ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Атеросклероз и гипертоническая болезнь.</w:t>
      </w:r>
      <w:r>
        <w:rPr>
          <w:rFonts w:ascii="Courier New" w:hAnsi="Courier New"/>
          <w:sz w:val="28"/>
        </w:rPr>
        <w:t xml:space="preserve"> Общий атер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склероз и гипертоническая болезнь могут оказаться прич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ной острых ж</w:t>
      </w:r>
      <w:bookmarkStart w:id="324" w:name="OCRUncertain339"/>
      <w:r>
        <w:rPr>
          <w:rFonts w:ascii="Courier New" w:hAnsi="Courier New"/>
          <w:sz w:val="28"/>
        </w:rPr>
        <w:t>е</w:t>
      </w:r>
      <w:bookmarkEnd w:id="324"/>
      <w:r>
        <w:rPr>
          <w:rFonts w:ascii="Courier New" w:hAnsi="Courier New"/>
          <w:sz w:val="28"/>
        </w:rPr>
        <w:softHyphen/>
        <w:t>лудочно-кишечных кровотечений. Среди нея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венных геморрагий они составляют от</w:t>
      </w:r>
      <w:r>
        <w:rPr>
          <w:rFonts w:ascii="Courier New" w:hAnsi="Courier New"/>
          <w:noProof/>
          <w:sz w:val="28"/>
        </w:rPr>
        <w:t xml:space="preserve"> 2,28</w:t>
      </w:r>
      <w:r>
        <w:rPr>
          <w:rFonts w:ascii="Courier New" w:hAnsi="Courier New"/>
          <w:sz w:val="28"/>
        </w:rPr>
        <w:t xml:space="preserve"> (В. И. Стручков, </w:t>
      </w:r>
      <w:bookmarkStart w:id="325" w:name="OCRUncertain340"/>
      <w:r>
        <w:rPr>
          <w:rFonts w:ascii="Courier New" w:hAnsi="Courier New"/>
          <w:sz w:val="28"/>
        </w:rPr>
        <w:t>Э.</w:t>
      </w:r>
      <w:bookmarkEnd w:id="325"/>
      <w:r>
        <w:rPr>
          <w:rFonts w:ascii="Courier New" w:hAnsi="Courier New"/>
          <w:sz w:val="28"/>
        </w:rPr>
        <w:t xml:space="preserve"> В. </w:t>
      </w:r>
      <w:bookmarkStart w:id="326" w:name="OCRUncertain341"/>
      <w:r>
        <w:rPr>
          <w:rFonts w:ascii="Courier New" w:hAnsi="Courier New"/>
          <w:sz w:val="28"/>
        </w:rPr>
        <w:t>Луцевич,</w:t>
      </w:r>
      <w:bookmarkEnd w:id="326"/>
      <w:r>
        <w:rPr>
          <w:rFonts w:ascii="Courier New" w:hAnsi="Courier New"/>
          <w:noProof/>
          <w:sz w:val="28"/>
        </w:rPr>
        <w:t xml:space="preserve"> 1971)</w:t>
      </w:r>
      <w:r>
        <w:rPr>
          <w:rFonts w:ascii="Courier New" w:hAnsi="Courier New"/>
          <w:sz w:val="28"/>
        </w:rPr>
        <w:t xml:space="preserve"> до</w:t>
      </w:r>
      <w:r>
        <w:rPr>
          <w:rFonts w:ascii="Courier New" w:hAnsi="Courier New"/>
          <w:noProof/>
          <w:sz w:val="28"/>
        </w:rPr>
        <w:t xml:space="preserve"> 4,3% </w:t>
      </w:r>
      <w:r>
        <w:rPr>
          <w:rFonts w:ascii="Courier New" w:hAnsi="Courier New"/>
          <w:sz w:val="28"/>
        </w:rPr>
        <w:t xml:space="preserve">(В. </w:t>
      </w:r>
      <w:bookmarkStart w:id="327" w:name="OCRUncertain342"/>
      <w:r>
        <w:rPr>
          <w:rFonts w:ascii="Courier New" w:hAnsi="Courier New"/>
          <w:sz w:val="28"/>
        </w:rPr>
        <w:t>Д.</w:t>
      </w:r>
      <w:bookmarkEnd w:id="327"/>
      <w:r>
        <w:rPr>
          <w:rFonts w:ascii="Courier New" w:hAnsi="Courier New"/>
          <w:sz w:val="28"/>
        </w:rPr>
        <w:t xml:space="preserve"> </w:t>
      </w:r>
      <w:bookmarkStart w:id="328" w:name="OCRUncertain343"/>
      <w:r>
        <w:rPr>
          <w:rFonts w:ascii="Courier New" w:hAnsi="Courier New"/>
          <w:sz w:val="28"/>
        </w:rPr>
        <w:t>Братусь,</w:t>
      </w:r>
      <w:bookmarkEnd w:id="328"/>
      <w:r>
        <w:rPr>
          <w:rFonts w:ascii="Courier New" w:hAnsi="Courier New"/>
          <w:noProof/>
          <w:sz w:val="28"/>
        </w:rPr>
        <w:t xml:space="preserve"> 1972).</w:t>
      </w:r>
      <w:r>
        <w:rPr>
          <w:rFonts w:ascii="Courier New" w:hAnsi="Courier New"/>
          <w:sz w:val="28"/>
        </w:rPr>
        <w:t xml:space="preserve"> Пат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генез их изучен недостаточно. По мне</w:t>
      </w:r>
      <w:r>
        <w:rPr>
          <w:rFonts w:ascii="Courier New" w:hAnsi="Courier New"/>
          <w:sz w:val="28"/>
        </w:rPr>
        <w:softHyphen/>
        <w:t>нию В. Д. Братусь</w:t>
      </w:r>
      <w:r>
        <w:rPr>
          <w:rFonts w:ascii="Courier New" w:hAnsi="Courier New"/>
          <w:noProof/>
          <w:sz w:val="28"/>
        </w:rPr>
        <w:t xml:space="preserve"> (1972),</w:t>
      </w:r>
      <w:r>
        <w:rPr>
          <w:rFonts w:ascii="Courier New" w:hAnsi="Courier New"/>
          <w:sz w:val="28"/>
        </w:rPr>
        <w:t xml:space="preserve"> первопричиной желудочных кровотече</w:t>
      </w:r>
      <w:r>
        <w:rPr>
          <w:rFonts w:ascii="Courier New" w:hAnsi="Courier New"/>
          <w:sz w:val="28"/>
        </w:rPr>
        <w:softHyphen/>
        <w:t>ний этой эти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логии является </w:t>
      </w:r>
      <w:bookmarkStart w:id="329" w:name="OCRUncertain344"/>
      <w:r>
        <w:rPr>
          <w:rFonts w:ascii="Courier New" w:hAnsi="Courier New"/>
          <w:sz w:val="28"/>
        </w:rPr>
        <w:t>генерализованный</w:t>
      </w:r>
      <w:bookmarkEnd w:id="329"/>
      <w:r>
        <w:rPr>
          <w:rFonts w:ascii="Courier New" w:hAnsi="Courier New"/>
          <w:sz w:val="28"/>
        </w:rPr>
        <w:t xml:space="preserve"> атеросклероз, спазм и ломкость сосудов под влиянием малозаметных механических и химических факторов. При атеросклерозе и гипертонической бо</w:t>
      </w:r>
      <w:r>
        <w:rPr>
          <w:rFonts w:ascii="Courier New" w:hAnsi="Courier New"/>
          <w:sz w:val="28"/>
        </w:rPr>
        <w:softHyphen/>
        <w:t>лезни повышается проницаемость мелких сосудов и капи</w:t>
      </w:r>
      <w:r>
        <w:rPr>
          <w:rFonts w:ascii="Courier New" w:hAnsi="Courier New"/>
          <w:sz w:val="28"/>
        </w:rPr>
        <w:t>л</w:t>
      </w:r>
      <w:r>
        <w:rPr>
          <w:rFonts w:ascii="Courier New" w:hAnsi="Courier New"/>
          <w:sz w:val="28"/>
        </w:rPr>
        <w:t>ляров, что может привести к желудочному кровотечению.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 некоторым данным, основной причиной геморрагии при атеро</w:t>
      </w:r>
      <w:bookmarkStart w:id="330" w:name="OCRUncertain345"/>
      <w:r>
        <w:rPr>
          <w:rFonts w:ascii="Courier New" w:hAnsi="Courier New"/>
          <w:sz w:val="28"/>
        </w:rPr>
        <w:softHyphen/>
      </w:r>
      <w:bookmarkEnd w:id="330"/>
      <w:r>
        <w:rPr>
          <w:rFonts w:ascii="Courier New" w:hAnsi="Courier New"/>
          <w:sz w:val="28"/>
        </w:rPr>
        <w:t>склерозе и гипертонической болезни являются ос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рые язвы и эро</w:t>
      </w:r>
      <w:bookmarkStart w:id="331" w:name="OCRUncertain346"/>
      <w:r>
        <w:rPr>
          <w:rFonts w:ascii="Courier New" w:hAnsi="Courier New"/>
          <w:sz w:val="28"/>
        </w:rPr>
        <w:softHyphen/>
      </w:r>
      <w:bookmarkEnd w:id="331"/>
      <w:r>
        <w:rPr>
          <w:rFonts w:ascii="Courier New" w:hAnsi="Courier New"/>
          <w:sz w:val="28"/>
        </w:rPr>
        <w:t>зии желудочно-кишечного тракта. Эти кров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течения носят </w:t>
      </w:r>
      <w:bookmarkStart w:id="332" w:name="OCRUncertain347"/>
      <w:r>
        <w:rPr>
          <w:rFonts w:ascii="Courier New" w:hAnsi="Courier New"/>
          <w:sz w:val="28"/>
        </w:rPr>
        <w:t>аррозивный</w:t>
      </w:r>
      <w:bookmarkEnd w:id="332"/>
      <w:r>
        <w:rPr>
          <w:rFonts w:ascii="Courier New" w:hAnsi="Courier New"/>
          <w:sz w:val="28"/>
        </w:rPr>
        <w:t xml:space="preserve"> характер, что было подтверждено во время операции </w:t>
      </w:r>
      <w:r>
        <w:rPr>
          <w:rFonts w:ascii="Courier New" w:hAnsi="Courier New"/>
          <w:i/>
          <w:sz w:val="28"/>
        </w:rPr>
        <w:t xml:space="preserve">или </w:t>
      </w:r>
      <w:bookmarkStart w:id="333" w:name="OCRUncertain348"/>
      <w:r>
        <w:rPr>
          <w:rFonts w:ascii="Courier New" w:hAnsi="Courier New"/>
          <w:sz w:val="28"/>
        </w:rPr>
        <w:t>на</w:t>
      </w:r>
      <w:bookmarkEnd w:id="333"/>
      <w:r>
        <w:rPr>
          <w:rFonts w:ascii="Courier New" w:hAnsi="Courier New"/>
          <w:sz w:val="28"/>
        </w:rPr>
        <w:t xml:space="preserve"> </w:t>
      </w:r>
      <w:bookmarkStart w:id="334" w:name="OCRUncertain349"/>
      <w:r>
        <w:rPr>
          <w:rFonts w:ascii="Courier New" w:hAnsi="Courier New"/>
          <w:sz w:val="28"/>
        </w:rPr>
        <w:t>аутопсии</w:t>
      </w:r>
      <w:bookmarkEnd w:id="334"/>
      <w:r>
        <w:rPr>
          <w:rFonts w:ascii="Courier New" w:hAnsi="Courier New"/>
          <w:sz w:val="28"/>
        </w:rPr>
        <w:t>. По-видимому, спазм и тром</w:t>
      </w:r>
      <w:r>
        <w:rPr>
          <w:rFonts w:ascii="Courier New" w:hAnsi="Courier New"/>
          <w:sz w:val="28"/>
        </w:rPr>
        <w:softHyphen/>
        <w:t>боз мелких сосудов желудка, наблюдающиеся при атер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склерозе </w:t>
      </w:r>
      <w:bookmarkStart w:id="335" w:name="OCRUncertain350"/>
      <w:r>
        <w:rPr>
          <w:rFonts w:ascii="Courier New" w:hAnsi="Courier New"/>
          <w:sz w:val="28"/>
        </w:rPr>
        <w:t xml:space="preserve">к </w:t>
      </w:r>
      <w:bookmarkEnd w:id="335"/>
      <w:r>
        <w:rPr>
          <w:rFonts w:ascii="Courier New" w:hAnsi="Courier New"/>
          <w:sz w:val="28"/>
        </w:rPr>
        <w:t>гипертонической болезни, вызывают гипоксию слизистой желудка и понижают устойчивость ее к возде</w:t>
      </w:r>
      <w:r>
        <w:rPr>
          <w:rFonts w:ascii="Courier New" w:hAnsi="Courier New"/>
          <w:sz w:val="28"/>
        </w:rPr>
        <w:t>й</w:t>
      </w:r>
      <w:r>
        <w:rPr>
          <w:rFonts w:ascii="Courier New" w:hAnsi="Courier New"/>
          <w:sz w:val="28"/>
        </w:rPr>
        <w:t xml:space="preserve">ствию желудочного сока, пищевых и лекарственных веществ. Активность </w:t>
      </w:r>
      <w:bookmarkStart w:id="336" w:name="OCRUncertain351"/>
      <w:r>
        <w:rPr>
          <w:rFonts w:ascii="Courier New" w:hAnsi="Courier New"/>
          <w:sz w:val="28"/>
        </w:rPr>
        <w:t>кислотно-пептического</w:t>
      </w:r>
      <w:bookmarkEnd w:id="336"/>
      <w:r>
        <w:rPr>
          <w:rFonts w:ascii="Courier New" w:hAnsi="Courier New"/>
          <w:sz w:val="28"/>
        </w:rPr>
        <w:t xml:space="preserve"> фактора играет не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следнюю роль в развитии острой язвы, так как она наиболее часто локализуется в желудке.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Под нашим наблюдением находились</w:t>
      </w:r>
      <w:r>
        <w:rPr>
          <w:rFonts w:ascii="Courier New" w:hAnsi="Courier New"/>
          <w:noProof/>
          <w:sz w:val="28"/>
        </w:rPr>
        <w:t xml:space="preserve"> 74 (4,17%)</w:t>
      </w:r>
      <w:r>
        <w:rPr>
          <w:rFonts w:ascii="Courier New" w:hAnsi="Courier New"/>
          <w:sz w:val="28"/>
        </w:rPr>
        <w:t xml:space="preserve"> больных с острыми желудочно-кишечными кровотечениями, причиной кото</w:t>
      </w:r>
      <w:r>
        <w:rPr>
          <w:rFonts w:ascii="Courier New" w:hAnsi="Courier New"/>
          <w:sz w:val="28"/>
        </w:rPr>
        <w:softHyphen/>
        <w:t>рых являлись атеросклероз и гипертоническая болезнь. У</w:t>
      </w:r>
      <w:r>
        <w:rPr>
          <w:rFonts w:ascii="Courier New" w:hAnsi="Courier New"/>
          <w:noProof/>
          <w:sz w:val="28"/>
        </w:rPr>
        <w:t xml:space="preserve"> 51</w:t>
      </w:r>
      <w:r>
        <w:rPr>
          <w:rFonts w:ascii="Courier New" w:hAnsi="Courier New"/>
          <w:sz w:val="28"/>
        </w:rPr>
        <w:t xml:space="preserve"> из них обнаружена острая язва, осложненная кровот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чением. Эти гемор</w:t>
      </w:r>
      <w:r>
        <w:rPr>
          <w:rFonts w:ascii="Courier New" w:hAnsi="Courier New"/>
          <w:sz w:val="28"/>
        </w:rPr>
        <w:softHyphen/>
        <w:t>рагии нередко носят массивный характер. Высокое кровяное давле</w:t>
      </w:r>
      <w:bookmarkStart w:id="337" w:name="OCRUncertain352"/>
      <w:r>
        <w:rPr>
          <w:rFonts w:ascii="Courier New" w:hAnsi="Courier New"/>
          <w:sz w:val="28"/>
        </w:rPr>
        <w:softHyphen/>
      </w:r>
      <w:bookmarkEnd w:id="337"/>
      <w:r>
        <w:rPr>
          <w:rFonts w:ascii="Courier New" w:hAnsi="Courier New"/>
          <w:sz w:val="28"/>
        </w:rPr>
        <w:t>ние способствует обильному кровот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чению даже из мелких сосудов, которое может привести к летальному исходу. Больше половины наших больных</w:t>
      </w:r>
      <w:r>
        <w:rPr>
          <w:rFonts w:ascii="Courier New" w:hAnsi="Courier New"/>
          <w:noProof/>
          <w:sz w:val="28"/>
        </w:rPr>
        <w:t xml:space="preserve"> (38</w:t>
      </w:r>
      <w:r>
        <w:rPr>
          <w:rFonts w:ascii="Courier New" w:hAnsi="Courier New"/>
          <w:sz w:val="28"/>
        </w:rPr>
        <w:t xml:space="preserve"> из</w:t>
      </w:r>
      <w:r>
        <w:rPr>
          <w:rFonts w:ascii="Courier New" w:hAnsi="Courier New"/>
          <w:noProof/>
          <w:sz w:val="28"/>
        </w:rPr>
        <w:t xml:space="preserve"> 74)</w:t>
      </w:r>
      <w:r>
        <w:rPr>
          <w:rFonts w:ascii="Courier New" w:hAnsi="Courier New"/>
          <w:sz w:val="28"/>
        </w:rPr>
        <w:t xml:space="preserve"> имели геморрагии с тяжелой степенью кровопотери.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Установление причины и локализации источника кров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течения у лиц с гипертонической болезнью и атеросклерозом представ</w:t>
      </w:r>
      <w:r>
        <w:rPr>
          <w:rFonts w:ascii="Courier New" w:hAnsi="Courier New"/>
          <w:sz w:val="28"/>
        </w:rPr>
        <w:softHyphen/>
        <w:t>ляет значительные трудности. Все больные были старше</w:t>
      </w:r>
      <w:r>
        <w:rPr>
          <w:rFonts w:ascii="Courier New" w:hAnsi="Courier New"/>
          <w:noProof/>
          <w:sz w:val="28"/>
        </w:rPr>
        <w:t xml:space="preserve"> 50</w:t>
      </w:r>
      <w:r>
        <w:rPr>
          <w:rFonts w:ascii="Courier New" w:hAnsi="Courier New"/>
          <w:sz w:val="28"/>
        </w:rPr>
        <w:t xml:space="preserve"> лет и не имели желудочного анамнеза. Кровотеч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ние начиналось вне</w:t>
      </w:r>
      <w:r>
        <w:rPr>
          <w:rFonts w:ascii="Courier New" w:hAnsi="Courier New"/>
          <w:sz w:val="28"/>
        </w:rPr>
        <w:softHyphen/>
        <w:t xml:space="preserve">запно рвотой кровью или рвотой массами цвета кофейной гущи, </w:t>
      </w:r>
      <w:bookmarkStart w:id="338" w:name="OCRUncertain353"/>
      <w:r>
        <w:rPr>
          <w:rFonts w:ascii="Courier New" w:hAnsi="Courier New"/>
          <w:sz w:val="28"/>
        </w:rPr>
        <w:t>дегтеобразным</w:t>
      </w:r>
      <w:bookmarkEnd w:id="338"/>
      <w:r>
        <w:rPr>
          <w:rFonts w:ascii="Courier New" w:hAnsi="Courier New"/>
          <w:sz w:val="28"/>
        </w:rPr>
        <w:t xml:space="preserve"> стулом или их сочет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нием. Только у</w:t>
      </w:r>
      <w:r>
        <w:rPr>
          <w:rFonts w:ascii="Courier New" w:hAnsi="Courier New"/>
          <w:noProof/>
          <w:sz w:val="28"/>
        </w:rPr>
        <w:t xml:space="preserve"> 4</w:t>
      </w:r>
      <w:r>
        <w:rPr>
          <w:rFonts w:ascii="Courier New" w:hAnsi="Courier New"/>
          <w:sz w:val="28"/>
        </w:rPr>
        <w:t xml:space="preserve"> больных кро</w:t>
      </w:r>
      <w:r>
        <w:rPr>
          <w:rFonts w:ascii="Courier New" w:hAnsi="Courier New"/>
          <w:sz w:val="28"/>
        </w:rPr>
        <w:softHyphen/>
        <w:t>вотечения отмечались в пр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шлом. Кроме того, возможно сочетание язвенной болезни с атеросклерозом и гипертонической болезнью. Это наблюдае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ся у больных пожилого и старческого возраста, когда я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венная болезнь более часто сопровождается острым крово</w:t>
      </w:r>
      <w:r>
        <w:rPr>
          <w:rFonts w:ascii="Courier New" w:hAnsi="Courier New"/>
          <w:sz w:val="28"/>
        </w:rPr>
        <w:softHyphen/>
        <w:t xml:space="preserve">течением (А. И. </w:t>
      </w:r>
      <w:bookmarkStart w:id="339" w:name="OCRUncertain354"/>
      <w:r>
        <w:rPr>
          <w:rFonts w:ascii="Courier New" w:hAnsi="Courier New"/>
          <w:sz w:val="28"/>
        </w:rPr>
        <w:t>Горбашко,</w:t>
      </w:r>
      <w:bookmarkEnd w:id="339"/>
      <w:r>
        <w:rPr>
          <w:rFonts w:ascii="Courier New" w:hAnsi="Courier New"/>
          <w:noProof/>
          <w:sz w:val="28"/>
        </w:rPr>
        <w:t xml:space="preserve"> 1965;</w:t>
      </w:r>
      <w:r>
        <w:rPr>
          <w:rFonts w:ascii="Courier New" w:hAnsi="Courier New"/>
          <w:sz w:val="28"/>
        </w:rPr>
        <w:t xml:space="preserve"> А. Г. </w:t>
      </w:r>
      <w:bookmarkStart w:id="340" w:name="OCRUncertain355"/>
      <w:r>
        <w:rPr>
          <w:rFonts w:ascii="Courier New" w:hAnsi="Courier New"/>
          <w:sz w:val="28"/>
        </w:rPr>
        <w:t>Гукасян,</w:t>
      </w:r>
      <w:bookmarkEnd w:id="340"/>
      <w:r>
        <w:rPr>
          <w:rFonts w:ascii="Courier New" w:hAnsi="Courier New"/>
          <w:sz w:val="28"/>
        </w:rPr>
        <w:t xml:space="preserve"> А. </w:t>
      </w:r>
      <w:bookmarkStart w:id="341" w:name="OCRUncertain356"/>
      <w:r>
        <w:rPr>
          <w:rFonts w:ascii="Courier New" w:hAnsi="Courier New"/>
          <w:sz w:val="28"/>
        </w:rPr>
        <w:t>Ю.</w:t>
      </w:r>
      <w:bookmarkEnd w:id="341"/>
      <w:r>
        <w:rPr>
          <w:rFonts w:ascii="Courier New" w:hAnsi="Courier New"/>
          <w:sz w:val="28"/>
        </w:rPr>
        <w:t xml:space="preserve"> </w:t>
      </w:r>
      <w:bookmarkStart w:id="342" w:name="OCRUncertain357"/>
      <w:r>
        <w:rPr>
          <w:rFonts w:ascii="Courier New" w:hAnsi="Courier New"/>
          <w:sz w:val="28"/>
        </w:rPr>
        <w:t>Ив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нова-Незнамова,</w:t>
      </w:r>
      <w:bookmarkEnd w:id="342"/>
      <w:r>
        <w:rPr>
          <w:rFonts w:ascii="Courier New" w:hAnsi="Courier New"/>
          <w:noProof/>
          <w:sz w:val="28"/>
        </w:rPr>
        <w:t xml:space="preserve"> 1965;</w:t>
      </w:r>
      <w:r>
        <w:rPr>
          <w:rFonts w:ascii="Courier New" w:hAnsi="Courier New"/>
          <w:sz w:val="28"/>
        </w:rPr>
        <w:t xml:space="preserve"> А. С. </w:t>
      </w:r>
      <w:bookmarkStart w:id="343" w:name="OCRUncertain358"/>
      <w:r>
        <w:rPr>
          <w:rFonts w:ascii="Courier New" w:hAnsi="Courier New"/>
          <w:sz w:val="28"/>
        </w:rPr>
        <w:t>Зазимко,</w:t>
      </w:r>
      <w:bookmarkEnd w:id="343"/>
      <w:r>
        <w:rPr>
          <w:rFonts w:ascii="Courier New" w:hAnsi="Courier New"/>
          <w:noProof/>
          <w:sz w:val="28"/>
        </w:rPr>
        <w:t xml:space="preserve"> 1965;</w:t>
      </w:r>
      <w:r>
        <w:rPr>
          <w:rFonts w:ascii="Courier New" w:hAnsi="Courier New"/>
          <w:sz w:val="28"/>
        </w:rPr>
        <w:t xml:space="preserve"> </w:t>
      </w:r>
      <w:bookmarkStart w:id="344" w:name="OCRUncertain359"/>
      <w:r>
        <w:rPr>
          <w:rFonts w:ascii="Courier New" w:hAnsi="Courier New"/>
          <w:sz w:val="28"/>
        </w:rPr>
        <w:t>Н.</w:t>
      </w:r>
      <w:bookmarkEnd w:id="344"/>
      <w:r>
        <w:rPr>
          <w:rFonts w:ascii="Courier New" w:hAnsi="Courier New"/>
          <w:sz w:val="28"/>
        </w:rPr>
        <w:t xml:space="preserve"> С. </w:t>
      </w:r>
      <w:bookmarkStart w:id="345" w:name="OCRUncertain360"/>
      <w:r>
        <w:rPr>
          <w:rFonts w:ascii="Courier New" w:hAnsi="Courier New"/>
          <w:sz w:val="28"/>
        </w:rPr>
        <w:t>Анишин,</w:t>
      </w:r>
      <w:bookmarkEnd w:id="345"/>
      <w:r>
        <w:rPr>
          <w:rFonts w:ascii="Courier New" w:hAnsi="Courier New"/>
          <w:sz w:val="28"/>
        </w:rPr>
        <w:t xml:space="preserve"> А. Т. Тихий, </w:t>
      </w:r>
      <w:r>
        <w:rPr>
          <w:rFonts w:ascii="Courier New" w:hAnsi="Courier New"/>
          <w:noProof/>
          <w:sz w:val="28"/>
        </w:rPr>
        <w:t>1972,</w:t>
      </w:r>
      <w:r>
        <w:rPr>
          <w:rFonts w:ascii="Courier New" w:hAnsi="Courier New"/>
          <w:sz w:val="28"/>
        </w:rPr>
        <w:t xml:space="preserve"> и др.). </w:t>
      </w:r>
      <w:bookmarkStart w:id="346" w:name="OCRUncertain361"/>
      <w:r>
        <w:rPr>
          <w:rFonts w:ascii="Courier New" w:hAnsi="Courier New"/>
          <w:sz w:val="28"/>
        </w:rPr>
        <w:t>Бессимптомное</w:t>
      </w:r>
      <w:bookmarkEnd w:id="346"/>
      <w:r>
        <w:rPr>
          <w:rFonts w:ascii="Courier New" w:hAnsi="Courier New"/>
          <w:sz w:val="28"/>
        </w:rPr>
        <w:t xml:space="preserve"> течение язвенной болезни в этом воз</w:t>
      </w:r>
      <w:r>
        <w:rPr>
          <w:rFonts w:ascii="Courier New" w:hAnsi="Courier New"/>
          <w:sz w:val="28"/>
        </w:rPr>
        <w:softHyphen/>
        <w:t>расте встречается в</w:t>
      </w:r>
      <w:r>
        <w:rPr>
          <w:rFonts w:ascii="Courier New" w:hAnsi="Courier New"/>
          <w:noProof/>
          <w:sz w:val="28"/>
        </w:rPr>
        <w:t xml:space="preserve"> 26,9%</w:t>
      </w:r>
      <w:r>
        <w:rPr>
          <w:rFonts w:ascii="Courier New" w:hAnsi="Courier New"/>
          <w:sz w:val="28"/>
        </w:rPr>
        <w:t xml:space="preserve"> (А. И. Го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башко,</w:t>
      </w:r>
      <w:r>
        <w:rPr>
          <w:rFonts w:ascii="Courier New" w:hAnsi="Courier New"/>
          <w:noProof/>
          <w:sz w:val="28"/>
        </w:rPr>
        <w:t xml:space="preserve"> 1967).</w:t>
      </w:r>
      <w:r>
        <w:rPr>
          <w:rFonts w:ascii="Courier New" w:hAnsi="Courier New"/>
          <w:sz w:val="28"/>
        </w:rPr>
        <w:t xml:space="preserve"> Поэтому анам</w:t>
      </w:r>
      <w:r>
        <w:rPr>
          <w:rFonts w:ascii="Courier New" w:hAnsi="Courier New"/>
          <w:sz w:val="28"/>
        </w:rPr>
        <w:softHyphen/>
        <w:t>нез и жалобы больного не всегда могут помочь в диагностике при</w:t>
      </w:r>
      <w:r>
        <w:rPr>
          <w:rFonts w:ascii="Courier New" w:hAnsi="Courier New"/>
          <w:sz w:val="28"/>
        </w:rPr>
        <w:softHyphen/>
        <w:t xml:space="preserve">чины кровотечения. В связи с этим важное значение приобретает рентгеноскопия и </w:t>
      </w:r>
      <w:bookmarkStart w:id="347" w:name="OCRUncertain362"/>
      <w:r>
        <w:rPr>
          <w:rFonts w:ascii="Courier New" w:hAnsi="Courier New"/>
          <w:sz w:val="28"/>
        </w:rPr>
        <w:t>г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строфиброскопия.</w:t>
      </w:r>
      <w:bookmarkEnd w:id="347"/>
      <w:r>
        <w:rPr>
          <w:rFonts w:ascii="Courier New" w:hAnsi="Courier New"/>
          <w:sz w:val="28"/>
        </w:rPr>
        <w:t xml:space="preserve"> Если первый метод исследо</w:t>
      </w:r>
      <w:r>
        <w:rPr>
          <w:rFonts w:ascii="Courier New" w:hAnsi="Courier New"/>
          <w:sz w:val="28"/>
        </w:rPr>
        <w:softHyphen/>
        <w:t>вания позволяет исключить или выявить значительные органиче</w:t>
      </w:r>
      <w:r>
        <w:rPr>
          <w:rFonts w:ascii="Courier New" w:hAnsi="Courier New"/>
          <w:sz w:val="28"/>
        </w:rPr>
        <w:softHyphen/>
        <w:t>ские измен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ния, то гастрофиброскопия дает возможность обнару</w:t>
      </w:r>
      <w:r>
        <w:rPr>
          <w:rFonts w:ascii="Courier New" w:hAnsi="Courier New"/>
          <w:sz w:val="28"/>
        </w:rPr>
        <w:softHyphen/>
        <w:t>жить структурные измене</w:t>
      </w:r>
      <w:bookmarkStart w:id="348" w:name="OCRUncertain363"/>
      <w:r>
        <w:rPr>
          <w:rFonts w:ascii="Courier New" w:hAnsi="Courier New"/>
          <w:sz w:val="28"/>
        </w:rPr>
        <w:t>н</w:t>
      </w:r>
      <w:bookmarkEnd w:id="348"/>
      <w:r>
        <w:rPr>
          <w:rFonts w:ascii="Courier New" w:hAnsi="Courier New"/>
          <w:sz w:val="28"/>
        </w:rPr>
        <w:t>ия слизистой, эрозии и плоские острые язвы.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Дивертикулы органов пищеварительного тракта.</w:t>
      </w:r>
      <w:r>
        <w:rPr>
          <w:rFonts w:ascii="Courier New" w:hAnsi="Courier New"/>
          <w:sz w:val="28"/>
        </w:rPr>
        <w:t xml:space="preserve"> Диве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тикулы пищевода, желудка, двенадцатиперстной, тощей, по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>вздошной и толстой кишки могут осложняться кровотечением. Причиной кро</w:t>
      </w:r>
      <w:r>
        <w:rPr>
          <w:rFonts w:ascii="Courier New" w:hAnsi="Courier New"/>
          <w:sz w:val="28"/>
        </w:rPr>
        <w:softHyphen/>
        <w:t>вотечения являются воспаление, изъязвление и аррозия артериаль</w:t>
      </w:r>
      <w:r>
        <w:rPr>
          <w:rFonts w:ascii="Courier New" w:hAnsi="Courier New"/>
          <w:sz w:val="28"/>
        </w:rPr>
        <w:softHyphen/>
        <w:t>ных или венозных сосудов стенки диверт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кула. Эти кровотечения, по мнению С. </w:t>
      </w:r>
      <w:bookmarkStart w:id="349" w:name="OCRUncertain364"/>
      <w:r>
        <w:rPr>
          <w:rFonts w:ascii="Courier New" w:hAnsi="Courier New"/>
          <w:sz w:val="28"/>
        </w:rPr>
        <w:t>М.</w:t>
      </w:r>
      <w:bookmarkEnd w:id="349"/>
      <w:r>
        <w:rPr>
          <w:rFonts w:ascii="Courier New" w:hAnsi="Courier New"/>
          <w:sz w:val="28"/>
        </w:rPr>
        <w:t xml:space="preserve"> </w:t>
      </w:r>
      <w:bookmarkStart w:id="350" w:name="OCRUncertain365"/>
      <w:r>
        <w:rPr>
          <w:rFonts w:ascii="Courier New" w:hAnsi="Courier New"/>
          <w:sz w:val="28"/>
        </w:rPr>
        <w:t>Бова</w:t>
      </w:r>
      <w:bookmarkEnd w:id="350"/>
      <w:r>
        <w:rPr>
          <w:rFonts w:ascii="Courier New" w:hAnsi="Courier New"/>
          <w:noProof/>
          <w:sz w:val="28"/>
        </w:rPr>
        <w:t xml:space="preserve"> (1967)</w:t>
      </w:r>
      <w:r>
        <w:rPr>
          <w:rFonts w:ascii="Courier New" w:hAnsi="Courier New"/>
          <w:sz w:val="28"/>
        </w:rPr>
        <w:t xml:space="preserve"> и В. Д. Братусь</w:t>
      </w:r>
      <w:r>
        <w:rPr>
          <w:rFonts w:ascii="Courier New" w:hAnsi="Courier New"/>
          <w:noProof/>
          <w:sz w:val="28"/>
        </w:rPr>
        <w:t xml:space="preserve"> (1972),</w:t>
      </w:r>
      <w:r>
        <w:rPr>
          <w:rFonts w:ascii="Courier New" w:hAnsi="Courier New"/>
          <w:sz w:val="28"/>
        </w:rPr>
        <w:t xml:space="preserve"> встречаются нечасто, и авторы приводят лишь единичные наблюдения. В своей монографии А. Г. Зе</w:t>
      </w:r>
      <w:r>
        <w:rPr>
          <w:rFonts w:ascii="Courier New" w:hAnsi="Courier New"/>
          <w:sz w:val="28"/>
        </w:rPr>
        <w:t>м</w:t>
      </w:r>
      <w:r>
        <w:rPr>
          <w:rFonts w:ascii="Courier New" w:hAnsi="Courier New"/>
          <w:sz w:val="28"/>
        </w:rPr>
        <w:t>ля</w:t>
      </w:r>
      <w:bookmarkStart w:id="351" w:name="OCRUncertain366"/>
      <w:r>
        <w:rPr>
          <w:rFonts w:ascii="Courier New" w:hAnsi="Courier New"/>
          <w:sz w:val="28"/>
        </w:rPr>
        <w:t>н</w:t>
      </w:r>
      <w:bookmarkEnd w:id="351"/>
      <w:r>
        <w:rPr>
          <w:rFonts w:ascii="Courier New" w:hAnsi="Courier New"/>
          <w:sz w:val="28"/>
        </w:rPr>
        <w:t>ой</w:t>
      </w:r>
      <w:r>
        <w:rPr>
          <w:rFonts w:ascii="Courier New" w:hAnsi="Courier New"/>
          <w:noProof/>
          <w:sz w:val="28"/>
        </w:rPr>
        <w:t xml:space="preserve"> (1970)</w:t>
      </w:r>
      <w:r>
        <w:rPr>
          <w:rFonts w:ascii="Courier New" w:hAnsi="Courier New"/>
          <w:sz w:val="28"/>
        </w:rPr>
        <w:t xml:space="preserve"> описывает большое количество дивертикулов различной локализации, осложненных острым крово</w:t>
      </w:r>
      <w:r>
        <w:rPr>
          <w:rFonts w:ascii="Courier New" w:hAnsi="Courier New"/>
          <w:sz w:val="28"/>
        </w:rPr>
        <w:softHyphen/>
        <w:t>течением.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sz w:val="28"/>
        </w:rPr>
        <w:t>Клиническая картина при дивертикулах пищевода зав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сит от явлений </w:t>
      </w:r>
      <w:bookmarkStart w:id="352" w:name="OCRUncertain367"/>
      <w:r>
        <w:rPr>
          <w:rFonts w:ascii="Courier New" w:hAnsi="Courier New"/>
          <w:sz w:val="28"/>
        </w:rPr>
        <w:t>дивертикулита</w:t>
      </w:r>
      <w:bookmarkEnd w:id="352"/>
      <w:r>
        <w:rPr>
          <w:rFonts w:ascii="Courier New" w:hAnsi="Courier New"/>
          <w:sz w:val="28"/>
        </w:rPr>
        <w:t xml:space="preserve"> и степени кровопотери. Бол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 xml:space="preserve">ные жалуются на боль за грудиной или в </w:t>
      </w:r>
      <w:bookmarkStart w:id="353" w:name="OCRUncertain368"/>
      <w:r>
        <w:rPr>
          <w:rFonts w:ascii="Courier New" w:hAnsi="Courier New"/>
          <w:sz w:val="28"/>
        </w:rPr>
        <w:t>эпигастральной</w:t>
      </w:r>
      <w:bookmarkEnd w:id="353"/>
      <w:r>
        <w:rPr>
          <w:rFonts w:ascii="Courier New" w:hAnsi="Courier New"/>
          <w:sz w:val="28"/>
        </w:rPr>
        <w:t xml:space="preserve"> о</w:t>
      </w:r>
      <w:r>
        <w:rPr>
          <w:rFonts w:ascii="Courier New" w:hAnsi="Courier New"/>
          <w:sz w:val="28"/>
        </w:rPr>
        <w:t>б</w:t>
      </w:r>
      <w:r>
        <w:rPr>
          <w:rFonts w:ascii="Courier New" w:hAnsi="Courier New"/>
          <w:sz w:val="28"/>
        </w:rPr>
        <w:t>ласти, рвоту кровью, слабость и головокружение. Клинич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ская картина дивертикулов желудка, осложненных острым  кровотечением, напоминает чаще всего геморрагию язвенной этиологии. Обнаружить дивертикул желудка нелегко даже при операции. В связи с этим  А.Г.Земляной (1970) предлагает во время оперативного вмешательства  прибегать к раздув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нию желудка воздухом и только после получения  отриц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тельных результатов производить гастротомию и осматривать  слизистую желудка</w:t>
      </w:r>
      <w:r>
        <w:rPr>
          <w:rFonts w:ascii="Courier New" w:hAnsi="Courier New"/>
          <w:b/>
          <w:sz w:val="28"/>
        </w:rPr>
        <w:t xml:space="preserve"> 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 xml:space="preserve">Синдром </w:t>
      </w:r>
      <w:bookmarkStart w:id="354" w:name="OCRUncertain369"/>
      <w:r>
        <w:rPr>
          <w:rFonts w:ascii="Courier New" w:hAnsi="Courier New"/>
          <w:b/>
          <w:sz w:val="28"/>
        </w:rPr>
        <w:t>Маллори</w:t>
      </w:r>
      <w:bookmarkEnd w:id="354"/>
      <w:r>
        <w:rPr>
          <w:rFonts w:ascii="Courier New" w:hAnsi="Courier New"/>
          <w:b/>
          <w:noProof/>
          <w:sz w:val="28"/>
        </w:rPr>
        <w:t>—</w:t>
      </w:r>
      <w:bookmarkStart w:id="355" w:name="OCRUncertain370"/>
      <w:r>
        <w:rPr>
          <w:rFonts w:ascii="Courier New" w:hAnsi="Courier New"/>
          <w:b/>
          <w:sz w:val="28"/>
        </w:rPr>
        <w:t>Вейсса.</w:t>
      </w:r>
      <w:bookmarkEnd w:id="355"/>
      <w:r>
        <w:rPr>
          <w:rFonts w:ascii="Courier New" w:hAnsi="Courier New"/>
          <w:sz w:val="28"/>
        </w:rPr>
        <w:t xml:space="preserve"> Разрывы слизистой кардиоэз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фагальной  зоны впервые описали Mallory и Weiss в</w:t>
      </w:r>
      <w:r>
        <w:rPr>
          <w:rFonts w:ascii="Courier New" w:hAnsi="Courier New"/>
          <w:noProof/>
          <w:sz w:val="28"/>
        </w:rPr>
        <w:t xml:space="preserve"> 1929</w:t>
      </w:r>
      <w:r>
        <w:rPr>
          <w:rFonts w:ascii="Courier New" w:hAnsi="Courier New"/>
          <w:sz w:val="28"/>
        </w:rPr>
        <w:t xml:space="preserve"> г. В настоя</w:t>
      </w:r>
      <w:r>
        <w:rPr>
          <w:rFonts w:ascii="Courier New" w:hAnsi="Courier New"/>
          <w:sz w:val="28"/>
        </w:rPr>
        <w:softHyphen/>
        <w:t>щее время это кровотечение не является редкостью. Причиной кро</w:t>
      </w:r>
      <w:r>
        <w:rPr>
          <w:rFonts w:ascii="Courier New" w:hAnsi="Courier New"/>
          <w:sz w:val="28"/>
        </w:rPr>
        <w:softHyphen/>
        <w:t>вотечения обычно является повторная рвота, ведущая к повыше</w:t>
      </w:r>
      <w:r>
        <w:rPr>
          <w:rFonts w:ascii="Courier New" w:hAnsi="Courier New"/>
          <w:sz w:val="28"/>
        </w:rPr>
        <w:softHyphen/>
        <w:t xml:space="preserve">нию </w:t>
      </w:r>
      <w:bookmarkStart w:id="356" w:name="OCRUncertain371"/>
      <w:r>
        <w:rPr>
          <w:rFonts w:ascii="Courier New" w:hAnsi="Courier New"/>
          <w:sz w:val="28"/>
        </w:rPr>
        <w:t>внутрижелудочного</w:t>
      </w:r>
      <w:bookmarkEnd w:id="356"/>
      <w:r>
        <w:rPr>
          <w:rFonts w:ascii="Courier New" w:hAnsi="Courier New"/>
          <w:sz w:val="28"/>
        </w:rPr>
        <w:t xml:space="preserve"> давления и разрыву слизистой.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Под нашим наблюдением находилось</w:t>
      </w:r>
      <w:r>
        <w:rPr>
          <w:rFonts w:ascii="Courier New" w:hAnsi="Courier New"/>
          <w:noProof/>
          <w:sz w:val="28"/>
        </w:rPr>
        <w:t xml:space="preserve"> 3</w:t>
      </w:r>
      <w:r>
        <w:rPr>
          <w:rFonts w:ascii="Courier New" w:hAnsi="Courier New"/>
          <w:sz w:val="28"/>
        </w:rPr>
        <w:t xml:space="preserve"> больных, доста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ле</w:t>
      </w:r>
      <w:bookmarkStart w:id="357" w:name="OCRUncertain372"/>
      <w:r>
        <w:rPr>
          <w:rFonts w:ascii="Courier New" w:hAnsi="Courier New"/>
          <w:sz w:val="28"/>
        </w:rPr>
        <w:t>н</w:t>
      </w:r>
      <w:bookmarkEnd w:id="357"/>
      <w:r>
        <w:rPr>
          <w:rFonts w:ascii="Courier New" w:hAnsi="Courier New"/>
          <w:sz w:val="28"/>
        </w:rPr>
        <w:t>ных в клинику с острым желудочным кровотечением с т</w:t>
      </w:r>
      <w:r>
        <w:rPr>
          <w:rFonts w:ascii="Courier New" w:hAnsi="Courier New"/>
          <w:sz w:val="28"/>
        </w:rPr>
        <w:t>я</w:t>
      </w:r>
      <w:r>
        <w:rPr>
          <w:rFonts w:ascii="Courier New" w:hAnsi="Courier New"/>
          <w:sz w:val="28"/>
        </w:rPr>
        <w:t>желой сте</w:t>
      </w:r>
      <w:r>
        <w:rPr>
          <w:rFonts w:ascii="Courier New" w:hAnsi="Courier New"/>
          <w:sz w:val="28"/>
        </w:rPr>
        <w:softHyphen/>
        <w:t xml:space="preserve">пенью кровопотери, у которых установлен разрыв слизистой </w:t>
      </w:r>
      <w:bookmarkStart w:id="358" w:name="OCRUncertain373"/>
      <w:r>
        <w:rPr>
          <w:rFonts w:ascii="Courier New" w:hAnsi="Courier New"/>
          <w:sz w:val="28"/>
        </w:rPr>
        <w:t>кардиального</w:t>
      </w:r>
      <w:bookmarkEnd w:id="358"/>
      <w:r>
        <w:rPr>
          <w:rFonts w:ascii="Courier New" w:hAnsi="Courier New"/>
          <w:sz w:val="28"/>
        </w:rPr>
        <w:t xml:space="preserve"> отдела желудка. Это были молодые, крепкие мужчины, регулярно употреблявшие водку. Заболев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ние возникало на сле</w:t>
      </w:r>
      <w:r>
        <w:rPr>
          <w:rFonts w:ascii="Courier New" w:hAnsi="Courier New"/>
          <w:sz w:val="28"/>
        </w:rPr>
        <w:softHyphen/>
        <w:t>дующий день после тяжелого опьянения и начиналось повторной мучительной рвотой. Первые позывы сопровождались выделением желудочного содержимого или принятой жидкости. После</w:t>
      </w:r>
      <w:r>
        <w:rPr>
          <w:rFonts w:ascii="Courier New" w:hAnsi="Courier New"/>
          <w:noProof/>
          <w:sz w:val="28"/>
        </w:rPr>
        <w:t xml:space="preserve"> 2—5</w:t>
      </w:r>
      <w:r>
        <w:rPr>
          <w:rFonts w:ascii="Courier New" w:hAnsi="Courier New"/>
          <w:sz w:val="28"/>
        </w:rPr>
        <w:t xml:space="preserve"> по</w:t>
      </w:r>
      <w:r>
        <w:rPr>
          <w:rFonts w:ascii="Courier New" w:hAnsi="Courier New"/>
          <w:sz w:val="28"/>
        </w:rPr>
        <w:softHyphen/>
        <w:t>зывов появлялось обильн</w:t>
      </w:r>
      <w:bookmarkStart w:id="359" w:name="OCRUncertain374"/>
      <w:r>
        <w:rPr>
          <w:rFonts w:ascii="Courier New" w:hAnsi="Courier New"/>
          <w:sz w:val="28"/>
        </w:rPr>
        <w:t>е</w:t>
      </w:r>
      <w:bookmarkEnd w:id="359"/>
      <w:r>
        <w:rPr>
          <w:rFonts w:ascii="Courier New" w:hAnsi="Courier New"/>
          <w:sz w:val="28"/>
        </w:rPr>
        <w:t>е выделение неизмененной крови и сгуст</w:t>
      </w:r>
      <w:r>
        <w:rPr>
          <w:rFonts w:ascii="Courier New" w:hAnsi="Courier New"/>
          <w:sz w:val="28"/>
        </w:rPr>
        <w:softHyphen/>
        <w:t xml:space="preserve">ков. Такое начало кровотечения является характерным для </w:t>
      </w:r>
      <w:bookmarkStart w:id="360" w:name="OCRUncertain375"/>
      <w:r>
        <w:rPr>
          <w:rFonts w:ascii="Courier New" w:hAnsi="Courier New"/>
          <w:sz w:val="28"/>
        </w:rPr>
        <w:t>синдрома</w:t>
      </w:r>
      <w:bookmarkEnd w:id="360"/>
      <w:r>
        <w:rPr>
          <w:rFonts w:ascii="Courier New" w:hAnsi="Courier New"/>
          <w:sz w:val="28"/>
        </w:rPr>
        <w:t xml:space="preserve"> Маллори</w:t>
      </w:r>
      <w:r>
        <w:rPr>
          <w:rFonts w:ascii="Courier New" w:hAnsi="Courier New"/>
          <w:noProof/>
          <w:sz w:val="28"/>
        </w:rPr>
        <w:t>—</w:t>
      </w:r>
      <w:r>
        <w:rPr>
          <w:rFonts w:ascii="Courier New" w:hAnsi="Courier New"/>
          <w:sz w:val="28"/>
        </w:rPr>
        <w:t>Вейсса. Однако синдром Маллори</w:t>
      </w:r>
      <w:r>
        <w:rPr>
          <w:rFonts w:ascii="Courier New" w:hAnsi="Courier New"/>
          <w:noProof/>
          <w:sz w:val="28"/>
        </w:rPr>
        <w:t>—</w:t>
      </w:r>
      <w:r>
        <w:rPr>
          <w:rFonts w:ascii="Courier New" w:hAnsi="Courier New"/>
          <w:sz w:val="28"/>
        </w:rPr>
        <w:t>Вейсса мо</w:t>
      </w:r>
      <w:r>
        <w:rPr>
          <w:rFonts w:ascii="Courier New" w:hAnsi="Courier New"/>
          <w:sz w:val="28"/>
        </w:rPr>
        <w:softHyphen/>
        <w:t>жет сочетаться с другими заболеваниями, сопровождающимися повторной рв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той, и следовательно, не является привилегией алко</w:t>
      </w:r>
      <w:r>
        <w:rPr>
          <w:rFonts w:ascii="Courier New" w:hAnsi="Courier New"/>
          <w:sz w:val="28"/>
        </w:rPr>
        <w:softHyphen/>
        <w:t xml:space="preserve">голиков. При грыжах пищеводного отверстия </w:t>
      </w:r>
      <w:bookmarkStart w:id="361" w:name="OCRUncertain376"/>
      <w:r>
        <w:rPr>
          <w:rFonts w:ascii="Courier New" w:hAnsi="Courier New"/>
          <w:sz w:val="28"/>
        </w:rPr>
        <w:t>(М.П.Гвоздев,</w:t>
      </w:r>
      <w:bookmarkEnd w:id="361"/>
      <w:r>
        <w:rPr>
          <w:rFonts w:ascii="Courier New" w:hAnsi="Courier New"/>
          <w:noProof/>
          <w:sz w:val="28"/>
        </w:rPr>
        <w:t xml:space="preserve"> 1972) </w:t>
      </w:r>
      <w:r>
        <w:rPr>
          <w:rFonts w:ascii="Courier New" w:hAnsi="Courier New"/>
          <w:sz w:val="28"/>
        </w:rPr>
        <w:t>и атрофии слизистой желудка раз</w:t>
      </w:r>
      <w:r>
        <w:rPr>
          <w:rFonts w:ascii="Courier New" w:hAnsi="Courier New"/>
          <w:sz w:val="28"/>
        </w:rPr>
        <w:softHyphen/>
        <w:t xml:space="preserve">рывы могут возникать даже при незначительном повышении внутрижелудочного и </w:t>
      </w:r>
      <w:bookmarkStart w:id="362" w:name="OCRUncertain380"/>
      <w:r>
        <w:rPr>
          <w:rFonts w:ascii="Courier New" w:hAnsi="Courier New"/>
          <w:sz w:val="28"/>
        </w:rPr>
        <w:t>внутрибрюшного</w:t>
      </w:r>
      <w:bookmarkEnd w:id="362"/>
      <w:r>
        <w:rPr>
          <w:rFonts w:ascii="Courier New" w:hAnsi="Courier New"/>
          <w:sz w:val="28"/>
        </w:rPr>
        <w:t xml:space="preserve"> давления.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Установить правильный диагноз как на основании кл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нической картины, так и рентгенологического исследования не удается. Это возможно сделать только при </w:t>
      </w:r>
      <w:bookmarkStart w:id="363" w:name="OCRUncertain381"/>
      <w:r>
        <w:rPr>
          <w:rFonts w:ascii="Courier New" w:hAnsi="Courier New"/>
          <w:sz w:val="28"/>
        </w:rPr>
        <w:t>гастрофибро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копии</w:t>
      </w:r>
      <w:bookmarkEnd w:id="363"/>
      <w:r>
        <w:rPr>
          <w:rFonts w:ascii="Courier New" w:hAnsi="Courier New"/>
          <w:sz w:val="28"/>
        </w:rPr>
        <w:t xml:space="preserve"> (В. И. Стручков с </w:t>
      </w:r>
      <w:bookmarkStart w:id="364" w:name="OCRUncertain382"/>
      <w:r>
        <w:rPr>
          <w:rFonts w:ascii="Courier New" w:hAnsi="Courier New"/>
          <w:sz w:val="28"/>
        </w:rPr>
        <w:t>соавт.,</w:t>
      </w:r>
      <w:bookmarkEnd w:id="364"/>
      <w:r>
        <w:rPr>
          <w:rFonts w:ascii="Courier New" w:hAnsi="Courier New"/>
          <w:noProof/>
          <w:sz w:val="28"/>
        </w:rPr>
        <w:t xml:space="preserve"> 1970;</w:t>
      </w:r>
      <w:r>
        <w:rPr>
          <w:rFonts w:ascii="Courier New" w:hAnsi="Courier New"/>
          <w:sz w:val="28"/>
        </w:rPr>
        <w:t xml:space="preserve"> В. С. Савельев с </w:t>
      </w:r>
      <w:bookmarkStart w:id="365" w:name="OCRUncertain383"/>
      <w:r>
        <w:rPr>
          <w:rFonts w:ascii="Courier New" w:hAnsi="Courier New"/>
          <w:sz w:val="28"/>
        </w:rPr>
        <w:t>соавт.,</w:t>
      </w:r>
      <w:bookmarkEnd w:id="365"/>
      <w:r>
        <w:rPr>
          <w:rFonts w:ascii="Courier New" w:hAnsi="Courier New"/>
          <w:noProof/>
          <w:sz w:val="28"/>
        </w:rPr>
        <w:t xml:space="preserve"> 1972,</w:t>
      </w:r>
      <w:r>
        <w:rPr>
          <w:rFonts w:ascii="Courier New" w:hAnsi="Courier New"/>
          <w:sz w:val="28"/>
        </w:rPr>
        <w:t xml:space="preserve"> и др.). У</w:t>
      </w:r>
      <w:r>
        <w:rPr>
          <w:rFonts w:ascii="Courier New" w:hAnsi="Courier New"/>
          <w:noProof/>
          <w:sz w:val="28"/>
        </w:rPr>
        <w:t xml:space="preserve"> 1</w:t>
      </w:r>
      <w:r>
        <w:rPr>
          <w:rFonts w:ascii="Courier New" w:hAnsi="Courier New"/>
          <w:sz w:val="28"/>
        </w:rPr>
        <w:t xml:space="preserve"> из наших больных разрыв слиз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стой выявлен с помощью гастрофиброско</w:t>
      </w:r>
      <w:r>
        <w:rPr>
          <w:rFonts w:ascii="Courier New" w:hAnsi="Courier New"/>
          <w:sz w:val="28"/>
        </w:rPr>
        <w:softHyphen/>
        <w:t>пии, и</w:t>
      </w:r>
      <w:bookmarkStart w:id="366" w:name="OCRUncertain384"/>
      <w:r>
        <w:rPr>
          <w:rFonts w:ascii="Courier New" w:hAnsi="Courier New"/>
          <w:sz w:val="28"/>
        </w:rPr>
        <w:t xml:space="preserve"> -</w:t>
      </w:r>
      <w:bookmarkEnd w:id="366"/>
      <w:r>
        <w:rPr>
          <w:rFonts w:ascii="Courier New" w:hAnsi="Courier New"/>
          <w:sz w:val="28"/>
        </w:rPr>
        <w:t xml:space="preserve"> была пре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>ложена операция, от которой он категорически отказался.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noProof/>
          <w:sz w:val="28"/>
        </w:rPr>
        <w:t xml:space="preserve"> 2</w:t>
      </w:r>
      <w:r>
        <w:rPr>
          <w:rFonts w:ascii="Courier New" w:hAnsi="Courier New"/>
          <w:sz w:val="28"/>
        </w:rPr>
        <w:t xml:space="preserve"> больных диагноз подтвержден во время операции. При вскрытии брюшной полости и осмотре желудка у</w:t>
      </w:r>
      <w:r>
        <w:rPr>
          <w:rFonts w:ascii="Courier New" w:hAnsi="Courier New"/>
          <w:noProof/>
          <w:sz w:val="28"/>
        </w:rPr>
        <w:t xml:space="preserve"> 1</w:t>
      </w:r>
      <w:r>
        <w:rPr>
          <w:rFonts w:ascii="Courier New" w:hAnsi="Courier New"/>
          <w:sz w:val="28"/>
        </w:rPr>
        <w:t xml:space="preserve"> бол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ного обна</w:t>
      </w:r>
      <w:r>
        <w:rPr>
          <w:rFonts w:ascii="Courier New" w:hAnsi="Courier New"/>
          <w:sz w:val="28"/>
        </w:rPr>
        <w:softHyphen/>
        <w:t>ружено обширное субсерозное кровоизлияние</w:t>
      </w:r>
      <w:bookmarkStart w:id="367" w:name="OCRUncertain386"/>
      <w:r>
        <w:rPr>
          <w:rFonts w:ascii="Courier New" w:hAnsi="Courier New"/>
          <w:sz w:val="28"/>
        </w:rPr>
        <w:t>.,</w:t>
      </w:r>
      <w:bookmarkEnd w:id="367"/>
      <w:r>
        <w:rPr>
          <w:rFonts w:ascii="Courier New" w:hAnsi="Courier New"/>
          <w:sz w:val="28"/>
        </w:rPr>
        <w:t xml:space="preserve"> ра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 xml:space="preserve">пространяющееся от пищевода до </w:t>
      </w:r>
      <w:bookmarkStart w:id="368" w:name="OCRUncertain387"/>
      <w:r>
        <w:rPr>
          <w:rFonts w:ascii="Courier New" w:hAnsi="Courier New"/>
          <w:sz w:val="28"/>
        </w:rPr>
        <w:t>пилорического</w:t>
      </w:r>
      <w:bookmarkEnd w:id="368"/>
      <w:r>
        <w:rPr>
          <w:rFonts w:ascii="Courier New" w:hAnsi="Courier New"/>
          <w:sz w:val="28"/>
        </w:rPr>
        <w:t xml:space="preserve"> отдела. Это является достоверным признаком синдрома Маллори</w:t>
      </w:r>
      <w:r>
        <w:rPr>
          <w:rFonts w:ascii="Courier New" w:hAnsi="Courier New"/>
          <w:noProof/>
          <w:sz w:val="28"/>
        </w:rPr>
        <w:t>—</w:t>
      </w:r>
      <w:r>
        <w:rPr>
          <w:rFonts w:ascii="Courier New" w:hAnsi="Courier New"/>
          <w:sz w:val="28"/>
        </w:rPr>
        <w:t xml:space="preserve">Вейсса при глубоких разрывах (А. И. </w:t>
      </w:r>
      <w:bookmarkStart w:id="369" w:name="OCRUncertain388"/>
      <w:r>
        <w:rPr>
          <w:rFonts w:ascii="Courier New" w:hAnsi="Courier New"/>
          <w:sz w:val="28"/>
        </w:rPr>
        <w:t>Горбашко,</w:t>
      </w:r>
      <w:bookmarkEnd w:id="369"/>
      <w:r>
        <w:rPr>
          <w:rFonts w:ascii="Courier New" w:hAnsi="Courier New"/>
          <w:sz w:val="28"/>
        </w:rPr>
        <w:t xml:space="preserve"> </w:t>
      </w:r>
      <w:bookmarkStart w:id="370" w:name="OCRUncertain389"/>
      <w:r>
        <w:rPr>
          <w:rFonts w:ascii="Courier New" w:hAnsi="Courier New"/>
          <w:sz w:val="28"/>
        </w:rPr>
        <w:t>Е.</w:t>
      </w:r>
      <w:bookmarkEnd w:id="370"/>
      <w:r>
        <w:rPr>
          <w:rFonts w:ascii="Courier New" w:hAnsi="Courier New"/>
          <w:sz w:val="28"/>
        </w:rPr>
        <w:t xml:space="preserve"> </w:t>
      </w:r>
      <w:bookmarkStart w:id="371" w:name="OCRUncertain390"/>
      <w:r>
        <w:rPr>
          <w:rFonts w:ascii="Courier New" w:hAnsi="Courier New"/>
          <w:sz w:val="28"/>
        </w:rPr>
        <w:t>Н.</w:t>
      </w:r>
      <w:bookmarkEnd w:id="371"/>
      <w:r>
        <w:rPr>
          <w:rFonts w:ascii="Courier New" w:hAnsi="Courier New"/>
          <w:sz w:val="28"/>
        </w:rPr>
        <w:t xml:space="preserve"> </w:t>
      </w:r>
      <w:bookmarkStart w:id="372" w:name="OCRUncertain391"/>
      <w:r>
        <w:rPr>
          <w:rFonts w:ascii="Courier New" w:hAnsi="Courier New"/>
          <w:sz w:val="28"/>
        </w:rPr>
        <w:t>Левковец,</w:t>
      </w:r>
      <w:bookmarkEnd w:id="372"/>
      <w:r>
        <w:rPr>
          <w:rFonts w:ascii="Courier New" w:hAnsi="Courier New"/>
          <w:noProof/>
          <w:sz w:val="28"/>
        </w:rPr>
        <w:t xml:space="preserve"> 1971),</w:t>
      </w:r>
      <w:r>
        <w:rPr>
          <w:rFonts w:ascii="Courier New" w:hAnsi="Courier New"/>
          <w:sz w:val="28"/>
        </w:rPr>
        <w:t xml:space="preserve"> проникающих в толщу мышечного слоя.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КРОВОТЕЧЕНИЯ ИЗ ДЫХАТЕЛЬНЫХ ПУТЕЙ И ЛЕГКИХ, СИМУЛИРУЮЩИЕ ОСТРЫЕ ЖЕЛУДОЧНО-КИШЕЧНЫЕ КРОВОТЕЧЕНИЯ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Острые кровотечения при заболевании дыхательных п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тей и лег</w:t>
      </w:r>
      <w:r>
        <w:rPr>
          <w:rFonts w:ascii="Courier New" w:hAnsi="Courier New"/>
          <w:sz w:val="28"/>
        </w:rPr>
        <w:softHyphen/>
        <w:t>ких могут симулировать желудочно-кишечные гемо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рагии и пред</w:t>
      </w:r>
      <w:r>
        <w:rPr>
          <w:rFonts w:ascii="Courier New" w:hAnsi="Courier New"/>
          <w:sz w:val="28"/>
        </w:rPr>
        <w:softHyphen/>
        <w:t>ставлять значительные трудности для диагн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стики, так как клини</w:t>
      </w:r>
      <w:r>
        <w:rPr>
          <w:rFonts w:ascii="Courier New" w:hAnsi="Courier New"/>
          <w:sz w:val="28"/>
        </w:rPr>
        <w:softHyphen/>
        <w:t>ческое течение их не всегда является типичным.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Если кровь выделяется при кашле и имеет алый пен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стый ха</w:t>
      </w:r>
      <w:r>
        <w:rPr>
          <w:rFonts w:ascii="Courier New" w:hAnsi="Courier New"/>
          <w:sz w:val="28"/>
        </w:rPr>
        <w:softHyphen/>
        <w:t>рактер, а в анамнезе имеется заболевание легких, то установление диагноза каких-либо трудностей не пре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>ставляет, Выявление характерных признаков при перкуссии и аускультации и рентгено</w:t>
      </w:r>
      <w:r>
        <w:rPr>
          <w:rFonts w:ascii="Courier New" w:hAnsi="Courier New"/>
          <w:sz w:val="28"/>
        </w:rPr>
        <w:softHyphen/>
        <w:t>логическая картина позволяют око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чательно определить причину ле</w:t>
      </w:r>
      <w:r>
        <w:rPr>
          <w:rFonts w:ascii="Courier New" w:hAnsi="Courier New"/>
          <w:sz w:val="28"/>
        </w:rPr>
        <w:softHyphen/>
        <w:t>гочного кровотечения: т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 xml:space="preserve">беркулез легких, хронический абсцесс, киста, рак легкого и бронхоэктазии. </w:t>
      </w:r>
    </w:p>
    <w:p w:rsidR="00B27DB0" w:rsidRDefault="00B27DB0">
      <w:pPr>
        <w:widowControl w:val="0"/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Выбор метода лечения легочных кровотечений весьма сложен. До настоящего времени считают, что кровотечение из легких под</w:t>
      </w:r>
      <w:r>
        <w:rPr>
          <w:rFonts w:ascii="Courier New" w:hAnsi="Courier New"/>
          <w:sz w:val="28"/>
        </w:rPr>
        <w:softHyphen/>
        <w:t>лежит консервативному лечению, при котором летальность колеб</w:t>
      </w:r>
      <w:r>
        <w:rPr>
          <w:rFonts w:ascii="Courier New" w:hAnsi="Courier New"/>
          <w:sz w:val="28"/>
        </w:rPr>
        <w:softHyphen/>
        <w:t>лется от</w:t>
      </w:r>
      <w:r>
        <w:rPr>
          <w:rFonts w:ascii="Courier New" w:hAnsi="Courier New"/>
          <w:noProof/>
          <w:sz w:val="28"/>
        </w:rPr>
        <w:t xml:space="preserve"> 21,6</w:t>
      </w:r>
      <w:r>
        <w:rPr>
          <w:rFonts w:ascii="Courier New" w:hAnsi="Courier New"/>
          <w:sz w:val="28"/>
        </w:rPr>
        <w:t xml:space="preserve"> (Ю. Д. Яцожинский, с соавт.,</w:t>
      </w:r>
      <w:r>
        <w:rPr>
          <w:rFonts w:ascii="Courier New" w:hAnsi="Courier New"/>
          <w:noProof/>
          <w:sz w:val="28"/>
        </w:rPr>
        <w:t xml:space="preserve"> 1969)</w:t>
      </w:r>
      <w:r>
        <w:rPr>
          <w:rFonts w:ascii="Courier New" w:hAnsi="Courier New"/>
          <w:sz w:val="28"/>
        </w:rPr>
        <w:t xml:space="preserve"> до</w:t>
      </w:r>
      <w:r>
        <w:rPr>
          <w:rFonts w:ascii="Courier New" w:hAnsi="Courier New"/>
          <w:noProof/>
          <w:sz w:val="28"/>
        </w:rPr>
        <w:t xml:space="preserve"> 26,5% </w:t>
      </w:r>
      <w:r>
        <w:rPr>
          <w:rFonts w:ascii="Courier New" w:hAnsi="Courier New"/>
          <w:sz w:val="28"/>
        </w:rPr>
        <w:t>(И. В. Агофонов,</w:t>
      </w:r>
      <w:r>
        <w:rPr>
          <w:rFonts w:ascii="Courier New" w:hAnsi="Courier New"/>
          <w:noProof/>
          <w:sz w:val="28"/>
        </w:rPr>
        <w:t xml:space="preserve"> 1965;</w:t>
      </w:r>
      <w:r>
        <w:rPr>
          <w:rFonts w:ascii="Courier New" w:hAnsi="Courier New"/>
          <w:sz w:val="28"/>
        </w:rPr>
        <w:t xml:space="preserve"> П. Н. Фукс с соавт.,</w:t>
      </w:r>
      <w:r>
        <w:rPr>
          <w:rFonts w:ascii="Courier New" w:hAnsi="Courier New"/>
          <w:noProof/>
          <w:sz w:val="28"/>
        </w:rPr>
        <w:t xml:space="preserve"> 1965,</w:t>
      </w:r>
      <w:r>
        <w:rPr>
          <w:rFonts w:ascii="Courier New" w:hAnsi="Courier New"/>
          <w:sz w:val="28"/>
        </w:rPr>
        <w:t xml:space="preserve"> и др.). Консер</w:t>
      </w:r>
      <w:r>
        <w:rPr>
          <w:rFonts w:ascii="Courier New" w:hAnsi="Courier New"/>
          <w:sz w:val="28"/>
        </w:rPr>
        <w:softHyphen/>
        <w:t>вативное лечение оказывается неэффективным, так как легочные кровотечения отличаются массивностью и склонностью к рециди</w:t>
      </w:r>
      <w:r>
        <w:rPr>
          <w:rFonts w:ascii="Courier New" w:hAnsi="Courier New"/>
          <w:sz w:val="28"/>
        </w:rPr>
        <w:softHyphen/>
        <w:t>вам. В связи с этим ряд хирургов (Ю. А. Когосов,</w:t>
      </w:r>
      <w:r>
        <w:rPr>
          <w:rFonts w:ascii="Courier New" w:hAnsi="Courier New"/>
          <w:noProof/>
          <w:sz w:val="28"/>
        </w:rPr>
        <w:t xml:space="preserve"> 1960;</w:t>
      </w:r>
      <w:r>
        <w:rPr>
          <w:rFonts w:ascii="Courier New" w:hAnsi="Courier New"/>
          <w:sz w:val="28"/>
        </w:rPr>
        <w:t xml:space="preserve"> М. З.Соркин,</w:t>
      </w:r>
      <w:r>
        <w:rPr>
          <w:rFonts w:ascii="Courier New" w:hAnsi="Courier New"/>
          <w:noProof/>
          <w:sz w:val="28"/>
        </w:rPr>
        <w:t xml:space="preserve"> 1965;</w:t>
      </w:r>
      <w:r>
        <w:rPr>
          <w:rFonts w:ascii="Courier New" w:hAnsi="Courier New"/>
          <w:sz w:val="28"/>
        </w:rPr>
        <w:t xml:space="preserve"> В. А. Попиашвили,</w:t>
      </w:r>
      <w:r>
        <w:rPr>
          <w:rFonts w:ascii="Courier New" w:hAnsi="Courier New"/>
          <w:noProof/>
          <w:sz w:val="28"/>
        </w:rPr>
        <w:t xml:space="preserve"> 1972,</w:t>
      </w:r>
      <w:r>
        <w:rPr>
          <w:rFonts w:ascii="Courier New" w:hAnsi="Courier New"/>
          <w:sz w:val="28"/>
        </w:rPr>
        <w:t xml:space="preserve"> и др.) прибегают к резекции легких в неотложном и плановом порядке. Резекции легких при кровотечении, в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>полняемые в неотложном порядке в специализи</w:t>
      </w:r>
      <w:r>
        <w:rPr>
          <w:rFonts w:ascii="Courier New" w:hAnsi="Courier New"/>
          <w:sz w:val="28"/>
        </w:rPr>
        <w:softHyphen/>
        <w:t>рованном учр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ждении, дают летальность</w:t>
      </w:r>
      <w:r>
        <w:rPr>
          <w:rFonts w:ascii="Courier New" w:hAnsi="Courier New"/>
          <w:noProof/>
          <w:sz w:val="28"/>
        </w:rPr>
        <w:t xml:space="preserve"> 7,52%</w:t>
      </w:r>
      <w:r>
        <w:rPr>
          <w:rFonts w:ascii="Courier New" w:hAnsi="Courier New"/>
          <w:sz w:val="28"/>
        </w:rPr>
        <w:t xml:space="preserve"> (В. А. Попиаш</w:t>
      </w:r>
      <w:r>
        <w:rPr>
          <w:rFonts w:ascii="Courier New" w:hAnsi="Courier New"/>
          <w:sz w:val="28"/>
        </w:rPr>
        <w:softHyphen/>
        <w:t>вили,</w:t>
      </w:r>
      <w:r>
        <w:rPr>
          <w:rFonts w:ascii="Courier New" w:hAnsi="Courier New"/>
          <w:noProof/>
          <w:sz w:val="28"/>
        </w:rPr>
        <w:t xml:space="preserve"> 1972).</w:t>
      </w:r>
    </w:p>
    <w:p w:rsidR="00B27DB0" w:rsidRDefault="00B27DB0">
      <w:pPr>
        <w:widowControl w:val="0"/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Таким образом, тактика хирурга при острых легочных кров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те</w:t>
      </w:r>
      <w:r>
        <w:rPr>
          <w:rFonts w:ascii="Courier New" w:hAnsi="Courier New"/>
          <w:sz w:val="28"/>
        </w:rPr>
        <w:softHyphen/>
        <w:t>чениях должна определяться индивидуально. Профузные кровоте</w:t>
      </w:r>
      <w:r>
        <w:rPr>
          <w:rFonts w:ascii="Courier New" w:hAnsi="Courier New"/>
          <w:sz w:val="28"/>
        </w:rPr>
        <w:softHyphen/>
        <w:t>чения с тяжелой степенью кровопотери, особенно 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цидивирую</w:t>
      </w:r>
      <w:r>
        <w:rPr>
          <w:rFonts w:ascii="Courier New" w:hAnsi="Courier New"/>
          <w:sz w:val="28"/>
        </w:rPr>
        <w:softHyphen/>
        <w:t>щие, являются показанием к неотложной операции</w:t>
      </w:r>
      <w:r>
        <w:rPr>
          <w:rFonts w:ascii="Courier New" w:hAnsi="Courier New"/>
          <w:noProof/>
          <w:sz w:val="28"/>
        </w:rPr>
        <w:t>—</w:t>
      </w:r>
      <w:r>
        <w:rPr>
          <w:rFonts w:ascii="Courier New" w:hAnsi="Courier New"/>
          <w:sz w:val="28"/>
        </w:rPr>
        <w:t>резекции легких.</w:t>
      </w:r>
    </w:p>
    <w:p w:rsidR="00B27DB0" w:rsidRDefault="00B27DB0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СПИСОК ЛИТЕРАТУРЫ.</w:t>
      </w:r>
    </w:p>
    <w:p w:rsidR="00B27DB0" w:rsidRDefault="00B27DB0">
      <w:pPr>
        <w:widowControl w:val="0"/>
        <w:spacing w:line="360" w:lineRule="auto"/>
        <w:jc w:val="center"/>
        <w:rPr>
          <w:rFonts w:ascii="Courier New" w:hAnsi="Courier New"/>
          <w:sz w:val="28"/>
        </w:rPr>
      </w:pPr>
    </w:p>
    <w:p w:rsidR="00B27DB0" w:rsidRDefault="00B27DB0">
      <w:pPr>
        <w:widowControl w:val="0"/>
        <w:numPr>
          <w:ilvl w:val="0"/>
          <w:numId w:val="6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Привес М.Г. “Анатомия человека”, М. “Медицина”, 1985 г.</w:t>
      </w:r>
    </w:p>
    <w:p w:rsidR="00B27DB0" w:rsidRDefault="00B27DB0">
      <w:pPr>
        <w:widowControl w:val="0"/>
        <w:numPr>
          <w:ilvl w:val="0"/>
          <w:numId w:val="6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Горбашко А.И. “Острые желудочно-кишечные кровотечения”,</w:t>
      </w:r>
      <w:r w:rsidRPr="00EF2533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t>М. “Медицина”, 198</w:t>
      </w:r>
      <w:r w:rsidRPr="00EF2533">
        <w:rPr>
          <w:rFonts w:ascii="Courier New" w:hAnsi="Courier New"/>
          <w:sz w:val="28"/>
        </w:rPr>
        <w:t>7</w:t>
      </w:r>
      <w:r>
        <w:rPr>
          <w:rFonts w:ascii="Courier New" w:hAnsi="Courier New"/>
          <w:sz w:val="28"/>
        </w:rPr>
        <w:t xml:space="preserve"> г.</w:t>
      </w:r>
    </w:p>
    <w:p w:rsidR="00B27DB0" w:rsidRDefault="00B27DB0">
      <w:pPr>
        <w:widowControl w:val="0"/>
        <w:numPr>
          <w:ilvl w:val="0"/>
          <w:numId w:val="6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“Хирургия”, 1976 г., №6.</w:t>
      </w:r>
    </w:p>
    <w:p w:rsidR="00B27DB0" w:rsidRDefault="00B27DB0">
      <w:pPr>
        <w:widowControl w:val="0"/>
        <w:numPr>
          <w:ilvl w:val="0"/>
          <w:numId w:val="6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“Здравоохранение Таджикистана”, 1988 г., №3.</w:t>
      </w:r>
    </w:p>
    <w:p w:rsidR="00B27DB0" w:rsidRDefault="00B27DB0">
      <w:pPr>
        <w:widowControl w:val="0"/>
        <w:numPr>
          <w:ilvl w:val="0"/>
          <w:numId w:val="6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“Здравоохранение Кахзахстана”, 1978 г., №9ю</w:t>
      </w:r>
    </w:p>
    <w:p w:rsidR="00B27DB0" w:rsidRDefault="00B27DB0">
      <w:pPr>
        <w:widowControl w:val="0"/>
        <w:numPr>
          <w:ilvl w:val="0"/>
          <w:numId w:val="6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“Хирургия”, 1974 г., №4.</w:t>
      </w:r>
    </w:p>
    <w:p w:rsidR="00B27DB0" w:rsidRPr="00EF2533" w:rsidRDefault="00B27DB0" w:rsidP="00EF2533">
      <w:pPr>
        <w:widowControl w:val="0"/>
        <w:numPr>
          <w:ilvl w:val="0"/>
          <w:numId w:val="6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“Клиническая хирургия”, 1983, №4.</w:t>
      </w:r>
    </w:p>
    <w:p w:rsidR="00B27DB0" w:rsidRDefault="00B27DB0">
      <w:pPr>
        <w:spacing w:line="360" w:lineRule="auto"/>
        <w:jc w:val="both"/>
        <w:rPr>
          <w:rFonts w:ascii="Courier New" w:hAnsi="Courier New"/>
          <w:sz w:val="28"/>
        </w:rPr>
      </w:pPr>
    </w:p>
    <w:sectPr w:rsidR="00B27DB0">
      <w:footerReference w:type="even" r:id="rId7"/>
      <w:footerReference w:type="default" r:id="rId8"/>
      <w:pgSz w:w="11907" w:h="16840" w:code="9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66" w:rsidRDefault="00AF4666">
      <w:r>
        <w:separator/>
      </w:r>
    </w:p>
  </w:endnote>
  <w:endnote w:type="continuationSeparator" w:id="0">
    <w:p w:rsidR="00AF4666" w:rsidRDefault="00AF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B0" w:rsidRDefault="00B27DB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27DB0" w:rsidRDefault="00B27DB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B0" w:rsidRDefault="00B27DB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D67B0">
      <w:rPr>
        <w:rStyle w:val="a3"/>
        <w:noProof/>
      </w:rPr>
      <w:t>2</w:t>
    </w:r>
    <w:r>
      <w:rPr>
        <w:rStyle w:val="a3"/>
      </w:rPr>
      <w:fldChar w:fldCharType="end"/>
    </w:r>
  </w:p>
  <w:p w:rsidR="00B27DB0" w:rsidRDefault="00B27D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66" w:rsidRDefault="00AF4666">
      <w:r>
        <w:separator/>
      </w:r>
    </w:p>
  </w:footnote>
  <w:footnote w:type="continuationSeparator" w:id="0">
    <w:p w:rsidR="00AF4666" w:rsidRDefault="00AF4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91A73"/>
    <w:multiLevelType w:val="singleLevel"/>
    <w:tmpl w:val="C5CE0922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EE15AD2"/>
    <w:multiLevelType w:val="singleLevel"/>
    <w:tmpl w:val="CF8258AA"/>
    <w:lvl w:ilvl="0">
      <w:start w:val="4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1391B13"/>
    <w:multiLevelType w:val="singleLevel"/>
    <w:tmpl w:val="C5CE0922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B057477"/>
    <w:multiLevelType w:val="singleLevel"/>
    <w:tmpl w:val="74C058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33"/>
    <w:rsid w:val="009D67B0"/>
    <w:rsid w:val="00AF4666"/>
    <w:rsid w:val="00B27DB0"/>
    <w:rsid w:val="00E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C2A2B-9A96-40D3-A069-00AFF196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64;&#1072;&#1073;&#1083;&#1086;&#1085;%20&#1088;&#1077;&#1092;&#1077;&#1088;&#107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реферат.dot</Template>
  <TotalTime>0</TotalTime>
  <Pages>1</Pages>
  <Words>9413</Words>
  <Characters>53659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государственная медицинская академия имени И</vt:lpstr>
    </vt:vector>
  </TitlesOfParts>
  <Company>Мой оффис</Company>
  <LinksUpToDate>false</LinksUpToDate>
  <CharactersWithSpaces>62947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государственная медицинская академия имени И</dc:title>
  <dc:subject/>
  <dc:creator>Красножон Дмитрий</dc:creator>
  <cp:keywords/>
  <cp:lastModifiedBy>Тест</cp:lastModifiedBy>
  <cp:revision>3</cp:revision>
  <cp:lastPrinted>1601-01-01T00:00:00Z</cp:lastPrinted>
  <dcterms:created xsi:type="dcterms:W3CDTF">2024-05-14T14:04:00Z</dcterms:created>
  <dcterms:modified xsi:type="dcterms:W3CDTF">2024-05-14T14:04:00Z</dcterms:modified>
</cp:coreProperties>
</file>