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375" w:rsidRDefault="00CC5375">
      <w:pPr>
        <w:spacing w:line="360" w:lineRule="auto"/>
        <w:ind w:firstLine="720"/>
        <w:jc w:val="center"/>
      </w:pPr>
      <w:bookmarkStart w:id="0" w:name="_GoBack"/>
      <w:bookmarkEnd w:id="0"/>
      <w:r>
        <w:rPr>
          <w:b/>
          <w:bCs/>
        </w:rPr>
        <w:t>1. Паспортная часть</w:t>
      </w:r>
    </w:p>
    <w:p w:rsidR="00CC5375" w:rsidRDefault="00CC5375">
      <w:pPr>
        <w:spacing w:line="360" w:lineRule="auto"/>
        <w:ind w:firstLine="720"/>
        <w:jc w:val="both"/>
      </w:pPr>
    </w:p>
    <w:p w:rsidR="00CC5375" w:rsidRDefault="00CC5375">
      <w:pPr>
        <w:numPr>
          <w:ilvl w:val="0"/>
          <w:numId w:val="12"/>
        </w:numPr>
        <w:spacing w:line="360" w:lineRule="auto"/>
        <w:ind w:hanging="294"/>
        <w:jc w:val="both"/>
      </w:pPr>
      <w:r>
        <w:t xml:space="preserve">ФИО больного: </w:t>
      </w:r>
      <w:r w:rsidR="00872F7A">
        <w:rPr>
          <w:lang w:val="en-US"/>
        </w:rPr>
        <w:t>________________</w:t>
      </w:r>
      <w:r>
        <w:t>.</w:t>
      </w:r>
    </w:p>
    <w:p w:rsidR="00CC5375" w:rsidRDefault="00CC5375">
      <w:pPr>
        <w:numPr>
          <w:ilvl w:val="0"/>
          <w:numId w:val="12"/>
        </w:numPr>
        <w:spacing w:line="360" w:lineRule="auto"/>
        <w:ind w:hanging="294"/>
        <w:jc w:val="both"/>
      </w:pPr>
      <w:r>
        <w:t>Возраст: 60 лет (1942 г.р.).</w:t>
      </w:r>
    </w:p>
    <w:p w:rsidR="00CC5375" w:rsidRDefault="00CC5375">
      <w:pPr>
        <w:numPr>
          <w:ilvl w:val="0"/>
          <w:numId w:val="12"/>
        </w:numPr>
        <w:spacing w:line="360" w:lineRule="auto"/>
        <w:ind w:hanging="294"/>
        <w:jc w:val="both"/>
      </w:pPr>
      <w:r>
        <w:t xml:space="preserve">Домашний адрес: </w:t>
      </w:r>
      <w:r w:rsidR="00872F7A">
        <w:rPr>
          <w:lang w:val="en-US"/>
        </w:rPr>
        <w:t>_______________________________</w:t>
      </w:r>
    </w:p>
    <w:p w:rsidR="00CC5375" w:rsidRDefault="00CC5375">
      <w:pPr>
        <w:numPr>
          <w:ilvl w:val="0"/>
          <w:numId w:val="12"/>
        </w:numPr>
        <w:spacing w:line="360" w:lineRule="auto"/>
        <w:ind w:hanging="294"/>
        <w:jc w:val="both"/>
      </w:pPr>
      <w:r>
        <w:t>Профессия и место работы: агроферма Николаевская, столяр.</w:t>
      </w:r>
    </w:p>
    <w:p w:rsidR="00CC5375" w:rsidRDefault="00CC5375">
      <w:pPr>
        <w:numPr>
          <w:ilvl w:val="0"/>
          <w:numId w:val="12"/>
        </w:numPr>
        <w:spacing w:line="360" w:lineRule="auto"/>
        <w:ind w:hanging="294"/>
        <w:jc w:val="both"/>
      </w:pPr>
      <w:r>
        <w:t>Семейное положение: женат.</w:t>
      </w:r>
    </w:p>
    <w:p w:rsidR="00CC5375" w:rsidRDefault="00CC5375">
      <w:pPr>
        <w:numPr>
          <w:ilvl w:val="0"/>
          <w:numId w:val="12"/>
        </w:numPr>
        <w:spacing w:line="360" w:lineRule="auto"/>
        <w:ind w:hanging="294"/>
        <w:jc w:val="both"/>
      </w:pPr>
      <w:r>
        <w:t>Дата поступления в стационар: 22.03.02., 8:55</w:t>
      </w:r>
    </w:p>
    <w:p w:rsidR="00CC5375" w:rsidRDefault="00CC5375">
      <w:pPr>
        <w:numPr>
          <w:ilvl w:val="0"/>
          <w:numId w:val="12"/>
        </w:numPr>
        <w:spacing w:line="360" w:lineRule="auto"/>
        <w:ind w:hanging="294"/>
        <w:jc w:val="both"/>
        <w:rPr>
          <w:snapToGrid w:val="0"/>
        </w:rPr>
      </w:pPr>
      <w:r>
        <w:t>Клинический диагноз: Язвенная болезнь. Хроническая язва антрал</w:t>
      </w:r>
      <w:r>
        <w:t>ь</w:t>
      </w:r>
      <w:r>
        <w:t xml:space="preserve">ного отдела желудка. </w:t>
      </w:r>
    </w:p>
    <w:p w:rsidR="00CC5375" w:rsidRDefault="00CC5375">
      <w:pPr>
        <w:numPr>
          <w:ilvl w:val="0"/>
          <w:numId w:val="12"/>
        </w:numPr>
        <w:spacing w:line="360" w:lineRule="auto"/>
        <w:ind w:hanging="294"/>
        <w:jc w:val="both"/>
      </w:pPr>
      <w:r>
        <w:t>Операция: Резекция 2/3 желудка по Бильрот 1, 28.03.02., 13:05-15:15</w:t>
      </w:r>
    </w:p>
    <w:p w:rsidR="00CC5375" w:rsidRDefault="00CC5375">
      <w:pPr>
        <w:numPr>
          <w:ilvl w:val="0"/>
          <w:numId w:val="12"/>
        </w:numPr>
        <w:spacing w:line="360" w:lineRule="auto"/>
        <w:ind w:hanging="294"/>
        <w:jc w:val="both"/>
        <w:rPr>
          <w:snapToGrid w:val="0"/>
        </w:rPr>
      </w:pPr>
      <w:r>
        <w:rPr>
          <w:snapToGrid w:val="0"/>
        </w:rPr>
        <w:t>Дата выписки: 8.04.2002.</w:t>
      </w:r>
    </w:p>
    <w:p w:rsidR="00CC5375" w:rsidRDefault="00CC5375">
      <w:pPr>
        <w:spacing w:line="360" w:lineRule="auto"/>
        <w:ind w:firstLine="720"/>
        <w:jc w:val="center"/>
        <w:rPr>
          <w:snapToGrid w:val="0"/>
        </w:rPr>
      </w:pPr>
    </w:p>
    <w:p w:rsidR="00CC5375" w:rsidRDefault="00CC5375">
      <w:pPr>
        <w:spacing w:line="360" w:lineRule="auto"/>
        <w:ind w:firstLine="720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2. Жалобы больного</w:t>
      </w:r>
    </w:p>
    <w:p w:rsidR="00CC5375" w:rsidRDefault="00CC5375">
      <w:pPr>
        <w:spacing w:line="360" w:lineRule="auto"/>
        <w:ind w:firstLine="720"/>
        <w:jc w:val="center"/>
        <w:rPr>
          <w:snapToGrid w:val="0"/>
        </w:rPr>
      </w:pPr>
    </w:p>
    <w:p w:rsidR="00CC5375" w:rsidRDefault="00CC5375">
      <w:pPr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 xml:space="preserve">При поступлении больной жаловался на </w:t>
      </w:r>
      <w:r>
        <w:t>режущие боли в левом по</w:t>
      </w:r>
      <w:r>
        <w:t>д</w:t>
      </w:r>
      <w:r>
        <w:t>реберье и  эпигастрии, изжогу, отрыжку воздухом, рв</w:t>
      </w:r>
      <w:r>
        <w:t>о</w:t>
      </w:r>
      <w:r>
        <w:t>ту.</w:t>
      </w:r>
    </w:p>
    <w:p w:rsidR="00CC5375" w:rsidRDefault="00CC5375">
      <w:pPr>
        <w:spacing w:line="360" w:lineRule="auto"/>
        <w:ind w:firstLine="720"/>
        <w:jc w:val="center"/>
        <w:rPr>
          <w:snapToGrid w:val="0"/>
        </w:rPr>
      </w:pPr>
    </w:p>
    <w:p w:rsidR="00CC5375" w:rsidRDefault="00CC5375">
      <w:pPr>
        <w:spacing w:line="360" w:lineRule="auto"/>
        <w:ind w:firstLine="720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3. История развития данного заболевания</w:t>
      </w:r>
    </w:p>
    <w:p w:rsidR="00CC5375" w:rsidRDefault="00CC5375">
      <w:pPr>
        <w:spacing w:line="360" w:lineRule="auto"/>
        <w:ind w:firstLine="720"/>
        <w:jc w:val="center"/>
        <w:rPr>
          <w:snapToGrid w:val="0"/>
        </w:rPr>
      </w:pPr>
      <w:r>
        <w:rPr>
          <w:b/>
          <w:bCs/>
          <w:snapToGrid w:val="0"/>
        </w:rPr>
        <w:t>(Anamnesis morbi).</w:t>
      </w:r>
    </w:p>
    <w:p w:rsidR="00CC5375" w:rsidRDefault="00CC5375">
      <w:pPr>
        <w:spacing w:line="360" w:lineRule="auto"/>
        <w:ind w:firstLine="720"/>
        <w:jc w:val="center"/>
        <w:rPr>
          <w:snapToGrid w:val="0"/>
        </w:rPr>
      </w:pPr>
    </w:p>
    <w:p w:rsidR="00CC5375" w:rsidRDefault="00CC5375">
      <w:pPr>
        <w:spacing w:line="360" w:lineRule="auto"/>
        <w:ind w:firstLine="567"/>
        <w:jc w:val="both"/>
      </w:pPr>
      <w:r>
        <w:t>Больным себя считает в течение года, когда появились голодные б</w:t>
      </w:r>
      <w:r>
        <w:t>о</w:t>
      </w:r>
      <w:r>
        <w:t>ли давящего характера в эпигастрии и левом подреберье. Боли приобрет</w:t>
      </w:r>
      <w:r>
        <w:t>а</w:t>
      </w:r>
      <w:r>
        <w:t>ли  режущий характер через 15-20 мин после еды. Купировались альмаг</w:t>
      </w:r>
      <w:r>
        <w:t>е</w:t>
      </w:r>
      <w:r>
        <w:t>лем и пищевой содой. Часто присоединялась слизистая рвота с остатками неп</w:t>
      </w:r>
      <w:r>
        <w:t>е</w:t>
      </w:r>
      <w:r>
        <w:t>реваренной пищи, изжога и отрыжка воздухом. После пров</w:t>
      </w:r>
      <w:r>
        <w:t>е</w:t>
      </w:r>
      <w:r>
        <w:t>дения ФГС по месту жительства в 10 поликлинике был направлен в консультативную п</w:t>
      </w:r>
      <w:r>
        <w:t>о</w:t>
      </w:r>
      <w:r>
        <w:t>ликлинику, где получил направление в Республиканскую клиническую больницу.</w:t>
      </w:r>
    </w:p>
    <w:p w:rsidR="00CC5375" w:rsidRDefault="00CC5375">
      <w:pPr>
        <w:pStyle w:val="a3"/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4. Анамнез жизни больного</w:t>
      </w:r>
    </w:p>
    <w:p w:rsidR="00CC5375" w:rsidRDefault="00CC5375">
      <w:pPr>
        <w:pStyle w:val="a3"/>
        <w:spacing w:line="360" w:lineRule="auto"/>
        <w:jc w:val="center"/>
        <w:rPr>
          <w:b/>
          <w:bCs/>
        </w:rPr>
      </w:pPr>
      <w:r>
        <w:rPr>
          <w:b/>
          <w:bCs/>
        </w:rPr>
        <w:t>(Anamnesis vitae).</w:t>
      </w:r>
    </w:p>
    <w:p w:rsidR="00CC5375" w:rsidRDefault="00CC5375">
      <w:pPr>
        <w:pStyle w:val="a3"/>
        <w:spacing w:line="360" w:lineRule="auto"/>
        <w:jc w:val="center"/>
      </w:pPr>
    </w:p>
    <w:p w:rsidR="00CC5375" w:rsidRDefault="00CC5375">
      <w:pPr>
        <w:spacing w:line="360" w:lineRule="auto"/>
        <w:ind w:firstLine="720"/>
        <w:jc w:val="both"/>
        <w:rPr>
          <w:snapToGrid w:val="0"/>
        </w:rPr>
      </w:pPr>
      <w:r>
        <w:t>Балькин Павел Николаевич родился в 1942 году в Торбееве,</w:t>
      </w:r>
      <w:r>
        <w:rPr>
          <w:snapToGrid w:val="0"/>
        </w:rPr>
        <w:t xml:space="preserve"> в семье колхозника третьим ребенком в семье. Отец – Балькин Николай Иванович, 1909 г.р. погиб в возрасте 36 лет в ВОВ. Мать – Балькина Татьяна Фед</w:t>
      </w:r>
      <w:r>
        <w:rPr>
          <w:snapToGrid w:val="0"/>
        </w:rPr>
        <w:t>о</w:t>
      </w:r>
      <w:r>
        <w:rPr>
          <w:snapToGrid w:val="0"/>
        </w:rPr>
        <w:t>ровна умерла в 1987 году в возрасте 75 лет.</w:t>
      </w:r>
    </w:p>
    <w:p w:rsidR="00CC5375" w:rsidRDefault="00CC5375">
      <w:pPr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 xml:space="preserve"> Наличие в роду лиц с психическими расстройствам, наркоманов, самоу</w:t>
      </w:r>
      <w:r>
        <w:rPr>
          <w:snapToGrid w:val="0"/>
        </w:rPr>
        <w:softHyphen/>
        <w:t>бийц, лиц страдающих туберкулезом, венерическими забол</w:t>
      </w:r>
      <w:r>
        <w:rPr>
          <w:snapToGrid w:val="0"/>
        </w:rPr>
        <w:t>е</w:t>
      </w:r>
      <w:r>
        <w:rPr>
          <w:snapToGrid w:val="0"/>
        </w:rPr>
        <w:t>ваниями, забо</w:t>
      </w:r>
      <w:r>
        <w:rPr>
          <w:snapToGrid w:val="0"/>
        </w:rPr>
        <w:softHyphen/>
        <w:t>леваниями обмена веществ, желез внутренней секреции, назвать з</w:t>
      </w:r>
      <w:r>
        <w:rPr>
          <w:snapToGrid w:val="0"/>
        </w:rPr>
        <w:t>а</w:t>
      </w:r>
      <w:r>
        <w:rPr>
          <w:snapToGrid w:val="0"/>
        </w:rPr>
        <w:t>труд</w:t>
      </w:r>
      <w:r>
        <w:rPr>
          <w:snapToGrid w:val="0"/>
        </w:rPr>
        <w:softHyphen/>
        <w:t>няется. О выкидышах и мертворожденных у матери не знает.</w:t>
      </w:r>
    </w:p>
    <w:p w:rsidR="00CC5375" w:rsidRDefault="00CC5375">
      <w:pPr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Зачатие и внутриутробный период: возраст матери и возраст отца 32 и 33 года соответственно. Сведения</w:t>
      </w:r>
      <w:r>
        <w:rPr>
          <w:snapToGrid w:val="0"/>
        </w:rPr>
        <w:softHyphen/>
        <w:t>ми о беременности матери, течении р</w:t>
      </w:r>
      <w:r>
        <w:rPr>
          <w:snapToGrid w:val="0"/>
        </w:rPr>
        <w:t>о</w:t>
      </w:r>
      <w:r>
        <w:rPr>
          <w:snapToGrid w:val="0"/>
        </w:rPr>
        <w:t>дов не располагает.</w:t>
      </w:r>
    </w:p>
    <w:p w:rsidR="00CC5375" w:rsidRDefault="00CC5375">
      <w:pPr>
        <w:spacing w:line="360" w:lineRule="auto"/>
        <w:ind w:firstLine="720"/>
        <w:jc w:val="both"/>
      </w:pPr>
      <w:r>
        <w:t>В детском возрасте психически и физически от сверстников не о</w:t>
      </w:r>
      <w:r>
        <w:t>т</w:t>
      </w:r>
      <w:r>
        <w:t>ставал, питание получал удовлетворительное. Ясли, детский сад не пос</w:t>
      </w:r>
      <w:r>
        <w:t>е</w:t>
      </w:r>
      <w:r>
        <w:t>щал. Закончил восьмилетку, торговый техникум.  Призвался в армию, служил в ракетных войсках. Раб</w:t>
      </w:r>
      <w:r>
        <w:t>о</w:t>
      </w:r>
      <w:r>
        <w:t>тать начал в 21 год в сфере торговли, с 1991 года работает столяром, с коллективом и начальством не ко</w:t>
      </w:r>
      <w:r>
        <w:t>н</w:t>
      </w:r>
      <w:r>
        <w:t>фликто</w:t>
      </w:r>
      <w:r>
        <w:softHyphen/>
        <w:t xml:space="preserve">вал. </w:t>
      </w:r>
    </w:p>
    <w:p w:rsidR="00CC5375" w:rsidRDefault="00CC5375">
      <w:pPr>
        <w:spacing w:line="360" w:lineRule="auto"/>
        <w:ind w:firstLine="720"/>
        <w:jc w:val="both"/>
      </w:pPr>
      <w:r>
        <w:t>Из перенесенных заболеваний отмечает простудные. В 1998 году п</w:t>
      </w:r>
      <w:r>
        <w:t>о</w:t>
      </w:r>
      <w:r>
        <w:t>сле травмы правого глаза был удален хрусталик. Наблюдается транзито</w:t>
      </w:r>
      <w:r>
        <w:t>р</w:t>
      </w:r>
      <w:r>
        <w:t>ное повышение АД выше рабочего уровня в течение последних 10 лет  св</w:t>
      </w:r>
      <w:r>
        <w:t>я</w:t>
      </w:r>
      <w:r>
        <w:t>занное с метеорологическими условиями. В 1999 году был поставлен ди</w:t>
      </w:r>
      <w:r>
        <w:t>а</w:t>
      </w:r>
      <w:r>
        <w:t xml:space="preserve">гноз стенокардия. </w:t>
      </w:r>
    </w:p>
    <w:p w:rsidR="00CC5375" w:rsidRDefault="00CC5375">
      <w:pPr>
        <w:spacing w:line="360" w:lineRule="auto"/>
        <w:ind w:firstLine="720"/>
        <w:jc w:val="both"/>
      </w:pPr>
      <w:r>
        <w:t xml:space="preserve">Лекарственные средства переносит хорошо. Аллергических реакций нет. </w:t>
      </w:r>
    </w:p>
    <w:p w:rsidR="00CC5375" w:rsidRDefault="00CC5375">
      <w:pPr>
        <w:spacing w:line="360" w:lineRule="auto"/>
        <w:ind w:firstLine="720"/>
        <w:jc w:val="both"/>
      </w:pPr>
      <w:r>
        <w:t>Не  пр</w:t>
      </w:r>
      <w:r>
        <w:t>и</w:t>
      </w:r>
      <w:r>
        <w:t xml:space="preserve">вивался от столбняка. </w:t>
      </w:r>
    </w:p>
    <w:p w:rsidR="00CC5375" w:rsidRDefault="00CC5375">
      <w:pPr>
        <w:spacing w:line="360" w:lineRule="auto"/>
        <w:ind w:firstLine="720"/>
        <w:jc w:val="both"/>
      </w:pPr>
      <w:r>
        <w:lastRenderedPageBreak/>
        <w:t>Курит с 1980 года (пачка на два дня). С 1989 года полностью не уп</w:t>
      </w:r>
      <w:r>
        <w:t>о</w:t>
      </w:r>
      <w:r>
        <w:t xml:space="preserve">требляет алкаголь. </w:t>
      </w:r>
    </w:p>
    <w:p w:rsidR="00CC5375" w:rsidRDefault="00CC5375">
      <w:pPr>
        <w:spacing w:line="360" w:lineRule="auto"/>
        <w:ind w:firstLine="720"/>
        <w:jc w:val="both"/>
      </w:pPr>
      <w:r>
        <w:t>Кровь не переливали. Является почетным донором Ро</w:t>
      </w:r>
      <w:r>
        <w:t>с</w:t>
      </w:r>
      <w:r>
        <w:t xml:space="preserve">сии.  </w:t>
      </w:r>
    </w:p>
    <w:p w:rsidR="00CC5375" w:rsidRDefault="00CC5375">
      <w:pPr>
        <w:spacing w:line="360" w:lineRule="auto"/>
        <w:ind w:firstLine="720"/>
        <w:jc w:val="center"/>
      </w:pPr>
    </w:p>
    <w:p w:rsidR="00CC5375" w:rsidRDefault="00CC5375">
      <w:pPr>
        <w:spacing w:line="360" w:lineRule="auto"/>
        <w:ind w:firstLine="720"/>
        <w:jc w:val="center"/>
        <w:rPr>
          <w:b/>
          <w:bCs/>
        </w:rPr>
      </w:pPr>
      <w:r>
        <w:rPr>
          <w:b/>
          <w:bCs/>
        </w:rPr>
        <w:t>5. Данные объективного исследования больного</w:t>
      </w:r>
    </w:p>
    <w:p w:rsidR="00CC5375" w:rsidRDefault="00CC5375">
      <w:pPr>
        <w:spacing w:line="360" w:lineRule="auto"/>
        <w:ind w:firstLine="720"/>
        <w:jc w:val="center"/>
      </w:pPr>
      <w:r>
        <w:rPr>
          <w:b/>
          <w:bCs/>
        </w:rPr>
        <w:t>(Status praesens).</w:t>
      </w:r>
    </w:p>
    <w:p w:rsidR="00CC5375" w:rsidRDefault="00CC5375">
      <w:pPr>
        <w:spacing w:line="360" w:lineRule="auto"/>
        <w:ind w:firstLine="720"/>
        <w:jc w:val="both"/>
      </w:pPr>
    </w:p>
    <w:p w:rsidR="00CC5375" w:rsidRDefault="00CC5375">
      <w:pPr>
        <w:spacing w:line="360" w:lineRule="auto"/>
        <w:ind w:firstLine="720"/>
        <w:jc w:val="both"/>
      </w:pPr>
      <w:r>
        <w:t>Состояние больного удовлетворительное, положение активное, с</w:t>
      </w:r>
      <w:r>
        <w:t>о</w:t>
      </w:r>
      <w:r>
        <w:t>знание ясное. Но</w:t>
      </w:r>
      <w:r>
        <w:t>р</w:t>
      </w:r>
      <w:r>
        <w:t>мостеник, питание достаточное, рост 170 см, вес 70 кг, температура тела 36,1</w:t>
      </w:r>
      <w:r>
        <w:rPr>
          <w:vertAlign w:val="superscript"/>
        </w:rPr>
        <w:t>о</w:t>
      </w:r>
      <w:r>
        <w:t xml:space="preserve"> С.</w:t>
      </w:r>
      <w:r>
        <w:rPr>
          <w:snapToGrid w:val="0"/>
        </w:rPr>
        <w:t xml:space="preserve"> Внешний вид больного с</w:t>
      </w:r>
      <w:r>
        <w:rPr>
          <w:snapToGrid w:val="0"/>
        </w:rPr>
        <w:t>о</w:t>
      </w:r>
      <w:r>
        <w:rPr>
          <w:snapToGrid w:val="0"/>
        </w:rPr>
        <w:t>от</w:t>
      </w:r>
      <w:r>
        <w:rPr>
          <w:snapToGrid w:val="0"/>
        </w:rPr>
        <w:softHyphen/>
        <w:t>ветствует возрасту.</w:t>
      </w:r>
      <w:r>
        <w:t xml:space="preserve">   </w:t>
      </w:r>
    </w:p>
    <w:p w:rsidR="00CC5375" w:rsidRDefault="00CC5375">
      <w:pPr>
        <w:pStyle w:val="a3"/>
        <w:spacing w:line="360" w:lineRule="auto"/>
      </w:pPr>
      <w:r>
        <w:t>Кожные покровы чистые, обычной окраски, умеренной влажности, тур</w:t>
      </w:r>
      <w:r>
        <w:softHyphen/>
        <w:t>гор и эл</w:t>
      </w:r>
      <w:r>
        <w:t>а</w:t>
      </w:r>
      <w:r>
        <w:t>стичность понижены. Видимые слизистые чистые,  умеренно влажные. Волосяной покров умеренный, оволо</w:t>
      </w:r>
      <w:r>
        <w:softHyphen/>
        <w:t>сение по мужск</w:t>
      </w:r>
      <w:r>
        <w:t>о</w:t>
      </w:r>
      <w:r>
        <w:t>му типу. Пролежней, трофических язв не обнаруже</w:t>
      </w:r>
      <w:r>
        <w:softHyphen/>
        <w:t>но. Ногти пр</w:t>
      </w:r>
      <w:r>
        <w:t>а</w:t>
      </w:r>
      <w:r>
        <w:t xml:space="preserve">вильной формы. Дермографизм красный, нестойкий. </w:t>
      </w:r>
    </w:p>
    <w:p w:rsidR="00CC5375" w:rsidRDefault="00CC5375">
      <w:pPr>
        <w:pStyle w:val="a3"/>
        <w:spacing w:line="360" w:lineRule="auto"/>
      </w:pPr>
      <w:r>
        <w:t>Подкожно-жировой слой развит умеренно, толщина 0,5 см, отёков, опухолевидных образований, подкожной эмфиз</w:t>
      </w:r>
      <w:r>
        <w:t>е</w:t>
      </w:r>
      <w:r>
        <w:t>мы нет. Лимфатические узлы нормальных размеров, при пальпации безб</w:t>
      </w:r>
      <w:r>
        <w:t>о</w:t>
      </w:r>
      <w:r>
        <w:t>лезненны, смещаемы.</w:t>
      </w:r>
    </w:p>
    <w:p w:rsidR="00CC5375" w:rsidRDefault="00CC5375">
      <w:pPr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Мышцы развиты умеренно, одинаково на симметричных участках те</w:t>
      </w:r>
      <w:r>
        <w:rPr>
          <w:snapToGrid w:val="0"/>
        </w:rPr>
        <w:softHyphen/>
        <w:t>ла. Мышечный тонус умеренный, одинаковый с обеих ст</w:t>
      </w:r>
      <w:r>
        <w:rPr>
          <w:snapToGrid w:val="0"/>
        </w:rPr>
        <w:t>о</w:t>
      </w:r>
      <w:r>
        <w:rPr>
          <w:snapToGrid w:val="0"/>
        </w:rPr>
        <w:t>рон, мышечная сила средняя.</w:t>
      </w:r>
    </w:p>
    <w:p w:rsidR="00CC5375" w:rsidRDefault="00CC5375">
      <w:pPr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Конфигурация суставов не изменена. Болезненность, хруст при дв</w:t>
      </w:r>
      <w:r>
        <w:rPr>
          <w:snapToGrid w:val="0"/>
        </w:rPr>
        <w:t>и</w:t>
      </w:r>
      <w:r>
        <w:rPr>
          <w:snapToGrid w:val="0"/>
        </w:rPr>
        <w:t>жениях не определяется.</w:t>
      </w:r>
    </w:p>
    <w:p w:rsidR="00CC5375" w:rsidRDefault="00CC5375">
      <w:pPr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Тип телосложения нормостенический, лопатки плотно прилежат к по</w:t>
      </w:r>
      <w:r>
        <w:rPr>
          <w:snapToGrid w:val="0"/>
        </w:rPr>
        <w:softHyphen/>
        <w:t>верхности грудной клетки. Д</w:t>
      </w:r>
      <w:r>
        <w:rPr>
          <w:snapToGrid w:val="0"/>
        </w:rPr>
        <w:t>е</w:t>
      </w:r>
      <w:r>
        <w:rPr>
          <w:snapToGrid w:val="0"/>
        </w:rPr>
        <w:t>формаций позвоночника, верхних и ниж</w:t>
      </w:r>
      <w:r>
        <w:rPr>
          <w:snapToGrid w:val="0"/>
        </w:rPr>
        <w:softHyphen/>
        <w:t>них конечностей не отмечается. Конечности по длине и окружности си</w:t>
      </w:r>
      <w:r>
        <w:rPr>
          <w:snapToGrid w:val="0"/>
        </w:rPr>
        <w:t>м</w:t>
      </w:r>
      <w:r>
        <w:rPr>
          <w:snapToGrid w:val="0"/>
        </w:rPr>
        <w:t>метричны.</w:t>
      </w:r>
    </w:p>
    <w:p w:rsidR="00CC5375" w:rsidRDefault="00CC5375">
      <w:pPr>
        <w:pStyle w:val="a3"/>
        <w:spacing w:line="360" w:lineRule="auto"/>
      </w:pPr>
      <w:r>
        <w:t>Частота дыхания 17 в м</w:t>
      </w:r>
      <w:r>
        <w:t>и</w:t>
      </w:r>
      <w:r>
        <w:t>нуту, дыхание поверхностное, ритм пра</w:t>
      </w:r>
      <w:r>
        <w:softHyphen/>
        <w:t xml:space="preserve">вильный. Дыхание через нос свободное, голос ясный. Форма грудной </w:t>
      </w:r>
      <w:r>
        <w:lastRenderedPageBreak/>
        <w:t>клетки нормостеническая, над- и подключичные я</w:t>
      </w:r>
      <w:r>
        <w:t>м</w:t>
      </w:r>
      <w:r>
        <w:t>ки развиты умеренно. В акте дыхания принимает участие только основная дыхател</w:t>
      </w:r>
      <w:r>
        <w:t>ь</w:t>
      </w:r>
      <w:r>
        <w:t>ная муску</w:t>
      </w:r>
      <w:r>
        <w:softHyphen/>
        <w:t>латура. Пальпаторно грудная клетка безболезненна, р</w:t>
      </w:r>
      <w:r>
        <w:t>и</w:t>
      </w:r>
      <w:r>
        <w:t>гидность, эластич</w:t>
      </w:r>
      <w:r>
        <w:softHyphen/>
        <w:t>ность сохранены. Голосовое дрожание симметрично на симметричных участках.</w:t>
      </w:r>
    </w:p>
    <w:tbl>
      <w:tblPr>
        <w:tblpPr w:leftFromText="180" w:rightFromText="180" w:vertAnchor="text" w:horzAnchor="margin" w:tblpXSpec="right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5"/>
        <w:gridCol w:w="2535"/>
      </w:tblGrid>
      <w:tr w:rsidR="00CC5375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2535" w:type="dxa"/>
          </w:tcPr>
          <w:p w:rsidR="00CC5375" w:rsidRDefault="00CC5375">
            <w:pPr>
              <w:spacing w:line="360" w:lineRule="auto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Слева</w:t>
            </w:r>
          </w:p>
        </w:tc>
        <w:tc>
          <w:tcPr>
            <w:tcW w:w="2535" w:type="dxa"/>
          </w:tcPr>
          <w:p w:rsidR="00CC5375" w:rsidRDefault="00CC5375">
            <w:pPr>
              <w:spacing w:line="360" w:lineRule="auto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Спр</w:t>
            </w:r>
            <w:r>
              <w:rPr>
                <w:snapToGrid w:val="0"/>
                <w:sz w:val="26"/>
              </w:rPr>
              <w:t>а</w:t>
            </w:r>
            <w:r>
              <w:rPr>
                <w:snapToGrid w:val="0"/>
                <w:sz w:val="26"/>
              </w:rPr>
              <w:t>ва</w:t>
            </w:r>
          </w:p>
        </w:tc>
      </w:tr>
      <w:tr w:rsidR="00CC5375">
        <w:tblPrEx>
          <w:tblCellMar>
            <w:top w:w="0" w:type="dxa"/>
            <w:bottom w:w="0" w:type="dxa"/>
          </w:tblCellMar>
        </w:tblPrEx>
        <w:tc>
          <w:tcPr>
            <w:tcW w:w="2535" w:type="dxa"/>
          </w:tcPr>
          <w:p w:rsidR="00CC5375" w:rsidRDefault="00CC5375">
            <w:pPr>
              <w:spacing w:line="360" w:lineRule="auto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6 см.</w:t>
            </w:r>
          </w:p>
        </w:tc>
        <w:tc>
          <w:tcPr>
            <w:tcW w:w="2535" w:type="dxa"/>
          </w:tcPr>
          <w:p w:rsidR="00CC5375" w:rsidRDefault="00CC5375">
            <w:pPr>
              <w:spacing w:line="360" w:lineRule="auto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6 см.</w:t>
            </w:r>
          </w:p>
        </w:tc>
      </w:tr>
    </w:tbl>
    <w:p w:rsidR="00CC5375" w:rsidRDefault="00CC5375">
      <w:pPr>
        <w:tabs>
          <w:tab w:val="left" w:pos="9254"/>
        </w:tabs>
        <w:spacing w:line="360" w:lineRule="auto"/>
        <w:ind w:firstLine="720"/>
        <w:rPr>
          <w:snapToGrid w:val="0"/>
        </w:rPr>
      </w:pPr>
      <w:r>
        <w:rPr>
          <w:snapToGrid w:val="0"/>
        </w:rPr>
        <w:t>Ширина полей Кренига:</w:t>
      </w:r>
    </w:p>
    <w:p w:rsidR="00CC5375" w:rsidRDefault="00CC5375">
      <w:pPr>
        <w:spacing w:line="360" w:lineRule="auto"/>
        <w:ind w:firstLine="720"/>
      </w:pPr>
    </w:p>
    <w:p w:rsidR="00CC5375" w:rsidRDefault="00CC5375">
      <w:pPr>
        <w:spacing w:line="360" w:lineRule="auto"/>
        <w:ind w:firstLine="720"/>
        <w:jc w:val="center"/>
        <w:rPr>
          <w:snapToGrid w:val="0"/>
        </w:rPr>
      </w:pPr>
    </w:p>
    <w:p w:rsidR="00CC5375" w:rsidRDefault="00CC5375">
      <w:pPr>
        <w:spacing w:line="360" w:lineRule="auto"/>
        <w:ind w:firstLine="720"/>
        <w:rPr>
          <w:snapToGrid w:val="0"/>
        </w:rPr>
      </w:pPr>
      <w:r>
        <w:rPr>
          <w:snapToGrid w:val="0"/>
        </w:rPr>
        <w:t>Высота стояния верхушек лёгких: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6059"/>
      </w:tblGrid>
      <w:tr w:rsidR="00CC5375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CC5375" w:rsidRDefault="00CC5375">
            <w:pPr>
              <w:spacing w:line="360" w:lineRule="auto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Сп</w:t>
            </w:r>
            <w:r>
              <w:rPr>
                <w:snapToGrid w:val="0"/>
                <w:sz w:val="26"/>
              </w:rPr>
              <w:t>е</w:t>
            </w:r>
            <w:r>
              <w:rPr>
                <w:snapToGrid w:val="0"/>
                <w:sz w:val="26"/>
              </w:rPr>
              <w:t>реди</w:t>
            </w:r>
          </w:p>
        </w:tc>
        <w:tc>
          <w:tcPr>
            <w:tcW w:w="6059" w:type="dxa"/>
          </w:tcPr>
          <w:p w:rsidR="00CC5375" w:rsidRDefault="00CC5375">
            <w:pPr>
              <w:spacing w:line="360" w:lineRule="auto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на 3 см. выше кл</w:t>
            </w:r>
            <w:r>
              <w:rPr>
                <w:snapToGrid w:val="0"/>
                <w:sz w:val="26"/>
              </w:rPr>
              <w:t>ю</w:t>
            </w:r>
            <w:r>
              <w:rPr>
                <w:snapToGrid w:val="0"/>
                <w:sz w:val="26"/>
              </w:rPr>
              <w:t>чицы</w:t>
            </w:r>
          </w:p>
        </w:tc>
      </w:tr>
      <w:tr w:rsidR="00CC5375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CC5375" w:rsidRDefault="00CC5375">
            <w:pPr>
              <w:spacing w:line="360" w:lineRule="auto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Сзади</w:t>
            </w:r>
          </w:p>
        </w:tc>
        <w:tc>
          <w:tcPr>
            <w:tcW w:w="6059" w:type="dxa"/>
          </w:tcPr>
          <w:p w:rsidR="00CC5375" w:rsidRDefault="00CC5375">
            <w:pPr>
              <w:spacing w:line="360" w:lineRule="auto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на уровне остистого отростка 7 шейного позво</w:t>
            </w:r>
            <w:r>
              <w:rPr>
                <w:snapToGrid w:val="0"/>
                <w:sz w:val="26"/>
              </w:rPr>
              <w:t>н</w:t>
            </w:r>
            <w:r>
              <w:rPr>
                <w:snapToGrid w:val="0"/>
                <w:sz w:val="26"/>
              </w:rPr>
              <w:t>ка.</w:t>
            </w:r>
          </w:p>
        </w:tc>
      </w:tr>
    </w:tbl>
    <w:p w:rsidR="00CC5375" w:rsidRDefault="00CC5375">
      <w:pPr>
        <w:spacing w:line="360" w:lineRule="auto"/>
        <w:ind w:firstLine="720"/>
        <w:rPr>
          <w:snapToGrid w:val="0"/>
        </w:rPr>
      </w:pPr>
    </w:p>
    <w:p w:rsidR="00CC5375" w:rsidRDefault="00CC5375">
      <w:pPr>
        <w:pStyle w:val="30"/>
        <w:spacing w:line="360" w:lineRule="auto"/>
      </w:pPr>
      <w:r>
        <w:t>Нижний край лёгких:</w:t>
      </w:r>
    </w:p>
    <w:tbl>
      <w:tblPr>
        <w:tblpPr w:leftFromText="180" w:rightFromText="180" w:vertAnchor="text" w:horzAnchor="margin" w:tblpY="206"/>
        <w:tblW w:w="928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95"/>
        <w:gridCol w:w="2908"/>
        <w:gridCol w:w="2585"/>
      </w:tblGrid>
      <w:tr w:rsidR="00CC5375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75" w:rsidRDefault="00CC5375">
            <w:pPr>
              <w:spacing w:line="360" w:lineRule="auto"/>
              <w:ind w:firstLine="720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Л</w:t>
            </w:r>
            <w:r>
              <w:rPr>
                <w:snapToGrid w:val="0"/>
                <w:sz w:val="26"/>
              </w:rPr>
              <w:t>и</w:t>
            </w:r>
            <w:r>
              <w:rPr>
                <w:snapToGrid w:val="0"/>
                <w:sz w:val="26"/>
              </w:rPr>
              <w:t>ния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75" w:rsidRDefault="00CC5375">
            <w:pPr>
              <w:spacing w:line="360" w:lineRule="auto"/>
              <w:ind w:firstLine="720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Справа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75" w:rsidRDefault="00CC5375">
            <w:pPr>
              <w:spacing w:line="360" w:lineRule="auto"/>
              <w:ind w:firstLine="720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Слева</w:t>
            </w:r>
          </w:p>
        </w:tc>
      </w:tr>
      <w:tr w:rsidR="00CC5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75" w:rsidRDefault="00CC5375">
            <w:pPr>
              <w:spacing w:line="360" w:lineRule="auto"/>
              <w:ind w:firstLine="720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Парасте</w:t>
            </w:r>
            <w:r>
              <w:rPr>
                <w:snapToGrid w:val="0"/>
                <w:sz w:val="26"/>
              </w:rPr>
              <w:t>р</w:t>
            </w:r>
            <w:r>
              <w:rPr>
                <w:snapToGrid w:val="0"/>
                <w:sz w:val="26"/>
              </w:rPr>
              <w:t>нальная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75" w:rsidRDefault="00CC5375">
            <w:pPr>
              <w:spacing w:line="360" w:lineRule="auto"/>
              <w:ind w:firstLine="720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5 ре</w:t>
            </w:r>
            <w:r>
              <w:rPr>
                <w:snapToGrid w:val="0"/>
                <w:sz w:val="26"/>
              </w:rPr>
              <w:t>б</w:t>
            </w:r>
            <w:r>
              <w:rPr>
                <w:snapToGrid w:val="0"/>
                <w:sz w:val="26"/>
              </w:rPr>
              <w:t>ро</w:t>
            </w:r>
          </w:p>
        </w:tc>
        <w:tc>
          <w:tcPr>
            <w:tcW w:w="258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C5375" w:rsidRDefault="00CC5375">
            <w:pPr>
              <w:spacing w:line="360" w:lineRule="auto"/>
              <w:ind w:firstLine="720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-</w:t>
            </w:r>
          </w:p>
        </w:tc>
      </w:tr>
      <w:tr w:rsidR="00CC5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75" w:rsidRDefault="00CC5375">
            <w:pPr>
              <w:spacing w:line="360" w:lineRule="auto"/>
              <w:ind w:firstLine="720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Среднеключи</w:t>
            </w:r>
            <w:r>
              <w:rPr>
                <w:snapToGrid w:val="0"/>
                <w:sz w:val="26"/>
              </w:rPr>
              <w:t>ч</w:t>
            </w:r>
            <w:r>
              <w:rPr>
                <w:snapToGrid w:val="0"/>
                <w:sz w:val="26"/>
              </w:rPr>
              <w:t>ная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75" w:rsidRDefault="00CC5375">
            <w:pPr>
              <w:spacing w:line="360" w:lineRule="auto"/>
              <w:ind w:firstLine="720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6 ре</w:t>
            </w:r>
            <w:r>
              <w:rPr>
                <w:snapToGrid w:val="0"/>
                <w:sz w:val="26"/>
              </w:rPr>
              <w:t>б</w:t>
            </w:r>
            <w:r>
              <w:rPr>
                <w:snapToGrid w:val="0"/>
                <w:sz w:val="26"/>
              </w:rPr>
              <w:t>ро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C5375" w:rsidRDefault="00CC5375">
            <w:pPr>
              <w:spacing w:line="360" w:lineRule="auto"/>
              <w:ind w:firstLine="720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-</w:t>
            </w:r>
          </w:p>
        </w:tc>
      </w:tr>
      <w:tr w:rsidR="00CC5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75" w:rsidRDefault="00CC5375">
            <w:pPr>
              <w:spacing w:line="360" w:lineRule="auto"/>
              <w:ind w:firstLine="720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передняя подм</w:t>
            </w:r>
            <w:r>
              <w:rPr>
                <w:snapToGrid w:val="0"/>
                <w:sz w:val="26"/>
              </w:rPr>
              <w:t>ы</w:t>
            </w:r>
            <w:r>
              <w:rPr>
                <w:snapToGrid w:val="0"/>
                <w:sz w:val="26"/>
              </w:rPr>
              <w:t>шечная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75" w:rsidRDefault="00CC5375">
            <w:pPr>
              <w:spacing w:line="360" w:lineRule="auto"/>
              <w:ind w:firstLine="720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7 ре</w:t>
            </w:r>
            <w:r>
              <w:rPr>
                <w:snapToGrid w:val="0"/>
                <w:sz w:val="26"/>
              </w:rPr>
              <w:t>б</w:t>
            </w:r>
            <w:r>
              <w:rPr>
                <w:snapToGrid w:val="0"/>
                <w:sz w:val="26"/>
              </w:rPr>
              <w:t>ро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75" w:rsidRDefault="00CC5375">
            <w:pPr>
              <w:spacing w:line="360" w:lineRule="auto"/>
              <w:ind w:firstLine="720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7 ребро</w:t>
            </w:r>
          </w:p>
        </w:tc>
      </w:tr>
      <w:tr w:rsidR="00CC5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75" w:rsidRDefault="00CC5375">
            <w:pPr>
              <w:spacing w:line="360" w:lineRule="auto"/>
              <w:ind w:firstLine="720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средняя подм</w:t>
            </w:r>
            <w:r>
              <w:rPr>
                <w:snapToGrid w:val="0"/>
                <w:sz w:val="26"/>
              </w:rPr>
              <w:t>ы</w:t>
            </w:r>
            <w:r>
              <w:rPr>
                <w:snapToGrid w:val="0"/>
                <w:sz w:val="26"/>
              </w:rPr>
              <w:t>шечная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75" w:rsidRDefault="00CC5375">
            <w:pPr>
              <w:spacing w:line="360" w:lineRule="auto"/>
              <w:ind w:firstLine="720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8 ре</w:t>
            </w:r>
            <w:r>
              <w:rPr>
                <w:snapToGrid w:val="0"/>
                <w:sz w:val="26"/>
              </w:rPr>
              <w:t>б</w:t>
            </w:r>
            <w:r>
              <w:rPr>
                <w:snapToGrid w:val="0"/>
                <w:sz w:val="26"/>
              </w:rPr>
              <w:t>ро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75" w:rsidRDefault="00CC5375">
            <w:pPr>
              <w:spacing w:line="360" w:lineRule="auto"/>
              <w:ind w:firstLine="720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8 ребро</w:t>
            </w:r>
          </w:p>
        </w:tc>
      </w:tr>
      <w:tr w:rsidR="00CC5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75" w:rsidRDefault="00CC5375">
            <w:pPr>
              <w:spacing w:line="360" w:lineRule="auto"/>
              <w:ind w:firstLine="720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задняя подмыше</w:t>
            </w:r>
            <w:r>
              <w:rPr>
                <w:snapToGrid w:val="0"/>
                <w:sz w:val="26"/>
              </w:rPr>
              <w:t>ч</w:t>
            </w:r>
            <w:r>
              <w:rPr>
                <w:snapToGrid w:val="0"/>
                <w:sz w:val="26"/>
              </w:rPr>
              <w:t>ная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75" w:rsidRDefault="00CC5375">
            <w:pPr>
              <w:spacing w:line="360" w:lineRule="auto"/>
              <w:ind w:firstLine="720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9 ре</w:t>
            </w:r>
            <w:r>
              <w:rPr>
                <w:snapToGrid w:val="0"/>
                <w:sz w:val="26"/>
              </w:rPr>
              <w:t>б</w:t>
            </w:r>
            <w:r>
              <w:rPr>
                <w:snapToGrid w:val="0"/>
                <w:sz w:val="26"/>
              </w:rPr>
              <w:t>ро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75" w:rsidRDefault="00CC5375">
            <w:pPr>
              <w:spacing w:line="360" w:lineRule="auto"/>
              <w:ind w:firstLine="720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9 ребро</w:t>
            </w:r>
          </w:p>
        </w:tc>
      </w:tr>
      <w:tr w:rsidR="00CC5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75" w:rsidRDefault="00CC5375">
            <w:pPr>
              <w:spacing w:line="360" w:lineRule="auto"/>
              <w:ind w:firstLine="720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Лоп</w:t>
            </w:r>
            <w:r>
              <w:rPr>
                <w:snapToGrid w:val="0"/>
                <w:sz w:val="26"/>
              </w:rPr>
              <w:t>а</w:t>
            </w:r>
            <w:r>
              <w:rPr>
                <w:snapToGrid w:val="0"/>
                <w:sz w:val="26"/>
              </w:rPr>
              <w:t>точная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75" w:rsidRDefault="00CC5375">
            <w:pPr>
              <w:spacing w:line="360" w:lineRule="auto"/>
              <w:ind w:firstLine="720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10 ре</w:t>
            </w:r>
            <w:r>
              <w:rPr>
                <w:snapToGrid w:val="0"/>
                <w:sz w:val="26"/>
              </w:rPr>
              <w:t>б</w:t>
            </w:r>
            <w:r>
              <w:rPr>
                <w:snapToGrid w:val="0"/>
                <w:sz w:val="26"/>
              </w:rPr>
              <w:t>ро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75" w:rsidRDefault="00CC5375">
            <w:pPr>
              <w:spacing w:line="360" w:lineRule="auto"/>
              <w:ind w:firstLine="720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10 ребро</w:t>
            </w:r>
          </w:p>
        </w:tc>
      </w:tr>
      <w:tr w:rsidR="00CC5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75" w:rsidRDefault="00CC5375">
            <w:pPr>
              <w:spacing w:line="360" w:lineRule="auto"/>
              <w:ind w:firstLine="720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околопозвоно</w:t>
            </w:r>
            <w:r>
              <w:rPr>
                <w:snapToGrid w:val="0"/>
                <w:sz w:val="26"/>
              </w:rPr>
              <w:t>ч</w:t>
            </w:r>
            <w:r>
              <w:rPr>
                <w:snapToGrid w:val="0"/>
                <w:sz w:val="26"/>
              </w:rPr>
              <w:t>ная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75" w:rsidRDefault="00CC5375">
            <w:pPr>
              <w:spacing w:line="360" w:lineRule="auto"/>
              <w:ind w:firstLine="720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11 ре</w:t>
            </w:r>
            <w:r>
              <w:rPr>
                <w:snapToGrid w:val="0"/>
                <w:sz w:val="26"/>
              </w:rPr>
              <w:t>б</w:t>
            </w:r>
            <w:r>
              <w:rPr>
                <w:snapToGrid w:val="0"/>
                <w:sz w:val="26"/>
              </w:rPr>
              <w:t>ро</w:t>
            </w:r>
          </w:p>
        </w:tc>
        <w:tc>
          <w:tcPr>
            <w:tcW w:w="2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75" w:rsidRDefault="00CC5375">
            <w:pPr>
              <w:spacing w:line="360" w:lineRule="auto"/>
              <w:ind w:firstLine="720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11 ребро</w:t>
            </w:r>
          </w:p>
        </w:tc>
      </w:tr>
    </w:tbl>
    <w:p w:rsidR="00CC5375" w:rsidRDefault="00CC5375">
      <w:pPr>
        <w:spacing w:line="360" w:lineRule="auto"/>
        <w:ind w:firstLine="720"/>
        <w:jc w:val="center"/>
        <w:rPr>
          <w:snapToGrid w:val="0"/>
        </w:rPr>
      </w:pPr>
    </w:p>
    <w:tbl>
      <w:tblPr>
        <w:tblpPr w:leftFromText="180" w:rightFromText="180" w:vertAnchor="page" w:horzAnchor="margin" w:tblpY="12425"/>
        <w:tblW w:w="921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20"/>
        <w:gridCol w:w="1456"/>
        <w:gridCol w:w="1418"/>
        <w:gridCol w:w="1276"/>
        <w:gridCol w:w="1944"/>
      </w:tblGrid>
      <w:tr w:rsidR="00CC5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75" w:rsidRDefault="00CC5375">
            <w:pPr>
              <w:spacing w:line="360" w:lineRule="auto"/>
              <w:ind w:firstLine="720"/>
              <w:jc w:val="center"/>
              <w:rPr>
                <w:snapToGrid w:val="0"/>
                <w:sz w:val="26"/>
              </w:rPr>
            </w:pPr>
          </w:p>
        </w:tc>
        <w:tc>
          <w:tcPr>
            <w:tcW w:w="2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75" w:rsidRDefault="00CC5375">
            <w:pPr>
              <w:spacing w:line="360" w:lineRule="auto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Вверх</w:t>
            </w:r>
          </w:p>
        </w:tc>
        <w:tc>
          <w:tcPr>
            <w:tcW w:w="3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75" w:rsidRDefault="00CC5375">
            <w:pPr>
              <w:spacing w:line="360" w:lineRule="auto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Вниз</w:t>
            </w:r>
          </w:p>
        </w:tc>
      </w:tr>
      <w:tr w:rsidR="00CC5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75" w:rsidRDefault="00CC5375">
            <w:pPr>
              <w:spacing w:line="360" w:lineRule="auto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Линия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75" w:rsidRDefault="00CC5375">
            <w:pPr>
              <w:spacing w:line="360" w:lineRule="auto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Сл</w:t>
            </w:r>
            <w:r>
              <w:rPr>
                <w:snapToGrid w:val="0"/>
                <w:sz w:val="26"/>
              </w:rPr>
              <w:t>е</w:t>
            </w:r>
            <w:r>
              <w:rPr>
                <w:snapToGrid w:val="0"/>
                <w:sz w:val="26"/>
              </w:rPr>
              <w:t>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75" w:rsidRDefault="00CC5375">
            <w:pPr>
              <w:spacing w:line="360" w:lineRule="auto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Спр</w:t>
            </w:r>
            <w:r>
              <w:rPr>
                <w:snapToGrid w:val="0"/>
                <w:sz w:val="26"/>
              </w:rPr>
              <w:t>а</w:t>
            </w:r>
            <w:r>
              <w:rPr>
                <w:snapToGrid w:val="0"/>
                <w:sz w:val="26"/>
              </w:rPr>
              <w:t>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75" w:rsidRDefault="00CC5375">
            <w:pPr>
              <w:spacing w:line="360" w:lineRule="auto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Сл</w:t>
            </w:r>
            <w:r>
              <w:rPr>
                <w:snapToGrid w:val="0"/>
                <w:sz w:val="26"/>
              </w:rPr>
              <w:t>е</w:t>
            </w:r>
            <w:r>
              <w:rPr>
                <w:snapToGrid w:val="0"/>
                <w:sz w:val="26"/>
              </w:rPr>
              <w:t>ва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75" w:rsidRDefault="00CC5375">
            <w:pPr>
              <w:spacing w:line="360" w:lineRule="auto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Справа</w:t>
            </w:r>
          </w:p>
        </w:tc>
      </w:tr>
      <w:tr w:rsidR="00CC5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75" w:rsidRDefault="00CC5375">
            <w:pPr>
              <w:spacing w:line="360" w:lineRule="auto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средняя  подм</w:t>
            </w:r>
            <w:r>
              <w:rPr>
                <w:snapToGrid w:val="0"/>
                <w:sz w:val="26"/>
              </w:rPr>
              <w:t>ы</w:t>
            </w:r>
            <w:r>
              <w:rPr>
                <w:snapToGrid w:val="0"/>
                <w:sz w:val="26"/>
              </w:rPr>
              <w:t>шечная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75" w:rsidRDefault="00CC5375">
            <w:pPr>
              <w:spacing w:line="360" w:lineRule="auto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2 см.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75" w:rsidRDefault="00CC5375">
            <w:pPr>
              <w:spacing w:line="360" w:lineRule="auto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1 см.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75" w:rsidRDefault="00CC5375">
            <w:pPr>
              <w:spacing w:line="360" w:lineRule="auto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2 см.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75" w:rsidRDefault="00CC5375">
            <w:pPr>
              <w:spacing w:line="360" w:lineRule="auto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1 см.</w:t>
            </w:r>
          </w:p>
        </w:tc>
      </w:tr>
      <w:tr w:rsidR="00CC5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75" w:rsidRDefault="00CC5375">
            <w:pPr>
              <w:spacing w:line="360" w:lineRule="auto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задняя подмыше</w:t>
            </w:r>
            <w:r>
              <w:rPr>
                <w:snapToGrid w:val="0"/>
                <w:sz w:val="26"/>
              </w:rPr>
              <w:t>ч</w:t>
            </w:r>
            <w:r>
              <w:rPr>
                <w:snapToGrid w:val="0"/>
                <w:sz w:val="26"/>
              </w:rPr>
              <w:t>ная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75" w:rsidRDefault="00CC5375">
            <w:pPr>
              <w:spacing w:line="360" w:lineRule="auto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2 см.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75" w:rsidRDefault="00CC5375">
            <w:pPr>
              <w:spacing w:line="360" w:lineRule="auto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1 см.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75" w:rsidRDefault="00CC5375">
            <w:pPr>
              <w:spacing w:line="360" w:lineRule="auto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2 см.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75" w:rsidRDefault="00CC5375">
            <w:pPr>
              <w:spacing w:line="360" w:lineRule="auto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1 см.</w:t>
            </w:r>
          </w:p>
        </w:tc>
      </w:tr>
    </w:tbl>
    <w:p w:rsidR="00CC5375" w:rsidRDefault="00CC5375">
      <w:pPr>
        <w:pStyle w:val="30"/>
        <w:spacing w:line="360" w:lineRule="auto"/>
      </w:pPr>
      <w:r>
        <w:t>Подвижность нижнего края легких:</w:t>
      </w:r>
    </w:p>
    <w:p w:rsidR="00CC5375" w:rsidRDefault="00CC5375">
      <w:pPr>
        <w:pStyle w:val="a3"/>
        <w:spacing w:line="360" w:lineRule="auto"/>
      </w:pPr>
    </w:p>
    <w:p w:rsidR="00CC5375" w:rsidRDefault="00CC5375">
      <w:pPr>
        <w:pStyle w:val="a3"/>
        <w:spacing w:line="360" w:lineRule="auto"/>
      </w:pPr>
    </w:p>
    <w:p w:rsidR="00CC5375" w:rsidRDefault="00CC5375">
      <w:pPr>
        <w:pStyle w:val="a3"/>
        <w:spacing w:line="360" w:lineRule="auto"/>
      </w:pPr>
    </w:p>
    <w:p w:rsidR="00CC5375" w:rsidRDefault="00CC5375">
      <w:pPr>
        <w:pStyle w:val="a3"/>
        <w:spacing w:line="360" w:lineRule="auto"/>
      </w:pPr>
      <w:r>
        <w:t>Задержка дыхания на  вдохе – 17 с., на в</w:t>
      </w:r>
      <w:r>
        <w:t>ы</w:t>
      </w:r>
      <w:r>
        <w:t>дохе – 23 с.</w:t>
      </w:r>
    </w:p>
    <w:p w:rsidR="00CC5375" w:rsidRDefault="00CC5375">
      <w:pPr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Дыхание везикулярное, хрипов нет. Крепитация, шум трения плевры не определяются. Бронхофония на симметричных уч</w:t>
      </w:r>
      <w:r>
        <w:rPr>
          <w:snapToGrid w:val="0"/>
        </w:rPr>
        <w:t>а</w:t>
      </w:r>
      <w:r>
        <w:rPr>
          <w:snapToGrid w:val="0"/>
        </w:rPr>
        <w:t>стках грудной клетки одинакова.</w:t>
      </w:r>
    </w:p>
    <w:p w:rsidR="00CC5375" w:rsidRDefault="00CC5375">
      <w:pPr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Патологической пульсации артерий и вен в области шеи не опреде</w:t>
      </w:r>
      <w:r>
        <w:rPr>
          <w:snapToGrid w:val="0"/>
        </w:rPr>
        <w:softHyphen/>
        <w:t>ляется. Область сердца не изменена, патологической пульсации в о</w:t>
      </w:r>
      <w:r>
        <w:rPr>
          <w:snapToGrid w:val="0"/>
        </w:rPr>
        <w:t>б</w:t>
      </w:r>
      <w:r>
        <w:rPr>
          <w:snapToGrid w:val="0"/>
        </w:rPr>
        <w:t>ласти сердца, надчревья не выявлено. Симптом "кошачьего мурлыкания", се</w:t>
      </w:r>
      <w:r>
        <w:rPr>
          <w:snapToGrid w:val="0"/>
        </w:rPr>
        <w:t>р</w:t>
      </w:r>
      <w:r>
        <w:rPr>
          <w:snapToGrid w:val="0"/>
        </w:rPr>
        <w:t>дечный "горб" не опред</w:t>
      </w:r>
      <w:r>
        <w:rPr>
          <w:snapToGrid w:val="0"/>
        </w:rPr>
        <w:t>е</w:t>
      </w:r>
      <w:r>
        <w:rPr>
          <w:snapToGrid w:val="0"/>
        </w:rPr>
        <w:t>ляются. Верхушечный толчок умеренной силы, локализуется в 5 межреб</w:t>
      </w:r>
      <w:r>
        <w:rPr>
          <w:snapToGrid w:val="0"/>
        </w:rPr>
        <w:t>е</w:t>
      </w:r>
      <w:r>
        <w:rPr>
          <w:snapToGrid w:val="0"/>
        </w:rPr>
        <w:t>рье на 0,5 см кнутри от левой срединно-ключичной линии. Пульс на лучевых артериях ритмичный, хорошего наполнения и напряжения, симметр</w:t>
      </w:r>
      <w:r>
        <w:rPr>
          <w:snapToGrid w:val="0"/>
        </w:rPr>
        <w:t>и</w:t>
      </w:r>
      <w:r>
        <w:rPr>
          <w:snapToGrid w:val="0"/>
        </w:rPr>
        <w:t>чен. При пальпа</w:t>
      </w:r>
      <w:r>
        <w:rPr>
          <w:snapToGrid w:val="0"/>
        </w:rPr>
        <w:softHyphen/>
        <w:t>ции сердца сердечный толчок о</w:t>
      </w:r>
      <w:r>
        <w:rPr>
          <w:snapToGrid w:val="0"/>
        </w:rPr>
        <w:t>т</w:t>
      </w:r>
      <w:r>
        <w:rPr>
          <w:snapToGrid w:val="0"/>
        </w:rPr>
        <w:t>сутствует.</w:t>
      </w:r>
    </w:p>
    <w:p w:rsidR="00CC5375" w:rsidRDefault="00CC5375">
      <w:pPr>
        <w:pStyle w:val="a3"/>
        <w:spacing w:line="360" w:lineRule="auto"/>
      </w:pPr>
      <w:r>
        <w:t>Границы относительной тупости сердца (пе</w:t>
      </w:r>
      <w:r>
        <w:t>р</w:t>
      </w:r>
      <w:r>
        <w:t>куторно):</w:t>
      </w:r>
    </w:p>
    <w:tbl>
      <w:tblPr>
        <w:tblW w:w="0" w:type="auto"/>
        <w:jc w:val="center"/>
        <w:tblInd w:w="-117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55"/>
        <w:gridCol w:w="7688"/>
      </w:tblGrid>
      <w:tr w:rsidR="00CC537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75" w:rsidRDefault="00CC5375">
            <w:pPr>
              <w:spacing w:line="360" w:lineRule="auto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правая</w:t>
            </w:r>
          </w:p>
        </w:tc>
        <w:tc>
          <w:tcPr>
            <w:tcW w:w="7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75" w:rsidRDefault="00CC5375">
            <w:pPr>
              <w:spacing w:line="360" w:lineRule="auto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правая парастернальная линия в  4 межреберье</w:t>
            </w:r>
          </w:p>
        </w:tc>
      </w:tr>
      <w:tr w:rsidR="00CC537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75" w:rsidRDefault="00CC5375">
            <w:pPr>
              <w:spacing w:line="360" w:lineRule="auto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левая</w:t>
            </w:r>
          </w:p>
        </w:tc>
        <w:tc>
          <w:tcPr>
            <w:tcW w:w="7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75" w:rsidRDefault="00CC5375">
            <w:pPr>
              <w:spacing w:line="360" w:lineRule="auto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по левой срединноключичной линии, 5 межреб</w:t>
            </w:r>
            <w:r>
              <w:rPr>
                <w:snapToGrid w:val="0"/>
                <w:sz w:val="26"/>
              </w:rPr>
              <w:t>е</w:t>
            </w:r>
            <w:r>
              <w:rPr>
                <w:snapToGrid w:val="0"/>
                <w:sz w:val="26"/>
              </w:rPr>
              <w:t>рье</w:t>
            </w:r>
          </w:p>
        </w:tc>
      </w:tr>
      <w:tr w:rsidR="00CC537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75" w:rsidRDefault="00CC5375">
            <w:pPr>
              <w:spacing w:line="360" w:lineRule="auto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вер</w:t>
            </w:r>
            <w:r>
              <w:rPr>
                <w:snapToGrid w:val="0"/>
                <w:sz w:val="26"/>
              </w:rPr>
              <w:t>х</w:t>
            </w:r>
            <w:r>
              <w:rPr>
                <w:snapToGrid w:val="0"/>
                <w:sz w:val="26"/>
              </w:rPr>
              <w:t>няя</w:t>
            </w:r>
          </w:p>
        </w:tc>
        <w:tc>
          <w:tcPr>
            <w:tcW w:w="7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75" w:rsidRDefault="00CC5375">
            <w:pPr>
              <w:spacing w:line="360" w:lineRule="auto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левая парастернальная линия, 3 межреберье</w:t>
            </w:r>
          </w:p>
        </w:tc>
      </w:tr>
    </w:tbl>
    <w:p w:rsidR="00CC5375" w:rsidRDefault="00CC5375">
      <w:pPr>
        <w:spacing w:line="360" w:lineRule="auto"/>
        <w:ind w:firstLine="720"/>
        <w:jc w:val="both"/>
        <w:rPr>
          <w:snapToGrid w:val="0"/>
        </w:rPr>
      </w:pPr>
    </w:p>
    <w:p w:rsidR="00CC5375" w:rsidRDefault="00CC5375">
      <w:pPr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Границы абсолютной тупости сердца (перкуторно):</w:t>
      </w:r>
    </w:p>
    <w:tbl>
      <w:tblPr>
        <w:tblW w:w="0" w:type="auto"/>
        <w:tblInd w:w="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22"/>
        <w:gridCol w:w="7658"/>
      </w:tblGrid>
      <w:tr w:rsidR="00CC5375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1522" w:type="dxa"/>
          </w:tcPr>
          <w:p w:rsidR="00CC5375" w:rsidRDefault="00CC5375">
            <w:pPr>
              <w:spacing w:line="360" w:lineRule="auto"/>
              <w:ind w:left="104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правая</w:t>
            </w:r>
          </w:p>
        </w:tc>
        <w:tc>
          <w:tcPr>
            <w:tcW w:w="7658" w:type="dxa"/>
          </w:tcPr>
          <w:p w:rsidR="00CC5375" w:rsidRDefault="00CC5375">
            <w:pPr>
              <w:spacing w:line="360" w:lineRule="auto"/>
              <w:ind w:left="104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срединная линия, на уровне 4 межреберья</w:t>
            </w:r>
          </w:p>
        </w:tc>
      </w:tr>
      <w:tr w:rsidR="00CC5375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522" w:type="dxa"/>
          </w:tcPr>
          <w:p w:rsidR="00CC5375" w:rsidRDefault="00CC5375">
            <w:pPr>
              <w:spacing w:line="360" w:lineRule="auto"/>
              <w:ind w:left="104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левая</w:t>
            </w:r>
          </w:p>
        </w:tc>
        <w:tc>
          <w:tcPr>
            <w:tcW w:w="7658" w:type="dxa"/>
          </w:tcPr>
          <w:p w:rsidR="00CC5375" w:rsidRDefault="00CC5375">
            <w:pPr>
              <w:spacing w:line="360" w:lineRule="auto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1 см. медиальнее левой срединноключичной линии, 5 межреб</w:t>
            </w:r>
            <w:r>
              <w:rPr>
                <w:snapToGrid w:val="0"/>
                <w:sz w:val="26"/>
              </w:rPr>
              <w:t>е</w:t>
            </w:r>
            <w:r>
              <w:rPr>
                <w:snapToGrid w:val="0"/>
                <w:sz w:val="26"/>
              </w:rPr>
              <w:t>рье</w:t>
            </w:r>
          </w:p>
        </w:tc>
      </w:tr>
      <w:tr w:rsidR="00CC5375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522" w:type="dxa"/>
          </w:tcPr>
          <w:p w:rsidR="00CC5375" w:rsidRDefault="00CC5375">
            <w:pPr>
              <w:spacing w:line="360" w:lineRule="auto"/>
              <w:ind w:left="104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верхняя</w:t>
            </w:r>
          </w:p>
        </w:tc>
        <w:tc>
          <w:tcPr>
            <w:tcW w:w="7658" w:type="dxa"/>
          </w:tcPr>
          <w:p w:rsidR="00CC5375" w:rsidRDefault="00CC5375">
            <w:pPr>
              <w:spacing w:line="360" w:lineRule="auto"/>
              <w:ind w:left="104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 xml:space="preserve">на уровне хряща 4 ребра </w:t>
            </w:r>
          </w:p>
        </w:tc>
      </w:tr>
    </w:tbl>
    <w:p w:rsidR="00CC5375" w:rsidRDefault="00CC5375">
      <w:pPr>
        <w:spacing w:line="360" w:lineRule="auto"/>
        <w:ind w:firstLine="720"/>
        <w:jc w:val="both"/>
        <w:rPr>
          <w:snapToGrid w:val="0"/>
        </w:rPr>
      </w:pPr>
    </w:p>
    <w:p w:rsidR="00CC5375" w:rsidRDefault="00CC5375">
      <w:pPr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Поперечник сосудистого пучка - 6 см.</w:t>
      </w:r>
    </w:p>
    <w:p w:rsidR="00CC5375" w:rsidRDefault="00CC5375">
      <w:pPr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Аускультативно тоны сердца приглушенны, шумы не выслушиваю</w:t>
      </w:r>
      <w:r>
        <w:rPr>
          <w:snapToGrid w:val="0"/>
        </w:rPr>
        <w:t>т</w:t>
      </w:r>
      <w:r>
        <w:rPr>
          <w:snapToGrid w:val="0"/>
        </w:rPr>
        <w:t>ся. Нарушений ритма сердца не определяется. Шум трения перикарда не определяется. ЧСС = 68 уд. в мин. АД 150/100 мм. рт. ст.</w:t>
      </w:r>
    </w:p>
    <w:p w:rsidR="00CC5375" w:rsidRDefault="00CC5375">
      <w:pPr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Варикозно расширенных вен, трофических язв нет.</w:t>
      </w:r>
    </w:p>
    <w:p w:rsidR="00CC5375" w:rsidRDefault="00CC5375">
      <w:pPr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Язык влажный, обложен от корня белесоватым нал</w:t>
      </w:r>
      <w:r>
        <w:rPr>
          <w:snapToGrid w:val="0"/>
        </w:rPr>
        <w:t>е</w:t>
      </w:r>
      <w:r>
        <w:rPr>
          <w:snapToGrid w:val="0"/>
        </w:rPr>
        <w:t>том.</w:t>
      </w:r>
    </w:p>
    <w:p w:rsidR="00CC5375" w:rsidRDefault="00CC5375">
      <w:pPr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lastRenderedPageBreak/>
        <w:t>Вставных зубов нет, зубы санированы. Слизистая оболочка полости рта чистая, розового цвета. Миндалины не увеличены. Мягкое и твёрдое нёбо розового цвета, изъязвлений, налётов не определ</w:t>
      </w:r>
      <w:r>
        <w:rPr>
          <w:snapToGrid w:val="0"/>
        </w:rPr>
        <w:t>я</w:t>
      </w:r>
      <w:r>
        <w:rPr>
          <w:snapToGrid w:val="0"/>
        </w:rPr>
        <w:t>ется.</w:t>
      </w:r>
    </w:p>
    <w:p w:rsidR="00CC5375" w:rsidRDefault="00CC5375">
      <w:pPr>
        <w:pStyle w:val="a3"/>
        <w:spacing w:line="360" w:lineRule="auto"/>
      </w:pPr>
      <w:r>
        <w:t>Система органов мочеобразования и выделения: область поясницы, надлобковая зона без деформации. Почки не пальпируются. Мочеиспуск</w:t>
      </w:r>
      <w:r>
        <w:t>а</w:t>
      </w:r>
      <w:r>
        <w:t>ние безболезненное, свободное 5-6 раз в с</w:t>
      </w:r>
      <w:r>
        <w:t>у</w:t>
      </w:r>
      <w:r>
        <w:t>тки. Моча прозрачная, желтого цвета. Дизурия не наблюдалась. Суточный диурез – 1,5-2,0 л. Симптом П</w:t>
      </w:r>
      <w:r>
        <w:t>а</w:t>
      </w:r>
      <w:r>
        <w:t>стернацкого от</w:t>
      </w:r>
      <w:r>
        <w:softHyphen/>
        <w:t>рицательный с обеих сторон.</w:t>
      </w:r>
    </w:p>
    <w:p w:rsidR="00CC5375" w:rsidRDefault="00CC5375">
      <w:pPr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Нервная система: сознание ясное, настроение спокойное. Тип нер</w:t>
      </w:r>
      <w:r>
        <w:rPr>
          <w:snapToGrid w:val="0"/>
        </w:rPr>
        <w:t>в</w:t>
      </w:r>
      <w:r>
        <w:rPr>
          <w:snapToGrid w:val="0"/>
        </w:rPr>
        <w:t>ной системы –  преимущественно флегматик. Поведение больного аде</w:t>
      </w:r>
      <w:r>
        <w:rPr>
          <w:snapToGrid w:val="0"/>
        </w:rPr>
        <w:t>к</w:t>
      </w:r>
      <w:r>
        <w:rPr>
          <w:snapToGrid w:val="0"/>
        </w:rPr>
        <w:t>ватное. Сон не нарушен, но иногда наблюдается бессонница старческого типа. Реакция зрачков на свет содружественная. Парезы, параличи не в</w:t>
      </w:r>
      <w:r>
        <w:rPr>
          <w:snapToGrid w:val="0"/>
        </w:rPr>
        <w:t>ы</w:t>
      </w:r>
      <w:r>
        <w:rPr>
          <w:snapToGrid w:val="0"/>
        </w:rPr>
        <w:t>явлены. Характер дермографиз</w:t>
      </w:r>
      <w:r>
        <w:rPr>
          <w:snapToGrid w:val="0"/>
        </w:rPr>
        <w:softHyphen/>
        <w:t>ма красный. Бред, галлюцинации не выя</w:t>
      </w:r>
      <w:r>
        <w:rPr>
          <w:snapToGrid w:val="0"/>
        </w:rPr>
        <w:t>в</w:t>
      </w:r>
      <w:r>
        <w:rPr>
          <w:snapToGrid w:val="0"/>
        </w:rPr>
        <w:t>лены. С</w:t>
      </w:r>
      <w:r>
        <w:rPr>
          <w:snapToGrid w:val="0"/>
        </w:rPr>
        <w:t>о</w:t>
      </w:r>
      <w:r>
        <w:rPr>
          <w:snapToGrid w:val="0"/>
        </w:rPr>
        <w:t>стояние слуха в пре</w:t>
      </w:r>
      <w:r>
        <w:rPr>
          <w:snapToGrid w:val="0"/>
        </w:rPr>
        <w:softHyphen/>
        <w:t xml:space="preserve">делах возрастных норм. Состояние зрения в норме. </w:t>
      </w:r>
    </w:p>
    <w:p w:rsidR="00CC5375" w:rsidRDefault="00CC5375">
      <w:pPr>
        <w:spacing w:line="360" w:lineRule="auto"/>
        <w:ind w:firstLine="720"/>
        <w:jc w:val="both"/>
      </w:pPr>
      <w:r>
        <w:rPr>
          <w:snapToGrid w:val="0"/>
        </w:rPr>
        <w:t>Эндокринная система: щитовидная железа не увеличена, патологий эндокринной системы не обнаружено.</w:t>
      </w:r>
    </w:p>
    <w:p w:rsidR="00CC5375" w:rsidRDefault="00CC5375">
      <w:pPr>
        <w:spacing w:line="360" w:lineRule="auto"/>
        <w:ind w:firstLine="720"/>
        <w:jc w:val="center"/>
        <w:rPr>
          <w:b/>
          <w:bCs/>
        </w:rPr>
      </w:pPr>
    </w:p>
    <w:p w:rsidR="00CC5375" w:rsidRDefault="00CC5375">
      <w:pPr>
        <w:spacing w:line="360" w:lineRule="auto"/>
        <w:ind w:firstLine="720"/>
        <w:jc w:val="center"/>
        <w:rPr>
          <w:b/>
          <w:bCs/>
        </w:rPr>
      </w:pPr>
      <w:r>
        <w:rPr>
          <w:b/>
          <w:bCs/>
        </w:rPr>
        <w:t>Местные признаки заболевания</w:t>
      </w:r>
    </w:p>
    <w:p w:rsidR="00CC5375" w:rsidRDefault="00CC5375">
      <w:pPr>
        <w:spacing w:line="360" w:lineRule="auto"/>
        <w:ind w:firstLine="720"/>
        <w:jc w:val="center"/>
      </w:pPr>
      <w:r>
        <w:rPr>
          <w:b/>
          <w:bCs/>
        </w:rPr>
        <w:t>(Status localis).</w:t>
      </w:r>
    </w:p>
    <w:p w:rsidR="00CC5375" w:rsidRDefault="00CC5375">
      <w:pPr>
        <w:spacing w:line="360" w:lineRule="auto"/>
        <w:ind w:firstLine="720"/>
        <w:jc w:val="both"/>
      </w:pPr>
    </w:p>
    <w:p w:rsidR="00CC5375" w:rsidRDefault="00CC5375">
      <w:pPr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Язык влажный, розовый, обложен от корня белесоватым нал</w:t>
      </w:r>
      <w:r>
        <w:rPr>
          <w:snapToGrid w:val="0"/>
        </w:rPr>
        <w:t>е</w:t>
      </w:r>
      <w:r>
        <w:rPr>
          <w:snapToGrid w:val="0"/>
        </w:rPr>
        <w:t>том.</w:t>
      </w:r>
    </w:p>
    <w:p w:rsidR="00CC5375" w:rsidRDefault="00CC5375">
      <w:pPr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Живот овальный, симметричный, в акте дыхания участвует. Рас</w:t>
      </w:r>
      <w:r>
        <w:rPr>
          <w:snapToGrid w:val="0"/>
        </w:rPr>
        <w:softHyphen/>
        <w:t>ширения подкожных вен живота не отмечается. Кожа обычной окр</w:t>
      </w:r>
      <w:r>
        <w:rPr>
          <w:snapToGrid w:val="0"/>
        </w:rPr>
        <w:t>а</w:t>
      </w:r>
      <w:r>
        <w:rPr>
          <w:snapToGrid w:val="0"/>
        </w:rPr>
        <w:t xml:space="preserve">ски.   </w:t>
      </w:r>
    </w:p>
    <w:p w:rsidR="00CC5375" w:rsidRDefault="00CC5375">
      <w:pPr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Мышцы передней брюшной стенки расслаблены, дыхание смеша</w:t>
      </w:r>
      <w:r>
        <w:rPr>
          <w:snapToGrid w:val="0"/>
        </w:rPr>
        <w:t>н</w:t>
      </w:r>
      <w:r>
        <w:rPr>
          <w:snapToGrid w:val="0"/>
        </w:rPr>
        <w:t xml:space="preserve">ное. </w:t>
      </w:r>
    </w:p>
    <w:p w:rsidR="00CC5375" w:rsidRDefault="00CC5375">
      <w:pPr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При перкус</w:t>
      </w:r>
      <w:r>
        <w:rPr>
          <w:snapToGrid w:val="0"/>
        </w:rPr>
        <w:softHyphen/>
        <w:t>сии тимпанический звук над всей повер</w:t>
      </w:r>
      <w:r>
        <w:rPr>
          <w:snapToGrid w:val="0"/>
        </w:rPr>
        <w:t>х</w:t>
      </w:r>
      <w:r>
        <w:rPr>
          <w:snapToGrid w:val="0"/>
        </w:rPr>
        <w:t>ностью живота, над кишечни</w:t>
      </w:r>
      <w:r>
        <w:rPr>
          <w:snapToGrid w:val="0"/>
        </w:rPr>
        <w:softHyphen/>
        <w:t>ком более высокий, чем над желудком.</w:t>
      </w:r>
    </w:p>
    <w:p w:rsidR="00CC5375" w:rsidRDefault="00CC5375">
      <w:pPr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lastRenderedPageBreak/>
        <w:t xml:space="preserve"> При аускультации выслушива</w:t>
      </w:r>
      <w:r>
        <w:rPr>
          <w:snapToGrid w:val="0"/>
        </w:rPr>
        <w:softHyphen/>
        <w:t>ется умеренная кишечная перистал</w:t>
      </w:r>
      <w:r>
        <w:rPr>
          <w:snapToGrid w:val="0"/>
        </w:rPr>
        <w:t>ь</w:t>
      </w:r>
      <w:r>
        <w:rPr>
          <w:snapToGrid w:val="0"/>
        </w:rPr>
        <w:t>тика. Шум плеска в желудке, ки</w:t>
      </w:r>
      <w:r>
        <w:rPr>
          <w:snapToGrid w:val="0"/>
        </w:rPr>
        <w:softHyphen/>
        <w:t>шечнике не определ</w:t>
      </w:r>
      <w:r>
        <w:rPr>
          <w:snapToGrid w:val="0"/>
        </w:rPr>
        <w:t>я</w:t>
      </w:r>
      <w:r>
        <w:rPr>
          <w:snapToGrid w:val="0"/>
        </w:rPr>
        <w:t>ется.</w:t>
      </w:r>
    </w:p>
    <w:p w:rsidR="00CC5375" w:rsidRDefault="00CC5375">
      <w:pPr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Живот овальный, симметричный, в акте дыхания участвует. Рас</w:t>
      </w:r>
      <w:r>
        <w:rPr>
          <w:snapToGrid w:val="0"/>
        </w:rPr>
        <w:softHyphen/>
        <w:t xml:space="preserve">ширения подкожных вен живота не отмечается.  </w:t>
      </w:r>
    </w:p>
    <w:p w:rsidR="00CC5375" w:rsidRDefault="00CC5375">
      <w:pPr>
        <w:pStyle w:val="a3"/>
        <w:spacing w:line="360" w:lineRule="auto"/>
      </w:pPr>
      <w:r>
        <w:t>Симптом Щеткина-Блюмберга отрицательный.</w:t>
      </w:r>
    </w:p>
    <w:p w:rsidR="00CC5375" w:rsidRDefault="00CC5375">
      <w:pPr>
        <w:pStyle w:val="a3"/>
        <w:spacing w:line="360" w:lineRule="auto"/>
      </w:pPr>
      <w:r>
        <w:t>При поверхностной ориентировочной пальпации живот болезненный в эпигастрии, напряжения мышц живота (диффузного и о</w:t>
      </w:r>
      <w:r>
        <w:t>г</w:t>
      </w:r>
      <w:r>
        <w:t>раниченного) не определяется. Грыжи и расхождение прямых мышц жив</w:t>
      </w:r>
      <w:r>
        <w:t>о</w:t>
      </w:r>
      <w:r>
        <w:t>та не отме</w:t>
      </w:r>
      <w:r>
        <w:softHyphen/>
        <w:t>чено.</w:t>
      </w:r>
    </w:p>
    <w:p w:rsidR="00CC5375" w:rsidRDefault="00CC5375">
      <w:pPr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При глубокой методической скользящей пальпации живота по О</w:t>
      </w:r>
      <w:r>
        <w:rPr>
          <w:snapToGrid w:val="0"/>
        </w:rPr>
        <w:t>б</w:t>
      </w:r>
      <w:r>
        <w:rPr>
          <w:snapToGrid w:val="0"/>
        </w:rPr>
        <w:t>раз</w:t>
      </w:r>
      <w:r>
        <w:rPr>
          <w:snapToGrid w:val="0"/>
        </w:rPr>
        <w:softHyphen/>
        <w:t xml:space="preserve">цову-Стражеско: </w:t>
      </w:r>
    </w:p>
    <w:p w:rsidR="00CC5375" w:rsidRDefault="00CC5375">
      <w:pPr>
        <w:spacing w:line="360" w:lineRule="auto"/>
        <w:ind w:firstLine="720"/>
        <w:jc w:val="both"/>
        <w:rPr>
          <w:snapToGrid w:val="0"/>
        </w:rPr>
      </w:pPr>
      <w:r>
        <w:rPr>
          <w:i/>
          <w:iCs/>
          <w:snapToGrid w:val="0"/>
        </w:rPr>
        <w:t>сигмовидная кишка:</w:t>
      </w:r>
      <w:r>
        <w:rPr>
          <w:snapToGrid w:val="0"/>
        </w:rPr>
        <w:t xml:space="preserve"> пальпируется в левой подвздошной области на границе средней и наружной трети линии, соединяющей пупок с пе</w:t>
      </w:r>
      <w:r>
        <w:rPr>
          <w:snapToGrid w:val="0"/>
        </w:rPr>
        <w:softHyphen/>
        <w:t>редней верхней остью подвздошной кости, в виде гладкого, плотно</w:t>
      </w:r>
      <w:r>
        <w:rPr>
          <w:snapToGrid w:val="0"/>
        </w:rPr>
        <w:softHyphen/>
        <w:t>ватого, безб</w:t>
      </w:r>
      <w:r>
        <w:rPr>
          <w:snapToGrid w:val="0"/>
        </w:rPr>
        <w:t>о</w:t>
      </w:r>
      <w:r>
        <w:rPr>
          <w:snapToGrid w:val="0"/>
        </w:rPr>
        <w:t>лезненного, не урчащего цилиндра, протяженностью около 20 см., толщ</w:t>
      </w:r>
      <w:r>
        <w:rPr>
          <w:snapToGrid w:val="0"/>
        </w:rPr>
        <w:t>и</w:t>
      </w:r>
      <w:r>
        <w:rPr>
          <w:snapToGrid w:val="0"/>
        </w:rPr>
        <w:t>ной около 3 см., очень вяло перистальтирующе</w:t>
      </w:r>
      <w:r>
        <w:rPr>
          <w:snapToGrid w:val="0"/>
        </w:rPr>
        <w:softHyphen/>
        <w:t>го. Смещается в  ст</w:t>
      </w:r>
      <w:r>
        <w:rPr>
          <w:snapToGrid w:val="0"/>
        </w:rPr>
        <w:t>о</w:t>
      </w:r>
      <w:r>
        <w:rPr>
          <w:snapToGrid w:val="0"/>
        </w:rPr>
        <w:t>роны на 3-4 см.</w:t>
      </w:r>
    </w:p>
    <w:p w:rsidR="00CC5375" w:rsidRDefault="00CC5375">
      <w:pPr>
        <w:spacing w:line="360" w:lineRule="auto"/>
        <w:ind w:firstLine="720"/>
        <w:jc w:val="both"/>
        <w:rPr>
          <w:snapToGrid w:val="0"/>
        </w:rPr>
      </w:pPr>
      <w:r>
        <w:rPr>
          <w:i/>
          <w:iCs/>
          <w:snapToGrid w:val="0"/>
        </w:rPr>
        <w:t>слепая кишка:</w:t>
      </w:r>
      <w:r>
        <w:rPr>
          <w:snapToGrid w:val="0"/>
        </w:rPr>
        <w:t xml:space="preserve"> пальпируется в правой подвздошной области на гра</w:t>
      </w:r>
      <w:r>
        <w:rPr>
          <w:snapToGrid w:val="0"/>
        </w:rPr>
        <w:softHyphen/>
        <w:t>нице средней и наружной трети линии, соединяющей пупок с передней верхней остью подвздошной кости, в форме гладкого, безболезненно</w:t>
      </w:r>
      <w:r>
        <w:rPr>
          <w:snapToGrid w:val="0"/>
        </w:rPr>
        <w:softHyphen/>
        <w:t>го, расширяющегося книзу, слегка урчащего, умеренно уп</w:t>
      </w:r>
      <w:r>
        <w:rPr>
          <w:snapToGrid w:val="0"/>
        </w:rPr>
        <w:softHyphen/>
        <w:t>ругого и слабо п</w:t>
      </w:r>
      <w:r>
        <w:rPr>
          <w:snapToGrid w:val="0"/>
        </w:rPr>
        <w:t>о</w:t>
      </w:r>
      <w:r>
        <w:rPr>
          <w:snapToGrid w:val="0"/>
        </w:rPr>
        <w:t>движного цилиндра. Пассивная подвижность 1-2 см. Протяженность 1-2 см., толщина около 4 см.</w:t>
      </w:r>
    </w:p>
    <w:p w:rsidR="00CC5375" w:rsidRDefault="00CC5375">
      <w:pPr>
        <w:spacing w:line="360" w:lineRule="auto"/>
        <w:ind w:firstLine="720"/>
        <w:jc w:val="both"/>
        <w:rPr>
          <w:snapToGrid w:val="0"/>
        </w:rPr>
      </w:pPr>
      <w:r>
        <w:rPr>
          <w:i/>
          <w:iCs/>
          <w:snapToGrid w:val="0"/>
        </w:rPr>
        <w:t>восходящая и нисходящая части ободочной кишки:</w:t>
      </w:r>
      <w:r>
        <w:rPr>
          <w:snapToGrid w:val="0"/>
        </w:rPr>
        <w:t xml:space="preserve"> прощупываются в виде цилиндров умеренной плотности, толщиной 2-2,5 см. Не урча</w:t>
      </w:r>
      <w:r>
        <w:rPr>
          <w:snapToGrid w:val="0"/>
        </w:rPr>
        <w:softHyphen/>
        <w:t>щие, безболезненные.</w:t>
      </w:r>
    </w:p>
    <w:p w:rsidR="00CC5375" w:rsidRDefault="00CC5375">
      <w:pPr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Поперечную ободочную кишку, желудок и селезенку пропальпир</w:t>
      </w:r>
      <w:r>
        <w:rPr>
          <w:snapToGrid w:val="0"/>
        </w:rPr>
        <w:t>о</w:t>
      </w:r>
      <w:r>
        <w:rPr>
          <w:snapToGrid w:val="0"/>
        </w:rPr>
        <w:t>вать не уд</w:t>
      </w:r>
      <w:r>
        <w:rPr>
          <w:snapToGrid w:val="0"/>
        </w:rPr>
        <w:t>а</w:t>
      </w:r>
      <w:r>
        <w:rPr>
          <w:snapToGrid w:val="0"/>
        </w:rPr>
        <w:t>лось из-за болезненности.</w:t>
      </w:r>
    </w:p>
    <w:p w:rsidR="00CC5375" w:rsidRDefault="00CC5375">
      <w:pPr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 xml:space="preserve">Печень и желчный пузырь: наличие диффузного и ограниченного набухания в области правого подреберья при пальпации не обнаружено. </w:t>
      </w:r>
      <w:r>
        <w:rPr>
          <w:snapToGrid w:val="0"/>
        </w:rPr>
        <w:lastRenderedPageBreak/>
        <w:t>При пальпации край печени определяется на 2 см. ниже края правой р</w:t>
      </w:r>
      <w:r>
        <w:rPr>
          <w:snapToGrid w:val="0"/>
        </w:rPr>
        <w:t>е</w:t>
      </w:r>
      <w:r>
        <w:rPr>
          <w:snapToGrid w:val="0"/>
        </w:rPr>
        <w:t>берной дуги. При пальпации печень безболезненна, мягкая, п</w:t>
      </w:r>
      <w:r>
        <w:rPr>
          <w:snapToGrid w:val="0"/>
        </w:rPr>
        <w:t>о</w:t>
      </w:r>
      <w:r>
        <w:rPr>
          <w:snapToGrid w:val="0"/>
        </w:rPr>
        <w:t>верхность ровная, край печени закру</w:t>
      </w:r>
      <w:r>
        <w:rPr>
          <w:snapToGrid w:val="0"/>
        </w:rPr>
        <w:t>г</w:t>
      </w:r>
      <w:r>
        <w:rPr>
          <w:snapToGrid w:val="0"/>
        </w:rPr>
        <w:t>лён.</w:t>
      </w:r>
    </w:p>
    <w:p w:rsidR="00CC5375" w:rsidRDefault="00CC5375">
      <w:pPr>
        <w:spacing w:line="360" w:lineRule="auto"/>
        <w:ind w:firstLine="720"/>
        <w:jc w:val="both"/>
        <w:rPr>
          <w:snapToGrid w:val="0"/>
        </w:rPr>
      </w:pPr>
    </w:p>
    <w:tbl>
      <w:tblPr>
        <w:tblpPr w:leftFromText="180" w:rightFromText="180" w:vertAnchor="text" w:horzAnchor="margin" w:tblpY="540"/>
        <w:tblW w:w="939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03"/>
        <w:gridCol w:w="2688"/>
      </w:tblGrid>
      <w:tr w:rsidR="00CC5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75" w:rsidRDefault="00CC5375">
            <w:pPr>
              <w:spacing w:line="360" w:lineRule="auto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 xml:space="preserve">по правой срединноключичной линии 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75" w:rsidRDefault="00CC5375">
            <w:pPr>
              <w:spacing w:line="360" w:lineRule="auto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11 см.</w:t>
            </w:r>
          </w:p>
        </w:tc>
      </w:tr>
      <w:tr w:rsidR="00CC5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75" w:rsidRDefault="00CC5375">
            <w:pPr>
              <w:spacing w:line="360" w:lineRule="auto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по срединной линии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75" w:rsidRDefault="00CC5375">
            <w:pPr>
              <w:spacing w:line="360" w:lineRule="auto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10 см.</w:t>
            </w:r>
          </w:p>
        </w:tc>
      </w:tr>
      <w:tr w:rsidR="00CC5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75" w:rsidRDefault="00CC5375">
            <w:pPr>
              <w:spacing w:line="360" w:lineRule="auto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по левому краю рёберной дуги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75" w:rsidRDefault="00CC5375">
            <w:pPr>
              <w:spacing w:line="360" w:lineRule="auto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9 см.</w:t>
            </w:r>
          </w:p>
        </w:tc>
      </w:tr>
    </w:tbl>
    <w:p w:rsidR="00CC5375" w:rsidRDefault="00CC5375">
      <w:pPr>
        <w:spacing w:line="360" w:lineRule="auto"/>
        <w:ind w:firstLine="720"/>
        <w:jc w:val="both"/>
      </w:pPr>
      <w:r>
        <w:t>Размеры печени по Курлову:</w:t>
      </w:r>
    </w:p>
    <w:p w:rsidR="00CC5375" w:rsidRDefault="00CC5375">
      <w:pPr>
        <w:spacing w:line="360" w:lineRule="auto"/>
        <w:ind w:firstLine="720"/>
        <w:jc w:val="both"/>
        <w:rPr>
          <w:snapToGrid w:val="0"/>
          <w:sz w:val="26"/>
        </w:rPr>
      </w:pPr>
    </w:p>
    <w:p w:rsidR="00CC5375" w:rsidRDefault="00CC5375">
      <w:pPr>
        <w:pStyle w:val="a3"/>
        <w:spacing w:line="360" w:lineRule="auto"/>
        <w:rPr>
          <w:snapToGrid/>
        </w:rPr>
      </w:pPr>
      <w:r>
        <w:rPr>
          <w:snapToGrid/>
        </w:rPr>
        <w:t>Границы печени по опознавательным линиям:</w:t>
      </w:r>
    </w:p>
    <w:tbl>
      <w:tblPr>
        <w:tblpPr w:leftFromText="180" w:rightFromText="180" w:vertAnchor="page" w:horzAnchor="margin" w:tblpY="6125"/>
        <w:tblW w:w="949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0"/>
        <w:gridCol w:w="1948"/>
        <w:gridCol w:w="3260"/>
        <w:gridCol w:w="2370"/>
      </w:tblGrid>
      <w:tr w:rsidR="00CC5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75" w:rsidRDefault="00CC5375">
            <w:pPr>
              <w:spacing w:line="360" w:lineRule="auto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Условные л</w:t>
            </w:r>
            <w:r>
              <w:rPr>
                <w:snapToGrid w:val="0"/>
                <w:sz w:val="26"/>
              </w:rPr>
              <w:t>и</w:t>
            </w:r>
            <w:r>
              <w:rPr>
                <w:snapToGrid w:val="0"/>
                <w:sz w:val="26"/>
              </w:rPr>
              <w:t>нии</w:t>
            </w:r>
          </w:p>
        </w:tc>
        <w:tc>
          <w:tcPr>
            <w:tcW w:w="52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75" w:rsidRDefault="00CC5375">
            <w:pPr>
              <w:spacing w:line="360" w:lineRule="auto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Абсолютная печеночная тупост</w:t>
            </w:r>
            <w:r>
              <w:rPr>
                <w:snapToGrid w:val="0"/>
                <w:sz w:val="26"/>
              </w:rPr>
              <w:t>ь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75" w:rsidRDefault="00CC5375">
            <w:pPr>
              <w:spacing w:line="360" w:lineRule="auto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Относительная п</w:t>
            </w:r>
            <w:r>
              <w:rPr>
                <w:snapToGrid w:val="0"/>
                <w:sz w:val="26"/>
              </w:rPr>
              <w:t>е</w:t>
            </w:r>
            <w:r>
              <w:rPr>
                <w:snapToGrid w:val="0"/>
                <w:sz w:val="26"/>
              </w:rPr>
              <w:t>чено</w:t>
            </w:r>
            <w:r>
              <w:rPr>
                <w:snapToGrid w:val="0"/>
                <w:sz w:val="26"/>
              </w:rPr>
              <w:t>ч</w:t>
            </w:r>
            <w:r>
              <w:rPr>
                <w:snapToGrid w:val="0"/>
                <w:sz w:val="26"/>
              </w:rPr>
              <w:t>ная тупость</w:t>
            </w:r>
          </w:p>
        </w:tc>
      </w:tr>
      <w:tr w:rsidR="00CC5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75" w:rsidRDefault="00CC5375">
            <w:pPr>
              <w:spacing w:line="360" w:lineRule="auto"/>
              <w:jc w:val="center"/>
              <w:rPr>
                <w:snapToGrid w:val="0"/>
                <w:sz w:val="26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75" w:rsidRDefault="00CC5375">
            <w:pPr>
              <w:spacing w:line="360" w:lineRule="auto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верхняя гран</w:t>
            </w:r>
            <w:r>
              <w:rPr>
                <w:snapToGrid w:val="0"/>
                <w:sz w:val="26"/>
              </w:rPr>
              <w:t>и</w:t>
            </w:r>
            <w:r>
              <w:rPr>
                <w:snapToGrid w:val="0"/>
                <w:sz w:val="26"/>
              </w:rPr>
              <w:t>ца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75" w:rsidRDefault="00CC5375">
            <w:pPr>
              <w:spacing w:line="360" w:lineRule="auto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нижняя гр</w:t>
            </w:r>
            <w:r>
              <w:rPr>
                <w:snapToGrid w:val="0"/>
                <w:sz w:val="26"/>
              </w:rPr>
              <w:t>а</w:t>
            </w:r>
            <w:r>
              <w:rPr>
                <w:snapToGrid w:val="0"/>
                <w:sz w:val="26"/>
              </w:rPr>
              <w:t>ница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75" w:rsidRDefault="00CC5375">
            <w:pPr>
              <w:spacing w:line="360" w:lineRule="auto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верхняя гран</w:t>
            </w:r>
            <w:r>
              <w:rPr>
                <w:snapToGrid w:val="0"/>
                <w:sz w:val="26"/>
              </w:rPr>
              <w:t>и</w:t>
            </w:r>
            <w:r>
              <w:rPr>
                <w:snapToGrid w:val="0"/>
                <w:sz w:val="26"/>
              </w:rPr>
              <w:t>ца</w:t>
            </w:r>
          </w:p>
        </w:tc>
      </w:tr>
      <w:tr w:rsidR="00CC5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75" w:rsidRDefault="00CC5375">
            <w:pPr>
              <w:spacing w:line="360" w:lineRule="auto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правая</w:t>
            </w:r>
          </w:p>
          <w:p w:rsidR="00CC5375" w:rsidRDefault="00CC5375">
            <w:pPr>
              <w:spacing w:line="360" w:lineRule="auto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окологруди</w:t>
            </w:r>
            <w:r>
              <w:rPr>
                <w:snapToGrid w:val="0"/>
                <w:sz w:val="26"/>
              </w:rPr>
              <w:t>н</w:t>
            </w:r>
            <w:r>
              <w:rPr>
                <w:snapToGrid w:val="0"/>
                <w:sz w:val="26"/>
              </w:rPr>
              <w:t>ная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75" w:rsidRDefault="00CC5375">
            <w:pPr>
              <w:spacing w:line="360" w:lineRule="auto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верхний край</w:t>
            </w:r>
          </w:p>
          <w:p w:rsidR="00CC5375" w:rsidRDefault="00CC5375">
            <w:pPr>
              <w:spacing w:line="360" w:lineRule="auto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7 ребра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75" w:rsidRDefault="00CC5375">
            <w:pPr>
              <w:spacing w:line="360" w:lineRule="auto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на 1 см. н</w:t>
            </w:r>
            <w:r>
              <w:rPr>
                <w:snapToGrid w:val="0"/>
                <w:sz w:val="26"/>
              </w:rPr>
              <w:t>и</w:t>
            </w:r>
            <w:r>
              <w:rPr>
                <w:snapToGrid w:val="0"/>
                <w:sz w:val="26"/>
              </w:rPr>
              <w:t>же края</w:t>
            </w:r>
          </w:p>
          <w:p w:rsidR="00CC5375" w:rsidRDefault="00CC5375">
            <w:pPr>
              <w:spacing w:line="360" w:lineRule="auto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левой рёбе</w:t>
            </w:r>
            <w:r>
              <w:rPr>
                <w:snapToGrid w:val="0"/>
                <w:sz w:val="26"/>
              </w:rPr>
              <w:t>р</w:t>
            </w:r>
            <w:r>
              <w:rPr>
                <w:snapToGrid w:val="0"/>
                <w:sz w:val="26"/>
              </w:rPr>
              <w:t>ной дуги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75" w:rsidRDefault="00CC5375">
            <w:pPr>
              <w:spacing w:line="360" w:lineRule="auto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верхний край</w:t>
            </w:r>
          </w:p>
          <w:p w:rsidR="00CC5375" w:rsidRDefault="00CC5375">
            <w:pPr>
              <w:spacing w:line="360" w:lineRule="auto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5 ребра</w:t>
            </w:r>
          </w:p>
        </w:tc>
      </w:tr>
      <w:tr w:rsidR="00CC5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75" w:rsidRDefault="00CC5375">
            <w:pPr>
              <w:spacing w:line="360" w:lineRule="auto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правая средняя</w:t>
            </w:r>
          </w:p>
          <w:p w:rsidR="00CC5375" w:rsidRDefault="00CC5375">
            <w:pPr>
              <w:spacing w:line="360" w:lineRule="auto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ключи</w:t>
            </w:r>
            <w:r>
              <w:rPr>
                <w:snapToGrid w:val="0"/>
                <w:sz w:val="26"/>
              </w:rPr>
              <w:t>ч</w:t>
            </w:r>
            <w:r>
              <w:rPr>
                <w:snapToGrid w:val="0"/>
                <w:sz w:val="26"/>
              </w:rPr>
              <w:t>ная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75" w:rsidRDefault="00CC5375">
            <w:pPr>
              <w:spacing w:line="360" w:lineRule="auto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 xml:space="preserve">нижний край </w:t>
            </w:r>
          </w:p>
          <w:p w:rsidR="00CC5375" w:rsidRDefault="00CC5375">
            <w:pPr>
              <w:spacing w:line="360" w:lineRule="auto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7 ребра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75" w:rsidRDefault="00CC5375">
            <w:pPr>
              <w:spacing w:line="360" w:lineRule="auto"/>
              <w:jc w:val="both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на 1 см ниже границы  ме</w:t>
            </w:r>
            <w:r>
              <w:rPr>
                <w:snapToGrid w:val="0"/>
                <w:sz w:val="26"/>
              </w:rPr>
              <w:t>ж</w:t>
            </w:r>
            <w:r>
              <w:rPr>
                <w:snapToGrid w:val="0"/>
                <w:sz w:val="26"/>
              </w:rPr>
              <w:t>ду верхней и средней  тр</w:t>
            </w:r>
            <w:r>
              <w:rPr>
                <w:snapToGrid w:val="0"/>
                <w:sz w:val="26"/>
              </w:rPr>
              <w:t>е</w:t>
            </w:r>
            <w:r>
              <w:rPr>
                <w:snapToGrid w:val="0"/>
                <w:sz w:val="26"/>
              </w:rPr>
              <w:t>тями расстояния от меч</w:t>
            </w:r>
            <w:r>
              <w:rPr>
                <w:snapToGrid w:val="0"/>
                <w:sz w:val="26"/>
              </w:rPr>
              <w:t>е</w:t>
            </w:r>
            <w:r>
              <w:rPr>
                <w:snapToGrid w:val="0"/>
                <w:sz w:val="26"/>
              </w:rPr>
              <w:t>видного отростка до пу</w:t>
            </w:r>
            <w:r>
              <w:rPr>
                <w:snapToGrid w:val="0"/>
                <w:sz w:val="26"/>
              </w:rPr>
              <w:t>п</w:t>
            </w:r>
            <w:r>
              <w:rPr>
                <w:snapToGrid w:val="0"/>
                <w:sz w:val="26"/>
              </w:rPr>
              <w:t>ка.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75" w:rsidRDefault="00CC5375">
            <w:pPr>
              <w:spacing w:line="360" w:lineRule="auto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Нижний край</w:t>
            </w:r>
          </w:p>
          <w:p w:rsidR="00CC5375" w:rsidRDefault="00CC5375">
            <w:pPr>
              <w:spacing w:line="360" w:lineRule="auto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7 ребра</w:t>
            </w:r>
          </w:p>
        </w:tc>
      </w:tr>
      <w:tr w:rsidR="00CC53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75" w:rsidRDefault="00CC5375">
            <w:pPr>
              <w:spacing w:line="360" w:lineRule="auto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Правая пере</w:t>
            </w:r>
            <w:r>
              <w:rPr>
                <w:snapToGrid w:val="0"/>
                <w:sz w:val="26"/>
              </w:rPr>
              <w:t>д</w:t>
            </w:r>
            <w:r>
              <w:rPr>
                <w:snapToGrid w:val="0"/>
                <w:sz w:val="26"/>
              </w:rPr>
              <w:t>няя</w:t>
            </w:r>
          </w:p>
          <w:p w:rsidR="00CC5375" w:rsidRDefault="00CC5375">
            <w:pPr>
              <w:spacing w:line="360" w:lineRule="auto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подмыше</w:t>
            </w:r>
            <w:r>
              <w:rPr>
                <w:snapToGrid w:val="0"/>
                <w:sz w:val="26"/>
              </w:rPr>
              <w:t>ч</w:t>
            </w:r>
            <w:r>
              <w:rPr>
                <w:snapToGrid w:val="0"/>
                <w:sz w:val="26"/>
              </w:rPr>
              <w:t>ная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75" w:rsidRDefault="00CC5375">
            <w:pPr>
              <w:spacing w:line="360" w:lineRule="auto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8 ребро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75" w:rsidRDefault="00CC5375">
            <w:pPr>
              <w:spacing w:line="360" w:lineRule="auto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на 2,5 см. ниже</w:t>
            </w:r>
          </w:p>
          <w:p w:rsidR="00CC5375" w:rsidRDefault="00CC5375">
            <w:pPr>
              <w:spacing w:line="360" w:lineRule="auto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края правой р</w:t>
            </w:r>
            <w:r>
              <w:rPr>
                <w:snapToGrid w:val="0"/>
                <w:sz w:val="26"/>
              </w:rPr>
              <w:t>е</w:t>
            </w:r>
            <w:r>
              <w:rPr>
                <w:snapToGrid w:val="0"/>
                <w:sz w:val="26"/>
              </w:rPr>
              <w:t>бер-</w:t>
            </w:r>
          </w:p>
          <w:p w:rsidR="00CC5375" w:rsidRDefault="00CC5375">
            <w:pPr>
              <w:spacing w:line="360" w:lineRule="auto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ной дуги.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375" w:rsidRDefault="00CC5375">
            <w:pPr>
              <w:spacing w:line="360" w:lineRule="auto"/>
              <w:jc w:val="center"/>
              <w:rPr>
                <w:snapToGrid w:val="0"/>
                <w:sz w:val="26"/>
              </w:rPr>
            </w:pPr>
            <w:r>
              <w:rPr>
                <w:snapToGrid w:val="0"/>
                <w:sz w:val="26"/>
              </w:rPr>
              <w:t>6 ребро</w:t>
            </w:r>
          </w:p>
        </w:tc>
      </w:tr>
    </w:tbl>
    <w:p w:rsidR="00CC5375" w:rsidRDefault="00CC5375">
      <w:pPr>
        <w:spacing w:line="360" w:lineRule="auto"/>
        <w:ind w:firstLine="720"/>
        <w:jc w:val="center"/>
        <w:rPr>
          <w:b/>
          <w:bCs/>
        </w:rPr>
      </w:pPr>
    </w:p>
    <w:p w:rsidR="00CC5375" w:rsidRDefault="00CC5375">
      <w:pPr>
        <w:spacing w:line="360" w:lineRule="auto"/>
        <w:ind w:firstLine="720"/>
        <w:jc w:val="center"/>
        <w:rPr>
          <w:b/>
          <w:bCs/>
        </w:rPr>
      </w:pPr>
    </w:p>
    <w:p w:rsidR="00CC5375" w:rsidRDefault="00CC5375">
      <w:pPr>
        <w:spacing w:line="360" w:lineRule="auto"/>
        <w:ind w:firstLine="720"/>
        <w:jc w:val="center"/>
        <w:rPr>
          <w:b/>
          <w:bCs/>
        </w:rPr>
      </w:pPr>
      <w:r>
        <w:rPr>
          <w:b/>
          <w:bCs/>
        </w:rPr>
        <w:t>6. Предварительный диагноз.</w:t>
      </w:r>
    </w:p>
    <w:p w:rsidR="00CC5375" w:rsidRDefault="00CC5375">
      <w:pPr>
        <w:spacing w:line="360" w:lineRule="auto"/>
        <w:ind w:firstLine="720"/>
        <w:jc w:val="center"/>
      </w:pPr>
    </w:p>
    <w:p w:rsidR="00CC5375" w:rsidRDefault="00CC5375">
      <w:pPr>
        <w:spacing w:line="360" w:lineRule="auto"/>
        <w:ind w:firstLine="720"/>
        <w:jc w:val="both"/>
      </w:pPr>
      <w:r>
        <w:t xml:space="preserve">Язвенная болезнь. </w:t>
      </w:r>
    </w:p>
    <w:p w:rsidR="00CC5375" w:rsidRDefault="00CC5375">
      <w:pPr>
        <w:spacing w:line="360" w:lineRule="auto"/>
        <w:ind w:firstLine="720"/>
        <w:jc w:val="center"/>
        <w:rPr>
          <w:b/>
          <w:bCs/>
        </w:rPr>
      </w:pPr>
    </w:p>
    <w:p w:rsidR="00CC5375" w:rsidRDefault="00CC5375">
      <w:pPr>
        <w:spacing w:line="360" w:lineRule="auto"/>
        <w:ind w:firstLine="720"/>
        <w:jc w:val="center"/>
        <w:rPr>
          <w:b/>
          <w:bCs/>
        </w:rPr>
      </w:pPr>
    </w:p>
    <w:p w:rsidR="00CC5375" w:rsidRDefault="00CC5375">
      <w:pPr>
        <w:spacing w:line="360" w:lineRule="auto"/>
        <w:ind w:firstLine="720"/>
        <w:jc w:val="center"/>
        <w:rPr>
          <w:b/>
          <w:bCs/>
        </w:rPr>
      </w:pPr>
    </w:p>
    <w:p w:rsidR="00CC5375" w:rsidRDefault="00CC5375">
      <w:pPr>
        <w:spacing w:line="360" w:lineRule="auto"/>
        <w:ind w:firstLine="720"/>
        <w:jc w:val="center"/>
        <w:rPr>
          <w:b/>
          <w:bCs/>
        </w:rPr>
      </w:pPr>
      <w:r>
        <w:rPr>
          <w:b/>
          <w:bCs/>
        </w:rPr>
        <w:lastRenderedPageBreak/>
        <w:t>7. План обследования.</w:t>
      </w:r>
    </w:p>
    <w:p w:rsidR="00CC5375" w:rsidRDefault="00CC5375">
      <w:pPr>
        <w:spacing w:line="360" w:lineRule="auto"/>
        <w:ind w:firstLine="720"/>
        <w:jc w:val="center"/>
        <w:rPr>
          <w:b/>
          <w:bCs/>
        </w:rPr>
      </w:pPr>
    </w:p>
    <w:p w:rsidR="00CC5375" w:rsidRDefault="00CC5375">
      <w:pPr>
        <w:numPr>
          <w:ilvl w:val="0"/>
          <w:numId w:val="15"/>
        </w:numPr>
        <w:spacing w:line="360" w:lineRule="auto"/>
        <w:jc w:val="both"/>
      </w:pPr>
      <w:r>
        <w:t>Общий и биохимический анализы крови.</w:t>
      </w:r>
    </w:p>
    <w:p w:rsidR="00CC5375" w:rsidRDefault="00CC5375">
      <w:pPr>
        <w:numPr>
          <w:ilvl w:val="0"/>
          <w:numId w:val="15"/>
        </w:numPr>
        <w:spacing w:line="360" w:lineRule="auto"/>
        <w:jc w:val="both"/>
      </w:pPr>
      <w:r>
        <w:t>Анализ мочи.</w:t>
      </w:r>
    </w:p>
    <w:p w:rsidR="00CC5375" w:rsidRDefault="00CC5375">
      <w:pPr>
        <w:numPr>
          <w:ilvl w:val="0"/>
          <w:numId w:val="15"/>
        </w:numPr>
        <w:spacing w:line="360" w:lineRule="auto"/>
        <w:jc w:val="both"/>
      </w:pPr>
      <w:r>
        <w:t>Электрокардиографическое исследование.</w:t>
      </w:r>
    </w:p>
    <w:p w:rsidR="00CC5375" w:rsidRDefault="00CC5375">
      <w:pPr>
        <w:numPr>
          <w:ilvl w:val="0"/>
          <w:numId w:val="15"/>
        </w:numPr>
        <w:spacing w:line="360" w:lineRule="auto"/>
        <w:jc w:val="both"/>
      </w:pPr>
      <w:r>
        <w:t>Ультразвуковое исследование брюшной полости.</w:t>
      </w:r>
    </w:p>
    <w:p w:rsidR="00CC5375" w:rsidRDefault="00CC5375">
      <w:pPr>
        <w:numPr>
          <w:ilvl w:val="0"/>
          <w:numId w:val="15"/>
        </w:numPr>
        <w:spacing w:line="360" w:lineRule="auto"/>
        <w:jc w:val="both"/>
      </w:pPr>
      <w:r>
        <w:t>Фиброгастроскопия.</w:t>
      </w:r>
    </w:p>
    <w:p w:rsidR="00CC5375" w:rsidRDefault="00CC5375">
      <w:pPr>
        <w:numPr>
          <w:ilvl w:val="0"/>
          <w:numId w:val="15"/>
        </w:numPr>
        <w:spacing w:line="360" w:lineRule="auto"/>
        <w:jc w:val="both"/>
      </w:pPr>
      <w:r>
        <w:t>Исследование кислотности желудочного сока.</w:t>
      </w:r>
    </w:p>
    <w:p w:rsidR="00CC5375" w:rsidRDefault="00CC5375">
      <w:pPr>
        <w:numPr>
          <w:ilvl w:val="0"/>
          <w:numId w:val="15"/>
        </w:numPr>
        <w:spacing w:line="360" w:lineRule="auto"/>
        <w:jc w:val="both"/>
      </w:pPr>
      <w:r>
        <w:t>Исследование кала на скрытую кровь.</w:t>
      </w:r>
    </w:p>
    <w:p w:rsidR="00CC5375" w:rsidRDefault="00CC5375">
      <w:pPr>
        <w:spacing w:line="360" w:lineRule="auto"/>
        <w:ind w:firstLine="720"/>
        <w:jc w:val="both"/>
      </w:pPr>
      <w:r>
        <w:t xml:space="preserve"> </w:t>
      </w:r>
    </w:p>
    <w:p w:rsidR="00CC5375" w:rsidRDefault="00CC5375">
      <w:pPr>
        <w:spacing w:line="360" w:lineRule="auto"/>
        <w:ind w:firstLine="720"/>
        <w:jc w:val="center"/>
        <w:rPr>
          <w:b/>
          <w:bCs/>
        </w:rPr>
      </w:pPr>
      <w:r>
        <w:rPr>
          <w:b/>
          <w:bCs/>
        </w:rPr>
        <w:t>8. Лабораторно-инструментальные исследования.</w:t>
      </w:r>
    </w:p>
    <w:p w:rsidR="00CC5375" w:rsidRDefault="00CC5375">
      <w:pPr>
        <w:spacing w:line="360" w:lineRule="auto"/>
        <w:ind w:firstLine="720"/>
        <w:jc w:val="center"/>
      </w:pPr>
    </w:p>
    <w:p w:rsidR="00CC5375" w:rsidRDefault="00CC5375">
      <w:pPr>
        <w:pStyle w:val="a3"/>
        <w:spacing w:line="360" w:lineRule="auto"/>
        <w:jc w:val="center"/>
        <w:rPr>
          <w:snapToGrid/>
        </w:rPr>
      </w:pPr>
      <w:r>
        <w:rPr>
          <w:snapToGrid/>
        </w:rPr>
        <w:t>Анализ крови (от 23.03.02.):</w:t>
      </w:r>
    </w:p>
    <w:p w:rsidR="00CC5375" w:rsidRDefault="00CC5375">
      <w:pPr>
        <w:spacing w:line="360" w:lineRule="auto"/>
        <w:ind w:firstLine="720"/>
        <w:jc w:val="both"/>
      </w:pPr>
    </w:p>
    <w:p w:rsidR="00CC5375" w:rsidRDefault="00CC5375">
      <w:pPr>
        <w:spacing w:line="360" w:lineRule="auto"/>
        <w:ind w:firstLine="720"/>
        <w:sectPr w:rsidR="00CC5375">
          <w:headerReference w:type="even" r:id="rId8"/>
          <w:headerReference w:type="default" r:id="rId9"/>
          <w:pgSz w:w="11906" w:h="16838"/>
          <w:pgMar w:top="1134" w:right="851" w:bottom="1418" w:left="1985" w:header="720" w:footer="720" w:gutter="0"/>
          <w:cols w:space="720"/>
          <w:titlePg/>
        </w:sectPr>
      </w:pPr>
    </w:p>
    <w:p w:rsidR="00CC5375" w:rsidRDefault="00CC5375">
      <w:pPr>
        <w:spacing w:line="360" w:lineRule="auto"/>
        <w:ind w:firstLine="720"/>
      </w:pPr>
      <w:r>
        <w:lastRenderedPageBreak/>
        <w:t>Белок – 80 г/л</w:t>
      </w:r>
    </w:p>
    <w:p w:rsidR="00CC5375" w:rsidRDefault="00CC5375">
      <w:pPr>
        <w:spacing w:line="360" w:lineRule="auto"/>
        <w:ind w:firstLine="720"/>
      </w:pPr>
      <w:r>
        <w:t xml:space="preserve">Мочевина – 6,0 ммоль/л </w:t>
      </w:r>
    </w:p>
    <w:p w:rsidR="00CC5375" w:rsidRDefault="00CC5375">
      <w:pPr>
        <w:spacing w:line="360" w:lineRule="auto"/>
        <w:ind w:firstLine="720"/>
      </w:pPr>
      <w:r>
        <w:t>Креатин – 0,063 ммоль/л</w:t>
      </w:r>
    </w:p>
    <w:p w:rsidR="00CC5375" w:rsidRDefault="00CC5375">
      <w:pPr>
        <w:spacing w:line="360" w:lineRule="auto"/>
        <w:ind w:firstLine="720"/>
      </w:pPr>
      <w:r>
        <w:t>Билирубин общий – 5,4 мкмоль/л</w:t>
      </w:r>
    </w:p>
    <w:p w:rsidR="00CC5375" w:rsidRDefault="00CC5375">
      <w:pPr>
        <w:spacing w:line="360" w:lineRule="auto"/>
        <w:ind w:firstLine="720"/>
      </w:pPr>
      <w:r>
        <w:t>Билирубин свободный – 5,4 мкмоль/л</w:t>
      </w:r>
    </w:p>
    <w:p w:rsidR="00CC5375" w:rsidRDefault="00CC5375">
      <w:pPr>
        <w:spacing w:line="360" w:lineRule="auto"/>
        <w:ind w:firstLine="720"/>
      </w:pPr>
      <w:r>
        <w:t>Калий – 4,0 ммоль/л</w:t>
      </w:r>
    </w:p>
    <w:p w:rsidR="00CC5375" w:rsidRDefault="00CC5375">
      <w:pPr>
        <w:spacing w:line="360" w:lineRule="auto"/>
        <w:ind w:firstLine="720"/>
      </w:pPr>
      <w:r>
        <w:t>Натрий – 132 ммоль/л</w:t>
      </w:r>
    </w:p>
    <w:p w:rsidR="00CC5375" w:rsidRDefault="00CC5375">
      <w:pPr>
        <w:spacing w:line="360" w:lineRule="auto"/>
        <w:ind w:firstLine="720"/>
      </w:pPr>
      <w:r>
        <w:t>Хлор – 101 ммоль/л</w:t>
      </w:r>
    </w:p>
    <w:p w:rsidR="00CC5375" w:rsidRDefault="00CC5375">
      <w:pPr>
        <w:spacing w:line="360" w:lineRule="auto"/>
        <w:ind w:firstLine="720"/>
      </w:pPr>
      <w:r>
        <w:t>Аст – 0,34 ммоль/ч*л</w:t>
      </w:r>
    </w:p>
    <w:p w:rsidR="00CC5375" w:rsidRDefault="00CC5375">
      <w:pPr>
        <w:spacing w:line="360" w:lineRule="auto"/>
        <w:ind w:firstLine="720"/>
      </w:pPr>
      <w:r>
        <w:lastRenderedPageBreak/>
        <w:t>Алт – 0,5 ммоль/ч*л</w:t>
      </w:r>
    </w:p>
    <w:p w:rsidR="00CC5375" w:rsidRDefault="00CC5375">
      <w:pPr>
        <w:spacing w:line="360" w:lineRule="auto"/>
        <w:ind w:firstLine="720"/>
      </w:pPr>
      <w:r>
        <w:t xml:space="preserve">Гемоглобин (Hb) – 126 г/л; </w:t>
      </w:r>
    </w:p>
    <w:p w:rsidR="00CC5375" w:rsidRDefault="00CC5375">
      <w:pPr>
        <w:spacing w:line="360" w:lineRule="auto"/>
        <w:ind w:firstLine="720"/>
      </w:pPr>
      <w:r>
        <w:t>СОЭ – 28 мм/ч;</w:t>
      </w:r>
    </w:p>
    <w:p w:rsidR="00CC5375" w:rsidRDefault="00CC5375">
      <w:pPr>
        <w:spacing w:line="360" w:lineRule="auto"/>
        <w:ind w:firstLine="720"/>
      </w:pPr>
      <w:r>
        <w:t>Эритроциты – 4,9</w:t>
      </w:r>
      <w:r>
        <w:rPr>
          <w:vertAlign w:val="subscript"/>
        </w:rPr>
        <w:t>*</w:t>
      </w:r>
      <w:r>
        <w:t>10</w:t>
      </w:r>
      <w:r>
        <w:rPr>
          <w:vertAlign w:val="superscript"/>
        </w:rPr>
        <w:t>12</w:t>
      </w:r>
      <w:r>
        <w:t xml:space="preserve"> /л;</w:t>
      </w:r>
    </w:p>
    <w:p w:rsidR="00CC5375" w:rsidRDefault="00CC5375">
      <w:pPr>
        <w:spacing w:line="360" w:lineRule="auto"/>
        <w:ind w:firstLine="720"/>
      </w:pPr>
      <w:r>
        <w:t>Лейкоциты – 5,1</w:t>
      </w:r>
      <w:r>
        <w:rPr>
          <w:vertAlign w:val="subscript"/>
        </w:rPr>
        <w:t>*</w:t>
      </w:r>
      <w:r>
        <w:t>10</w:t>
      </w:r>
      <w:r>
        <w:rPr>
          <w:vertAlign w:val="superscript"/>
        </w:rPr>
        <w:t xml:space="preserve">9  </w:t>
      </w:r>
      <w:r>
        <w:t>/л.</w:t>
      </w:r>
    </w:p>
    <w:p w:rsidR="00CC5375" w:rsidRDefault="00CC5375">
      <w:pPr>
        <w:spacing w:line="360" w:lineRule="auto"/>
        <w:ind w:firstLine="720"/>
      </w:pPr>
      <w:r>
        <w:t>Эозинофилы – 3 %</w:t>
      </w:r>
    </w:p>
    <w:p w:rsidR="00CC5375" w:rsidRDefault="00CC5375">
      <w:pPr>
        <w:spacing w:line="360" w:lineRule="auto"/>
        <w:ind w:firstLine="720"/>
      </w:pPr>
      <w:r>
        <w:t>Палочкоядерные – 2 %</w:t>
      </w:r>
    </w:p>
    <w:p w:rsidR="00CC5375" w:rsidRDefault="00CC5375">
      <w:pPr>
        <w:spacing w:line="360" w:lineRule="auto"/>
        <w:ind w:firstLine="720"/>
      </w:pPr>
      <w:r>
        <w:t>Нейтроф. сегментояд.– 68 %</w:t>
      </w:r>
    </w:p>
    <w:p w:rsidR="00CC5375" w:rsidRDefault="00CC5375">
      <w:pPr>
        <w:spacing w:line="360" w:lineRule="auto"/>
        <w:ind w:firstLine="720"/>
      </w:pPr>
      <w:r>
        <w:t>Моноциты – 5 %</w:t>
      </w:r>
    </w:p>
    <w:p w:rsidR="00CC5375" w:rsidRDefault="00CC5375">
      <w:pPr>
        <w:spacing w:line="360" w:lineRule="auto"/>
        <w:ind w:firstLine="720"/>
      </w:pPr>
      <w:r>
        <w:t>Лимфоциты – 22 %</w:t>
      </w:r>
    </w:p>
    <w:p w:rsidR="00CC5375" w:rsidRDefault="00CC5375">
      <w:pPr>
        <w:spacing w:line="360" w:lineRule="auto"/>
        <w:ind w:firstLine="720"/>
        <w:sectPr w:rsidR="00CC5375">
          <w:type w:val="continuous"/>
          <w:pgSz w:w="11906" w:h="16838"/>
          <w:pgMar w:top="1134" w:right="851" w:bottom="1418" w:left="1985" w:header="720" w:footer="720" w:gutter="0"/>
          <w:cols w:num="2" w:space="720" w:equalWidth="0">
            <w:col w:w="4181" w:space="708"/>
            <w:col w:w="4181"/>
          </w:cols>
          <w:titlePg/>
        </w:sectPr>
      </w:pPr>
      <w:r>
        <w:t>Сахар – 5,6 ммоль/л.</w:t>
      </w:r>
    </w:p>
    <w:p w:rsidR="00CC5375" w:rsidRDefault="00CC5375">
      <w:pPr>
        <w:spacing w:line="360" w:lineRule="auto"/>
        <w:ind w:firstLine="720"/>
        <w:jc w:val="center"/>
      </w:pPr>
    </w:p>
    <w:p w:rsidR="00CC5375" w:rsidRDefault="00CC5375">
      <w:pPr>
        <w:pStyle w:val="30"/>
        <w:spacing w:line="360" w:lineRule="auto"/>
        <w:rPr>
          <w:snapToGrid/>
        </w:rPr>
      </w:pPr>
      <w:r>
        <w:rPr>
          <w:snapToGrid/>
        </w:rPr>
        <w:t>Заключение: повышенная скорость оседания эритроцитов.</w:t>
      </w:r>
    </w:p>
    <w:p w:rsidR="00CC5375" w:rsidRDefault="00CC5375">
      <w:pPr>
        <w:spacing w:line="360" w:lineRule="auto"/>
        <w:ind w:firstLine="720"/>
        <w:jc w:val="both"/>
      </w:pPr>
    </w:p>
    <w:p w:rsidR="00CC5375" w:rsidRDefault="00CC5375">
      <w:pPr>
        <w:spacing w:line="360" w:lineRule="auto"/>
        <w:ind w:firstLine="720"/>
        <w:jc w:val="both"/>
      </w:pPr>
    </w:p>
    <w:p w:rsidR="00CC5375" w:rsidRDefault="00CC5375">
      <w:pPr>
        <w:spacing w:line="360" w:lineRule="auto"/>
        <w:ind w:firstLine="720"/>
        <w:jc w:val="center"/>
      </w:pPr>
      <w:r>
        <w:lastRenderedPageBreak/>
        <w:t>Коагулограмма:</w:t>
      </w:r>
    </w:p>
    <w:p w:rsidR="00CC5375" w:rsidRDefault="00CC5375">
      <w:pPr>
        <w:spacing w:line="360" w:lineRule="auto"/>
        <w:ind w:firstLine="720"/>
        <w:jc w:val="both"/>
      </w:pPr>
      <w:r>
        <w:t>Этаноловый тест –  -</w:t>
      </w:r>
    </w:p>
    <w:p w:rsidR="00CC5375" w:rsidRDefault="00CC5375">
      <w:pPr>
        <w:spacing w:line="360" w:lineRule="auto"/>
        <w:ind w:firstLine="720"/>
        <w:jc w:val="both"/>
      </w:pPr>
      <w:r>
        <w:t>Б – нафтоловый тест – -</w:t>
      </w:r>
    </w:p>
    <w:p w:rsidR="00CC5375" w:rsidRDefault="00CC5375">
      <w:pPr>
        <w:spacing w:line="360" w:lineRule="auto"/>
        <w:ind w:firstLine="720"/>
        <w:jc w:val="both"/>
      </w:pPr>
      <w:r>
        <w:t>Фибриноген – 3330 мг/л</w:t>
      </w:r>
    </w:p>
    <w:p w:rsidR="00CC5375" w:rsidRDefault="00CC5375">
      <w:pPr>
        <w:spacing w:line="360" w:lineRule="auto"/>
        <w:ind w:firstLine="720"/>
        <w:jc w:val="both"/>
      </w:pPr>
      <w:r>
        <w:t xml:space="preserve">Тромботест – </w:t>
      </w:r>
      <w:r>
        <w:rPr>
          <w:lang w:val="en-US"/>
        </w:rPr>
        <w:t>VI</w:t>
      </w:r>
      <w:r>
        <w:t xml:space="preserve"> степень.</w:t>
      </w:r>
    </w:p>
    <w:p w:rsidR="00CC5375" w:rsidRDefault="00CC5375">
      <w:pPr>
        <w:spacing w:line="360" w:lineRule="auto"/>
        <w:ind w:firstLine="720"/>
        <w:jc w:val="both"/>
      </w:pPr>
      <w:r>
        <w:t>Время рекальцификации – 105 сек.</w:t>
      </w:r>
    </w:p>
    <w:p w:rsidR="00CC5375" w:rsidRDefault="00CC5375">
      <w:pPr>
        <w:spacing w:line="360" w:lineRule="auto"/>
        <w:ind w:firstLine="720"/>
        <w:jc w:val="both"/>
      </w:pPr>
      <w:r>
        <w:t>Время свертывания капли крови – 7 мин.</w:t>
      </w:r>
    </w:p>
    <w:p w:rsidR="00CC5375" w:rsidRDefault="00CC5375">
      <w:pPr>
        <w:spacing w:line="360" w:lineRule="auto"/>
        <w:ind w:firstLine="720"/>
        <w:jc w:val="both"/>
      </w:pPr>
      <w:r>
        <w:t>Время кровотечения – 0,5 мин.</w:t>
      </w:r>
    </w:p>
    <w:p w:rsidR="00CC5375" w:rsidRDefault="00CC5375">
      <w:pPr>
        <w:spacing w:line="360" w:lineRule="auto"/>
        <w:ind w:firstLine="720"/>
        <w:jc w:val="both"/>
      </w:pPr>
    </w:p>
    <w:p w:rsidR="00CC5375" w:rsidRDefault="00CC5375">
      <w:pPr>
        <w:pStyle w:val="a3"/>
        <w:spacing w:line="360" w:lineRule="auto"/>
        <w:rPr>
          <w:snapToGrid/>
        </w:rPr>
      </w:pPr>
      <w:r>
        <w:rPr>
          <w:snapToGrid/>
        </w:rPr>
        <w:t xml:space="preserve">Заключение: </w:t>
      </w:r>
      <w:r>
        <w:rPr>
          <w:snapToGrid/>
          <w:lang w:val="en-US"/>
        </w:rPr>
        <w:t>VI</w:t>
      </w:r>
      <w:r>
        <w:rPr>
          <w:snapToGrid/>
        </w:rPr>
        <w:t xml:space="preserve"> степень тромботеста – гиперкоагуляция.</w:t>
      </w:r>
    </w:p>
    <w:p w:rsidR="00CC5375" w:rsidRDefault="00CC5375">
      <w:pPr>
        <w:spacing w:line="360" w:lineRule="auto"/>
        <w:ind w:firstLine="720"/>
        <w:jc w:val="center"/>
      </w:pPr>
    </w:p>
    <w:p w:rsidR="00CC5375" w:rsidRDefault="00CC5375">
      <w:pPr>
        <w:spacing w:line="360" w:lineRule="auto"/>
        <w:ind w:firstLine="720"/>
        <w:jc w:val="center"/>
      </w:pPr>
      <w:r>
        <w:t>Анализ мочи:</w:t>
      </w:r>
    </w:p>
    <w:p w:rsidR="00CC5375" w:rsidRDefault="00CC5375">
      <w:pPr>
        <w:spacing w:line="360" w:lineRule="auto"/>
        <w:ind w:firstLine="720"/>
        <w:jc w:val="both"/>
      </w:pP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5"/>
        <w:gridCol w:w="2595"/>
        <w:gridCol w:w="7"/>
        <w:gridCol w:w="2603"/>
      </w:tblGrid>
      <w:tr w:rsidR="00CC537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975" w:type="dxa"/>
            <w:tcBorders>
              <w:top w:val="nil"/>
              <w:left w:val="nil"/>
            </w:tcBorders>
          </w:tcPr>
          <w:p w:rsidR="00CC5375" w:rsidRDefault="00CC5375">
            <w:pPr>
              <w:pStyle w:val="4"/>
              <w:spacing w:line="360" w:lineRule="auto"/>
              <w:ind w:firstLine="720"/>
            </w:pPr>
            <w:r>
              <w:t>Показатель</w:t>
            </w:r>
          </w:p>
        </w:tc>
        <w:tc>
          <w:tcPr>
            <w:tcW w:w="2602" w:type="dxa"/>
            <w:gridSpan w:val="2"/>
            <w:tcBorders>
              <w:top w:val="nil"/>
            </w:tcBorders>
          </w:tcPr>
          <w:p w:rsidR="00CC5375" w:rsidRDefault="00CC5375">
            <w:pPr>
              <w:spacing w:line="360" w:lineRule="auto"/>
              <w:ind w:left="102" w:firstLine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23.03</w:t>
            </w:r>
          </w:p>
        </w:tc>
        <w:tc>
          <w:tcPr>
            <w:tcW w:w="2603" w:type="dxa"/>
            <w:tcBorders>
              <w:top w:val="nil"/>
              <w:right w:val="nil"/>
            </w:tcBorders>
          </w:tcPr>
          <w:p w:rsidR="00CC5375" w:rsidRDefault="00CC5375">
            <w:pPr>
              <w:spacing w:line="360" w:lineRule="auto"/>
              <w:ind w:left="102" w:firstLine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29.03</w:t>
            </w:r>
          </w:p>
        </w:tc>
      </w:tr>
      <w:tr w:rsidR="00CC537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975" w:type="dxa"/>
            <w:tcBorders>
              <w:left w:val="nil"/>
            </w:tcBorders>
          </w:tcPr>
          <w:p w:rsidR="00CC5375" w:rsidRDefault="00CC5375">
            <w:pPr>
              <w:spacing w:line="360" w:lineRule="auto"/>
              <w:ind w:left="102" w:firstLine="720"/>
              <w:jc w:val="center"/>
            </w:pPr>
            <w:r>
              <w:t>Цвет</w:t>
            </w:r>
          </w:p>
        </w:tc>
        <w:tc>
          <w:tcPr>
            <w:tcW w:w="2602" w:type="dxa"/>
            <w:gridSpan w:val="2"/>
          </w:tcPr>
          <w:p w:rsidR="00CC5375" w:rsidRDefault="00CC5375">
            <w:pPr>
              <w:spacing w:line="360" w:lineRule="auto"/>
              <w:ind w:left="102" w:firstLine="720"/>
              <w:jc w:val="center"/>
            </w:pPr>
            <w:r>
              <w:t>желтый</w:t>
            </w:r>
          </w:p>
        </w:tc>
        <w:tc>
          <w:tcPr>
            <w:tcW w:w="2603" w:type="dxa"/>
            <w:tcBorders>
              <w:right w:val="nil"/>
            </w:tcBorders>
          </w:tcPr>
          <w:p w:rsidR="00CC5375" w:rsidRDefault="00CC5375">
            <w:pPr>
              <w:spacing w:line="360" w:lineRule="auto"/>
              <w:ind w:left="102" w:firstLine="720"/>
              <w:jc w:val="center"/>
            </w:pPr>
            <w:r>
              <w:t>темный</w:t>
            </w:r>
          </w:p>
        </w:tc>
      </w:tr>
      <w:tr w:rsidR="00CC537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975" w:type="dxa"/>
            <w:tcBorders>
              <w:left w:val="nil"/>
            </w:tcBorders>
          </w:tcPr>
          <w:p w:rsidR="00CC5375" w:rsidRDefault="00CC5375">
            <w:pPr>
              <w:spacing w:line="360" w:lineRule="auto"/>
              <w:ind w:left="102" w:firstLine="720"/>
              <w:jc w:val="center"/>
            </w:pPr>
            <w:r>
              <w:t>Прозрачность</w:t>
            </w:r>
          </w:p>
        </w:tc>
        <w:tc>
          <w:tcPr>
            <w:tcW w:w="2602" w:type="dxa"/>
            <w:gridSpan w:val="2"/>
          </w:tcPr>
          <w:p w:rsidR="00CC5375" w:rsidRDefault="00CC5375">
            <w:pPr>
              <w:spacing w:line="360" w:lineRule="auto"/>
              <w:ind w:left="102" w:firstLine="720"/>
              <w:jc w:val="center"/>
            </w:pPr>
            <w:r>
              <w:t>светлая</w:t>
            </w:r>
          </w:p>
        </w:tc>
        <w:tc>
          <w:tcPr>
            <w:tcW w:w="2603" w:type="dxa"/>
            <w:tcBorders>
              <w:right w:val="nil"/>
            </w:tcBorders>
          </w:tcPr>
          <w:p w:rsidR="00CC5375" w:rsidRDefault="00CC5375">
            <w:pPr>
              <w:spacing w:line="360" w:lineRule="auto"/>
              <w:ind w:left="102" w:firstLine="720"/>
              <w:jc w:val="center"/>
            </w:pPr>
            <w:r>
              <w:t>мутная</w:t>
            </w:r>
          </w:p>
        </w:tc>
      </w:tr>
      <w:tr w:rsidR="00CC537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975" w:type="dxa"/>
            <w:tcBorders>
              <w:left w:val="nil"/>
            </w:tcBorders>
          </w:tcPr>
          <w:p w:rsidR="00CC5375" w:rsidRDefault="00CC5375">
            <w:pPr>
              <w:spacing w:line="360" w:lineRule="auto"/>
              <w:ind w:left="102" w:firstLine="720"/>
              <w:jc w:val="center"/>
            </w:pPr>
            <w:r>
              <w:t>Удельный вес</w:t>
            </w:r>
          </w:p>
        </w:tc>
        <w:tc>
          <w:tcPr>
            <w:tcW w:w="2602" w:type="dxa"/>
            <w:gridSpan w:val="2"/>
          </w:tcPr>
          <w:p w:rsidR="00CC5375" w:rsidRDefault="00CC5375">
            <w:pPr>
              <w:spacing w:line="360" w:lineRule="auto"/>
              <w:ind w:left="102" w:firstLine="720"/>
              <w:jc w:val="center"/>
            </w:pPr>
            <w:r>
              <w:t>1028</w:t>
            </w:r>
          </w:p>
        </w:tc>
        <w:tc>
          <w:tcPr>
            <w:tcW w:w="2603" w:type="dxa"/>
            <w:tcBorders>
              <w:right w:val="nil"/>
            </w:tcBorders>
          </w:tcPr>
          <w:p w:rsidR="00CC5375" w:rsidRDefault="00CC5375">
            <w:pPr>
              <w:spacing w:line="360" w:lineRule="auto"/>
              <w:ind w:left="102" w:firstLine="720"/>
              <w:jc w:val="center"/>
            </w:pPr>
            <w:r>
              <w:t>1020</w:t>
            </w:r>
          </w:p>
        </w:tc>
      </w:tr>
      <w:tr w:rsidR="00CC537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975" w:type="dxa"/>
            <w:tcBorders>
              <w:left w:val="nil"/>
            </w:tcBorders>
          </w:tcPr>
          <w:p w:rsidR="00CC5375" w:rsidRDefault="00CC5375">
            <w:pPr>
              <w:spacing w:line="360" w:lineRule="auto"/>
              <w:ind w:left="102" w:firstLine="720"/>
              <w:jc w:val="center"/>
            </w:pPr>
            <w:r>
              <w:t>Реакция</w:t>
            </w:r>
          </w:p>
        </w:tc>
        <w:tc>
          <w:tcPr>
            <w:tcW w:w="2602" w:type="dxa"/>
            <w:gridSpan w:val="2"/>
          </w:tcPr>
          <w:p w:rsidR="00CC5375" w:rsidRDefault="00CC5375">
            <w:pPr>
              <w:spacing w:line="360" w:lineRule="auto"/>
              <w:ind w:left="102" w:firstLine="720"/>
              <w:jc w:val="center"/>
            </w:pPr>
            <w:r>
              <w:t>кислая</w:t>
            </w:r>
          </w:p>
        </w:tc>
        <w:tc>
          <w:tcPr>
            <w:tcW w:w="2603" w:type="dxa"/>
            <w:tcBorders>
              <w:right w:val="nil"/>
            </w:tcBorders>
          </w:tcPr>
          <w:p w:rsidR="00CC5375" w:rsidRDefault="00CC5375">
            <w:pPr>
              <w:spacing w:line="360" w:lineRule="auto"/>
              <w:ind w:left="102" w:firstLine="720"/>
              <w:jc w:val="center"/>
            </w:pPr>
            <w:r>
              <w:t>-</w:t>
            </w:r>
          </w:p>
        </w:tc>
      </w:tr>
      <w:tr w:rsidR="00CC537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975" w:type="dxa"/>
            <w:tcBorders>
              <w:left w:val="nil"/>
            </w:tcBorders>
          </w:tcPr>
          <w:p w:rsidR="00CC5375" w:rsidRDefault="00CC5375">
            <w:pPr>
              <w:spacing w:line="360" w:lineRule="auto"/>
              <w:ind w:left="102" w:firstLine="720"/>
              <w:jc w:val="center"/>
            </w:pPr>
            <w:r>
              <w:t>Белок</w:t>
            </w:r>
          </w:p>
        </w:tc>
        <w:tc>
          <w:tcPr>
            <w:tcW w:w="2602" w:type="dxa"/>
            <w:gridSpan w:val="2"/>
          </w:tcPr>
          <w:p w:rsidR="00CC5375" w:rsidRDefault="00CC5375">
            <w:pPr>
              <w:spacing w:line="360" w:lineRule="auto"/>
              <w:ind w:left="102" w:firstLine="720"/>
              <w:jc w:val="center"/>
            </w:pPr>
            <w:r>
              <w:t>-</w:t>
            </w:r>
          </w:p>
        </w:tc>
        <w:tc>
          <w:tcPr>
            <w:tcW w:w="2603" w:type="dxa"/>
            <w:tcBorders>
              <w:right w:val="nil"/>
            </w:tcBorders>
          </w:tcPr>
          <w:p w:rsidR="00CC5375" w:rsidRDefault="00CC5375">
            <w:pPr>
              <w:spacing w:line="360" w:lineRule="auto"/>
              <w:ind w:left="102" w:firstLine="720"/>
              <w:jc w:val="center"/>
            </w:pPr>
            <w:r>
              <w:t>-</w:t>
            </w:r>
          </w:p>
        </w:tc>
      </w:tr>
      <w:tr w:rsidR="00CC537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975" w:type="dxa"/>
            <w:tcBorders>
              <w:left w:val="nil"/>
            </w:tcBorders>
          </w:tcPr>
          <w:p w:rsidR="00CC5375" w:rsidRDefault="00CC5375">
            <w:pPr>
              <w:spacing w:line="360" w:lineRule="auto"/>
              <w:ind w:left="102" w:firstLine="720"/>
              <w:jc w:val="center"/>
            </w:pPr>
            <w:r>
              <w:t>Эпителий:</w:t>
            </w:r>
          </w:p>
        </w:tc>
        <w:tc>
          <w:tcPr>
            <w:tcW w:w="2602" w:type="dxa"/>
            <w:gridSpan w:val="2"/>
          </w:tcPr>
          <w:p w:rsidR="00CC5375" w:rsidRDefault="00CC5375">
            <w:pPr>
              <w:spacing w:line="360" w:lineRule="auto"/>
              <w:ind w:left="102" w:firstLine="720"/>
              <w:jc w:val="center"/>
            </w:pPr>
            <w:r>
              <w:t>1-2</w:t>
            </w:r>
          </w:p>
        </w:tc>
        <w:tc>
          <w:tcPr>
            <w:tcW w:w="2603" w:type="dxa"/>
            <w:tcBorders>
              <w:right w:val="nil"/>
            </w:tcBorders>
          </w:tcPr>
          <w:p w:rsidR="00CC5375" w:rsidRDefault="00CC5375">
            <w:pPr>
              <w:spacing w:line="360" w:lineRule="auto"/>
              <w:ind w:left="102" w:firstLine="720"/>
              <w:jc w:val="center"/>
            </w:pPr>
            <w:r>
              <w:t>0-1</w:t>
            </w:r>
          </w:p>
        </w:tc>
      </w:tr>
      <w:tr w:rsidR="00CC537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975" w:type="dxa"/>
            <w:tcBorders>
              <w:left w:val="nil"/>
            </w:tcBorders>
          </w:tcPr>
          <w:p w:rsidR="00CC5375" w:rsidRDefault="00CC5375">
            <w:pPr>
              <w:spacing w:line="360" w:lineRule="auto"/>
              <w:ind w:left="102" w:firstLine="720"/>
              <w:jc w:val="center"/>
            </w:pPr>
            <w:r>
              <w:t>плоский</w:t>
            </w:r>
          </w:p>
        </w:tc>
        <w:tc>
          <w:tcPr>
            <w:tcW w:w="2602" w:type="dxa"/>
            <w:gridSpan w:val="2"/>
          </w:tcPr>
          <w:p w:rsidR="00CC5375" w:rsidRDefault="00CC5375">
            <w:pPr>
              <w:spacing w:line="360" w:lineRule="auto"/>
              <w:ind w:left="102" w:firstLine="720"/>
              <w:jc w:val="center"/>
            </w:pPr>
            <w:r>
              <w:t>-</w:t>
            </w:r>
          </w:p>
        </w:tc>
        <w:tc>
          <w:tcPr>
            <w:tcW w:w="2603" w:type="dxa"/>
            <w:tcBorders>
              <w:right w:val="nil"/>
            </w:tcBorders>
          </w:tcPr>
          <w:p w:rsidR="00CC5375" w:rsidRDefault="00CC5375">
            <w:pPr>
              <w:spacing w:line="360" w:lineRule="auto"/>
              <w:ind w:left="102" w:firstLine="720"/>
              <w:jc w:val="center"/>
            </w:pPr>
            <w:r>
              <w:t>-</w:t>
            </w:r>
          </w:p>
        </w:tc>
      </w:tr>
      <w:tr w:rsidR="00CC537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975" w:type="dxa"/>
            <w:tcBorders>
              <w:left w:val="nil"/>
            </w:tcBorders>
          </w:tcPr>
          <w:p w:rsidR="00CC5375" w:rsidRDefault="00CC5375">
            <w:pPr>
              <w:spacing w:line="360" w:lineRule="auto"/>
              <w:ind w:left="102" w:firstLine="720"/>
              <w:jc w:val="center"/>
            </w:pPr>
            <w:r>
              <w:t>Лейкоциты</w:t>
            </w:r>
          </w:p>
        </w:tc>
        <w:tc>
          <w:tcPr>
            <w:tcW w:w="2602" w:type="dxa"/>
            <w:gridSpan w:val="2"/>
          </w:tcPr>
          <w:p w:rsidR="00CC5375" w:rsidRDefault="00CC5375">
            <w:pPr>
              <w:spacing w:line="360" w:lineRule="auto"/>
              <w:ind w:left="102" w:firstLine="720"/>
              <w:jc w:val="center"/>
            </w:pPr>
            <w:r>
              <w:t>0-1</w:t>
            </w:r>
          </w:p>
        </w:tc>
        <w:tc>
          <w:tcPr>
            <w:tcW w:w="2603" w:type="dxa"/>
            <w:tcBorders>
              <w:right w:val="nil"/>
            </w:tcBorders>
          </w:tcPr>
          <w:p w:rsidR="00CC5375" w:rsidRDefault="00CC5375">
            <w:pPr>
              <w:spacing w:line="360" w:lineRule="auto"/>
              <w:ind w:left="102" w:firstLine="720"/>
              <w:jc w:val="center"/>
            </w:pPr>
            <w:r>
              <w:t>0-1</w:t>
            </w:r>
          </w:p>
        </w:tc>
      </w:tr>
      <w:tr w:rsidR="00CC537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975" w:type="dxa"/>
            <w:tcBorders>
              <w:left w:val="nil"/>
              <w:right w:val="single" w:sz="4" w:space="0" w:color="auto"/>
            </w:tcBorders>
          </w:tcPr>
          <w:p w:rsidR="00CC5375" w:rsidRDefault="00CC5375">
            <w:pPr>
              <w:spacing w:line="360" w:lineRule="auto"/>
              <w:ind w:left="102" w:firstLine="720"/>
              <w:jc w:val="center"/>
            </w:pPr>
            <w:r>
              <w:t>Соли</w:t>
            </w:r>
          </w:p>
        </w:tc>
        <w:tc>
          <w:tcPr>
            <w:tcW w:w="2595" w:type="dxa"/>
            <w:tcBorders>
              <w:left w:val="single" w:sz="4" w:space="0" w:color="auto"/>
              <w:right w:val="nil"/>
            </w:tcBorders>
          </w:tcPr>
          <w:p w:rsidR="00CC5375" w:rsidRDefault="00CC5375">
            <w:pPr>
              <w:spacing w:line="360" w:lineRule="auto"/>
              <w:ind w:left="102" w:firstLine="720"/>
              <w:jc w:val="center"/>
            </w:pPr>
            <w:r>
              <w:t>-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right w:val="nil"/>
            </w:tcBorders>
          </w:tcPr>
          <w:p w:rsidR="00CC5375" w:rsidRDefault="00CC5375">
            <w:pPr>
              <w:spacing w:line="360" w:lineRule="auto"/>
              <w:ind w:left="102" w:firstLine="720"/>
              <w:jc w:val="center"/>
            </w:pPr>
            <w:r>
              <w:t>ураты</w:t>
            </w:r>
          </w:p>
        </w:tc>
      </w:tr>
    </w:tbl>
    <w:p w:rsidR="00CC5375" w:rsidRDefault="00CC5375">
      <w:pPr>
        <w:spacing w:line="360" w:lineRule="auto"/>
        <w:ind w:firstLine="720"/>
        <w:jc w:val="both"/>
      </w:pPr>
    </w:p>
    <w:p w:rsidR="00CC5375" w:rsidRDefault="00CC5375">
      <w:pPr>
        <w:spacing w:line="360" w:lineRule="auto"/>
        <w:ind w:firstLine="720"/>
        <w:jc w:val="both"/>
      </w:pPr>
      <w:r>
        <w:t>Заключение: до операции моча в норме, в послеоперационном анал</w:t>
      </w:r>
      <w:r>
        <w:t>и</w:t>
      </w:r>
      <w:r>
        <w:t>зе присутствуют соли – ураты.</w:t>
      </w:r>
    </w:p>
    <w:p w:rsidR="00CC5375" w:rsidRDefault="00CC5375">
      <w:pPr>
        <w:spacing w:line="360" w:lineRule="auto"/>
        <w:ind w:firstLine="720"/>
        <w:jc w:val="both"/>
      </w:pPr>
    </w:p>
    <w:p w:rsidR="00CC5375" w:rsidRDefault="00CC5375">
      <w:pPr>
        <w:spacing w:line="360" w:lineRule="auto"/>
        <w:ind w:firstLine="720"/>
        <w:jc w:val="both"/>
      </w:pPr>
    </w:p>
    <w:p w:rsidR="00CC5375" w:rsidRDefault="00CC5375">
      <w:pPr>
        <w:spacing w:line="360" w:lineRule="auto"/>
        <w:ind w:firstLine="720"/>
        <w:jc w:val="both"/>
      </w:pPr>
    </w:p>
    <w:p w:rsidR="00CC5375" w:rsidRDefault="00CC5375">
      <w:pPr>
        <w:spacing w:line="360" w:lineRule="auto"/>
        <w:ind w:firstLine="720"/>
        <w:jc w:val="both"/>
      </w:pPr>
      <w:r>
        <w:lastRenderedPageBreak/>
        <w:t>Рентгенологическое исследование брюшной полости (25-26.03.02.).</w:t>
      </w:r>
    </w:p>
    <w:p w:rsidR="00CC5375" w:rsidRDefault="00CC5375">
      <w:pPr>
        <w:spacing w:line="360" w:lineRule="auto"/>
        <w:ind w:firstLine="720"/>
        <w:jc w:val="both"/>
      </w:pPr>
      <w:r>
        <w:t>Через 3 ч. определяются включения бария в желудке. Через 6,12,24 ч. барий в желудке не определяется. Заключение: компенсирова</w:t>
      </w:r>
      <w:r>
        <w:t>н</w:t>
      </w:r>
      <w:r>
        <w:t>ный стеноз выходного отдела желудка.</w:t>
      </w:r>
    </w:p>
    <w:p w:rsidR="00CC5375" w:rsidRDefault="00CC5375">
      <w:pPr>
        <w:spacing w:line="360" w:lineRule="auto"/>
        <w:ind w:firstLine="720"/>
        <w:jc w:val="both"/>
      </w:pPr>
    </w:p>
    <w:p w:rsidR="00CC5375" w:rsidRDefault="00CC5375">
      <w:pPr>
        <w:spacing w:line="360" w:lineRule="auto"/>
        <w:ind w:firstLine="720"/>
        <w:jc w:val="both"/>
      </w:pPr>
      <w:r>
        <w:t>ЭКГ (от 22.03.02.). Ритм синусовый, 70 уд/мин. Отклонение электр</w:t>
      </w:r>
      <w:r>
        <w:t>и</w:t>
      </w:r>
      <w:r>
        <w:t>ческой оси сердца влево, блокада передней верхней ветви левой ножки пучка Гисса.</w:t>
      </w:r>
    </w:p>
    <w:p w:rsidR="00CC5375" w:rsidRDefault="00CC5375">
      <w:pPr>
        <w:spacing w:line="360" w:lineRule="auto"/>
        <w:ind w:firstLine="720"/>
        <w:jc w:val="both"/>
      </w:pPr>
    </w:p>
    <w:p w:rsidR="00CC5375" w:rsidRDefault="00CC5375">
      <w:pPr>
        <w:spacing w:line="360" w:lineRule="auto"/>
        <w:ind w:firstLine="720"/>
        <w:jc w:val="both"/>
      </w:pPr>
      <w:r>
        <w:t>УЗИ (от 26.03.02.). Печень -  +3 см,  контуры ровные, структура ме</w:t>
      </w:r>
      <w:r>
        <w:t>л</w:t>
      </w:r>
      <w:r>
        <w:t>козернистая, протоки не расширены. Общий желчный проток – 8 мм в диаметре. Желчный пузырь – 75х29 мм, д</w:t>
      </w:r>
      <w:r>
        <w:t>е</w:t>
      </w:r>
      <w:r>
        <w:t>формирован, стенки уплотнены, конкрементов нет. Поджелудочная железа не увеличена. Селезенка не ув</w:t>
      </w:r>
      <w:r>
        <w:t>е</w:t>
      </w:r>
      <w:r>
        <w:t>личена. Почки не увеличены, контуры ровные, паренхима однородная, мелкие конкременты.</w:t>
      </w:r>
    </w:p>
    <w:p w:rsidR="00CC5375" w:rsidRDefault="00CC5375">
      <w:pPr>
        <w:spacing w:line="360" w:lineRule="auto"/>
        <w:ind w:firstLine="720"/>
        <w:jc w:val="both"/>
      </w:pPr>
      <w:r>
        <w:t>Заключение: гепатомегалия, диффузные изменения печени, хронич</w:t>
      </w:r>
      <w:r>
        <w:t>е</w:t>
      </w:r>
      <w:r>
        <w:t>ский холецистит, деформированный желчный пузырь, хронический па</w:t>
      </w:r>
      <w:r>
        <w:t>н</w:t>
      </w:r>
      <w:r>
        <w:t>креатит.</w:t>
      </w:r>
    </w:p>
    <w:p w:rsidR="00CC5375" w:rsidRDefault="00CC5375">
      <w:pPr>
        <w:spacing w:line="360" w:lineRule="auto"/>
        <w:ind w:firstLine="720"/>
        <w:jc w:val="both"/>
      </w:pPr>
    </w:p>
    <w:p w:rsidR="00CC5375" w:rsidRDefault="00CC5375">
      <w:pPr>
        <w:spacing w:line="360" w:lineRule="auto"/>
        <w:ind w:firstLine="720"/>
        <w:jc w:val="both"/>
      </w:pPr>
      <w:r>
        <w:t xml:space="preserve">ФГС от 19.03.02., поликлиника №10. </w:t>
      </w:r>
    </w:p>
    <w:p w:rsidR="00CC5375" w:rsidRDefault="00CC5375">
      <w:pPr>
        <w:spacing w:line="360" w:lineRule="auto"/>
        <w:ind w:firstLine="720"/>
        <w:jc w:val="both"/>
      </w:pPr>
      <w:r>
        <w:t>В антральном отделе на передней стенке дефект диаметром 1 см., с белым налетом, вокруг воспалительный вал. Привратник отечен, гипер</w:t>
      </w:r>
      <w:r>
        <w:t>е</w:t>
      </w:r>
      <w:r>
        <w:t>мирован, по большой кривизне дефект диаметром 0,3 см., с белым нал</w:t>
      </w:r>
      <w:r>
        <w:t>е</w:t>
      </w:r>
      <w:r>
        <w:t>том. Заключение: язвенная болезнь антрального и пилорического о</w:t>
      </w:r>
      <w:r>
        <w:t>т</w:t>
      </w:r>
      <w:r>
        <w:t xml:space="preserve">делов желудка.    </w:t>
      </w:r>
    </w:p>
    <w:p w:rsidR="00CC5375" w:rsidRDefault="00CC5375">
      <w:pPr>
        <w:spacing w:line="360" w:lineRule="auto"/>
        <w:ind w:firstLine="720"/>
        <w:jc w:val="both"/>
      </w:pPr>
    </w:p>
    <w:p w:rsidR="00CC5375" w:rsidRDefault="00CC5375">
      <w:pPr>
        <w:spacing w:line="360" w:lineRule="auto"/>
        <w:ind w:firstLine="720"/>
        <w:jc w:val="both"/>
      </w:pPr>
      <w:r>
        <w:t>ФГС от 22.03.02.</w:t>
      </w:r>
    </w:p>
    <w:p w:rsidR="00CC5375" w:rsidRDefault="00CC5375">
      <w:pPr>
        <w:spacing w:line="360" w:lineRule="auto"/>
        <w:ind w:firstLine="720"/>
        <w:jc w:val="both"/>
      </w:pPr>
      <w:r>
        <w:t>Язва передней стенки и пилорического отдела желудка. Субатроф</w:t>
      </w:r>
      <w:r>
        <w:t>и</w:t>
      </w:r>
      <w:r>
        <w:t>ческий гастрит. Дуоденит.</w:t>
      </w:r>
    </w:p>
    <w:p w:rsidR="00CC5375" w:rsidRDefault="00CC5375">
      <w:pPr>
        <w:spacing w:line="360" w:lineRule="auto"/>
        <w:ind w:firstLine="720"/>
        <w:jc w:val="center"/>
        <w:rPr>
          <w:b/>
          <w:bCs/>
        </w:rPr>
      </w:pPr>
      <w:r>
        <w:rPr>
          <w:b/>
          <w:bCs/>
        </w:rPr>
        <w:lastRenderedPageBreak/>
        <w:t>9. Клинический диагноз и его обоснование.</w:t>
      </w:r>
    </w:p>
    <w:p w:rsidR="00CC5375" w:rsidRDefault="00CC5375">
      <w:pPr>
        <w:spacing w:line="360" w:lineRule="auto"/>
        <w:ind w:firstLine="720"/>
      </w:pPr>
    </w:p>
    <w:p w:rsidR="00CC5375" w:rsidRDefault="00CC5375">
      <w:pPr>
        <w:spacing w:line="360" w:lineRule="auto"/>
        <w:ind w:firstLine="720"/>
        <w:jc w:val="both"/>
      </w:pPr>
      <w:r>
        <w:t>Диагноз: Язвенная болезнь. Хроническая язва антрального отдела желудка.</w:t>
      </w:r>
      <w:r>
        <w:rPr>
          <w:sz w:val="32"/>
        </w:rPr>
        <w:t xml:space="preserve"> </w:t>
      </w:r>
      <w:r>
        <w:t xml:space="preserve"> Суба</w:t>
      </w:r>
      <w:r>
        <w:t>т</w:t>
      </w:r>
      <w:r>
        <w:t xml:space="preserve">рофический гастрит. Дуоденит.  </w:t>
      </w:r>
    </w:p>
    <w:p w:rsidR="00CC5375" w:rsidRDefault="00CC5375">
      <w:pPr>
        <w:pStyle w:val="a3"/>
        <w:spacing w:line="360" w:lineRule="auto"/>
        <w:rPr>
          <w:snapToGrid/>
        </w:rPr>
      </w:pPr>
    </w:p>
    <w:p w:rsidR="00CC5375" w:rsidRDefault="00CC5375">
      <w:pPr>
        <w:pStyle w:val="a3"/>
        <w:spacing w:line="360" w:lineRule="auto"/>
        <w:rPr>
          <w:snapToGrid/>
        </w:rPr>
      </w:pPr>
      <w:r>
        <w:rPr>
          <w:snapToGrid/>
        </w:rPr>
        <w:t>Диагноз выставлен на основании:</w:t>
      </w:r>
    </w:p>
    <w:p w:rsidR="00CC5375" w:rsidRDefault="00CC5375">
      <w:pPr>
        <w:spacing w:line="360" w:lineRule="auto"/>
        <w:ind w:firstLine="720"/>
        <w:jc w:val="both"/>
        <w:rPr>
          <w:snapToGrid w:val="0"/>
        </w:rPr>
      </w:pPr>
      <w:r>
        <w:t xml:space="preserve">1) Жалобы больного при поступлении: </w:t>
      </w:r>
      <w:r>
        <w:rPr>
          <w:snapToGrid w:val="0"/>
        </w:rPr>
        <w:t xml:space="preserve">на </w:t>
      </w:r>
      <w:r>
        <w:t>режущие боли в левом подреберье и  эпигастрии, изжогу, отрыжку воздухом, рв</w:t>
      </w:r>
      <w:r>
        <w:t>о</w:t>
      </w:r>
      <w:r>
        <w:t>ту.</w:t>
      </w:r>
    </w:p>
    <w:p w:rsidR="00CC5375" w:rsidRDefault="00CC5375">
      <w:pPr>
        <w:spacing w:line="360" w:lineRule="auto"/>
        <w:ind w:firstLine="720"/>
        <w:jc w:val="both"/>
      </w:pPr>
      <w:r>
        <w:t>2) Anamnesis morbi: больным себя считает в течение года, когда п</w:t>
      </w:r>
      <w:r>
        <w:t>о</w:t>
      </w:r>
      <w:r>
        <w:t>явились голодные боли давящего характера в эпигастрии и левом подреб</w:t>
      </w:r>
      <w:r>
        <w:t>е</w:t>
      </w:r>
      <w:r>
        <w:t>рье. Боли приобретали  режущий характер через 15-20 мин после еды. К</w:t>
      </w:r>
      <w:r>
        <w:t>у</w:t>
      </w:r>
      <w:r>
        <w:t>пировались альмагелем и пищевой содой. Часто присоединялась слиз</w:t>
      </w:r>
      <w:r>
        <w:t>и</w:t>
      </w:r>
      <w:r>
        <w:t xml:space="preserve">стая рвота с остатками непереваренной пищи, изжога и отрыжка воздухом. </w:t>
      </w:r>
    </w:p>
    <w:p w:rsidR="00CC5375" w:rsidRDefault="00CC5375">
      <w:pPr>
        <w:pStyle w:val="20"/>
        <w:spacing w:line="360" w:lineRule="auto"/>
      </w:pPr>
      <w:r>
        <w:t>3) Данные объективного обследования: состояние больного удовл</w:t>
      </w:r>
      <w:r>
        <w:t>е</w:t>
      </w:r>
      <w:r>
        <w:t>творительное. При поверхностной ориентировочной пальпации живот б</w:t>
      </w:r>
      <w:r>
        <w:t>о</w:t>
      </w:r>
      <w:r>
        <w:t>лезненный в эпигастрии, напряжения мышц живота (диффузного или ограниченного) не определяется. Поперечную ободочную кишку, желудок и селезенку пропальпировать не удалось из-за б</w:t>
      </w:r>
      <w:r>
        <w:t>о</w:t>
      </w:r>
      <w:r>
        <w:t>лезненности.</w:t>
      </w:r>
    </w:p>
    <w:p w:rsidR="00CC5375" w:rsidRDefault="00CC5375">
      <w:pPr>
        <w:spacing w:line="360" w:lineRule="auto"/>
        <w:ind w:firstLine="720"/>
        <w:jc w:val="both"/>
      </w:pPr>
      <w:r>
        <w:t>4) Данные лабораторно-инструментальных методов исследов</w:t>
      </w:r>
      <w:r>
        <w:t>а</w:t>
      </w:r>
      <w:r>
        <w:t>ния:</w:t>
      </w:r>
    </w:p>
    <w:p w:rsidR="00CC5375" w:rsidRDefault="00CC5375">
      <w:pPr>
        <w:pStyle w:val="a3"/>
        <w:spacing w:line="360" w:lineRule="auto"/>
        <w:rPr>
          <w:snapToGrid/>
        </w:rPr>
      </w:pPr>
      <w:r>
        <w:rPr>
          <w:snapToGrid/>
        </w:rPr>
        <w:t>Анализ крови (от 23.03.02):</w:t>
      </w:r>
    </w:p>
    <w:p w:rsidR="00CC5375" w:rsidRDefault="00CC5375">
      <w:pPr>
        <w:spacing w:line="360" w:lineRule="auto"/>
        <w:ind w:firstLine="720"/>
        <w:jc w:val="both"/>
      </w:pPr>
      <w:r>
        <w:t xml:space="preserve">     СОЭ – 28 мм/ч;</w:t>
      </w:r>
    </w:p>
    <w:p w:rsidR="00CC5375" w:rsidRDefault="00CC5375">
      <w:pPr>
        <w:spacing w:line="360" w:lineRule="auto"/>
        <w:ind w:firstLine="720"/>
        <w:jc w:val="both"/>
      </w:pPr>
      <w:r>
        <w:t>Рентгенологическое исследование брюшной полости (25-26.03.02.).</w:t>
      </w:r>
    </w:p>
    <w:p w:rsidR="00CC5375" w:rsidRDefault="00CC5375">
      <w:pPr>
        <w:spacing w:line="360" w:lineRule="auto"/>
        <w:ind w:firstLine="720"/>
        <w:jc w:val="both"/>
      </w:pPr>
      <w:r>
        <w:t>Через 3 ч. определяются включения бария в желудке. Через 6,12,24 ч. барий в желудке не определяется. Заключение: компенсирова</w:t>
      </w:r>
      <w:r>
        <w:t>н</w:t>
      </w:r>
      <w:r>
        <w:t>ный стеноз выходного отдела желудка.</w:t>
      </w:r>
    </w:p>
    <w:p w:rsidR="00CC5375" w:rsidRDefault="00CC5375">
      <w:pPr>
        <w:spacing w:line="360" w:lineRule="auto"/>
        <w:ind w:firstLine="720"/>
        <w:jc w:val="both"/>
      </w:pPr>
    </w:p>
    <w:p w:rsidR="00CC5375" w:rsidRDefault="00CC5375">
      <w:pPr>
        <w:spacing w:line="360" w:lineRule="auto"/>
        <w:ind w:firstLine="720"/>
        <w:jc w:val="both"/>
      </w:pPr>
      <w:r>
        <w:t>ЭКГ (от 22.03.02.). Ритм синусовый, 70 уд/мин. Отклонение электр</w:t>
      </w:r>
      <w:r>
        <w:t>и</w:t>
      </w:r>
      <w:r>
        <w:t>ческой оси сердца влево, блокада передней верхней ветви левой ножки пучка Гисса.</w:t>
      </w:r>
    </w:p>
    <w:p w:rsidR="00CC5375" w:rsidRDefault="00CC5375">
      <w:pPr>
        <w:spacing w:line="360" w:lineRule="auto"/>
        <w:ind w:firstLine="720"/>
        <w:jc w:val="both"/>
      </w:pPr>
      <w:r>
        <w:lastRenderedPageBreak/>
        <w:t xml:space="preserve">ФГС от 19.03.02., поликлиника №10. </w:t>
      </w:r>
    </w:p>
    <w:p w:rsidR="00CC5375" w:rsidRDefault="00CC5375">
      <w:pPr>
        <w:spacing w:line="360" w:lineRule="auto"/>
        <w:ind w:firstLine="720"/>
        <w:jc w:val="both"/>
      </w:pPr>
      <w:r>
        <w:t>В антральном отделе на передней стенке дефект диаметром 1 см., с белым налетом, вокруг воспалительный вал. Привратник отечен, гипер</w:t>
      </w:r>
      <w:r>
        <w:t>е</w:t>
      </w:r>
      <w:r>
        <w:t>мирован, по большой кривизне дефект диаметром 0,3 см., с белым нал</w:t>
      </w:r>
      <w:r>
        <w:t>е</w:t>
      </w:r>
      <w:r>
        <w:t>том. Заключение: язвенная болезнь антрального и пилорического о</w:t>
      </w:r>
      <w:r>
        <w:t>т</w:t>
      </w:r>
      <w:r>
        <w:t xml:space="preserve">делов желудка.    </w:t>
      </w:r>
    </w:p>
    <w:p w:rsidR="00CC5375" w:rsidRDefault="00CC5375">
      <w:pPr>
        <w:spacing w:line="360" w:lineRule="auto"/>
        <w:ind w:firstLine="720"/>
        <w:jc w:val="both"/>
      </w:pPr>
      <w:r>
        <w:t>ФГС от 22.03.02.</w:t>
      </w:r>
    </w:p>
    <w:p w:rsidR="00CC5375" w:rsidRDefault="00CC5375">
      <w:pPr>
        <w:spacing w:line="360" w:lineRule="auto"/>
        <w:ind w:firstLine="720"/>
        <w:jc w:val="both"/>
      </w:pPr>
      <w:r>
        <w:t>Язва передней стенки и пилорического отдела желудка. Субатроф</w:t>
      </w:r>
      <w:r>
        <w:t>и</w:t>
      </w:r>
      <w:r>
        <w:t>ческий гастрит. Дуоденит.</w:t>
      </w:r>
    </w:p>
    <w:p w:rsidR="00CC5375" w:rsidRDefault="00CC5375">
      <w:pPr>
        <w:spacing w:line="360" w:lineRule="auto"/>
        <w:ind w:firstLine="720"/>
        <w:jc w:val="both"/>
      </w:pPr>
    </w:p>
    <w:p w:rsidR="00CC5375" w:rsidRDefault="00CC5375">
      <w:pPr>
        <w:spacing w:line="360" w:lineRule="auto"/>
        <w:ind w:firstLine="720"/>
        <w:jc w:val="center"/>
        <w:rPr>
          <w:b/>
          <w:bCs/>
        </w:rPr>
      </w:pPr>
      <w:r>
        <w:rPr>
          <w:b/>
          <w:bCs/>
        </w:rPr>
        <w:t>10. Лечение.</w:t>
      </w:r>
    </w:p>
    <w:p w:rsidR="00CC5375" w:rsidRDefault="00CC5375">
      <w:pPr>
        <w:spacing w:line="360" w:lineRule="auto"/>
        <w:ind w:firstLine="720"/>
        <w:jc w:val="center"/>
      </w:pPr>
    </w:p>
    <w:p w:rsidR="00CC5375" w:rsidRDefault="00CC5375">
      <w:pPr>
        <w:pStyle w:val="a3"/>
        <w:spacing w:line="360" w:lineRule="auto"/>
        <w:rPr>
          <w:snapToGrid/>
        </w:rPr>
      </w:pPr>
      <w:r>
        <w:rPr>
          <w:snapToGrid/>
        </w:rPr>
        <w:t>1. Режим постельный.</w:t>
      </w:r>
    </w:p>
    <w:p w:rsidR="00CC5375" w:rsidRDefault="00CC5375">
      <w:pPr>
        <w:pStyle w:val="a3"/>
        <w:spacing w:line="360" w:lineRule="auto"/>
        <w:rPr>
          <w:snapToGrid/>
        </w:rPr>
      </w:pPr>
      <w:r>
        <w:rPr>
          <w:snapToGrid/>
        </w:rPr>
        <w:t>2. Диета: стол № 1.</w:t>
      </w:r>
    </w:p>
    <w:p w:rsidR="00CC5375" w:rsidRDefault="00CC5375">
      <w:pPr>
        <w:spacing w:line="360" w:lineRule="auto"/>
        <w:ind w:firstLine="720"/>
        <w:jc w:val="both"/>
      </w:pPr>
      <w:r>
        <w:t>3. Медикаментозная терапия:</w:t>
      </w:r>
    </w:p>
    <w:p w:rsidR="00CC5375" w:rsidRDefault="00CC5375">
      <w:pPr>
        <w:spacing w:line="360" w:lineRule="auto"/>
        <w:ind w:left="1418" w:firstLine="720"/>
        <w:jc w:val="both"/>
        <w:rPr>
          <w:snapToGrid w:val="0"/>
        </w:rPr>
      </w:pPr>
      <w:r>
        <w:rPr>
          <w:snapToGrid w:val="0"/>
        </w:rPr>
        <w:t>а) Снижение секреции соляной кислоты и пепсина в ж</w:t>
      </w:r>
      <w:r>
        <w:rPr>
          <w:snapToGrid w:val="0"/>
        </w:rPr>
        <w:t>е</w:t>
      </w:r>
      <w:r>
        <w:rPr>
          <w:snapToGrid w:val="0"/>
        </w:rPr>
        <w:t xml:space="preserve">лудке – блокатор </w:t>
      </w:r>
      <w:r>
        <w:rPr>
          <w:snapToGrid w:val="0"/>
          <w:lang w:val="en-US"/>
        </w:rPr>
        <w:t>H</w:t>
      </w:r>
      <w:r>
        <w:rPr>
          <w:snapToGrid w:val="0"/>
          <w:vertAlign w:val="subscript"/>
        </w:rPr>
        <w:t>2</w:t>
      </w:r>
      <w:r>
        <w:rPr>
          <w:snapToGrid w:val="0"/>
        </w:rPr>
        <w:t xml:space="preserve"> – гист</w:t>
      </w:r>
      <w:r>
        <w:rPr>
          <w:snapToGrid w:val="0"/>
        </w:rPr>
        <w:t>а</w:t>
      </w:r>
      <w:r>
        <w:rPr>
          <w:snapToGrid w:val="0"/>
        </w:rPr>
        <w:t>миновых рецепторов:</w:t>
      </w:r>
    </w:p>
    <w:p w:rsidR="00CC5375" w:rsidRDefault="00CC5375">
      <w:pPr>
        <w:spacing w:line="360" w:lineRule="auto"/>
        <w:ind w:left="1980" w:firstLine="720"/>
        <w:jc w:val="both"/>
        <w:rPr>
          <w:snapToGrid w:val="0"/>
        </w:rPr>
      </w:pPr>
      <w:r>
        <w:rPr>
          <w:snapToGrid w:val="0"/>
          <w:lang w:val="en-US"/>
        </w:rPr>
        <w:t>Rp</w:t>
      </w:r>
      <w:r>
        <w:rPr>
          <w:snapToGrid w:val="0"/>
        </w:rPr>
        <w:t xml:space="preserve">.: </w:t>
      </w:r>
      <w:r>
        <w:rPr>
          <w:snapToGrid w:val="0"/>
          <w:lang w:val="en-US"/>
        </w:rPr>
        <w:t>Tab</w:t>
      </w:r>
      <w:r>
        <w:rPr>
          <w:snapToGrid w:val="0"/>
        </w:rPr>
        <w:t xml:space="preserve">. </w:t>
      </w:r>
      <w:r>
        <w:rPr>
          <w:snapToGrid w:val="0"/>
          <w:lang w:val="en-US"/>
        </w:rPr>
        <w:t>Ranitidini</w:t>
      </w:r>
      <w:r>
        <w:rPr>
          <w:snapToGrid w:val="0"/>
        </w:rPr>
        <w:t xml:space="preserve"> 0,15 № 20</w:t>
      </w:r>
    </w:p>
    <w:p w:rsidR="00CC5375" w:rsidRDefault="00CC5375">
      <w:pPr>
        <w:spacing w:line="360" w:lineRule="auto"/>
        <w:ind w:left="1980" w:firstLine="720"/>
        <w:jc w:val="both"/>
        <w:rPr>
          <w:snapToGrid w:val="0"/>
        </w:rPr>
      </w:pPr>
      <w:r>
        <w:rPr>
          <w:snapToGrid w:val="0"/>
        </w:rPr>
        <w:t xml:space="preserve">        </w:t>
      </w:r>
      <w:r>
        <w:rPr>
          <w:snapToGrid w:val="0"/>
          <w:lang w:val="en-US"/>
        </w:rPr>
        <w:t>D</w:t>
      </w:r>
      <w:r>
        <w:rPr>
          <w:snapToGrid w:val="0"/>
        </w:rPr>
        <w:t>.S. 1 таблетка 2 раза в день.</w:t>
      </w:r>
    </w:p>
    <w:p w:rsidR="00CC5375" w:rsidRDefault="00CC5375">
      <w:pPr>
        <w:spacing w:line="360" w:lineRule="auto"/>
        <w:ind w:left="1418" w:firstLine="720"/>
        <w:jc w:val="both"/>
        <w:rPr>
          <w:snapToGrid w:val="0"/>
        </w:rPr>
      </w:pPr>
      <w:r>
        <w:rPr>
          <w:snapToGrid w:val="0"/>
        </w:rPr>
        <w:t>б) Укрепление иммунитета – стимулятор лейкоп</w:t>
      </w:r>
      <w:r>
        <w:rPr>
          <w:snapToGrid w:val="0"/>
        </w:rPr>
        <w:t>о</w:t>
      </w:r>
      <w:r>
        <w:rPr>
          <w:snapToGrid w:val="0"/>
        </w:rPr>
        <w:t>эза:</w:t>
      </w:r>
    </w:p>
    <w:p w:rsidR="00CC5375" w:rsidRDefault="00CC5375">
      <w:pPr>
        <w:spacing w:line="360" w:lineRule="auto"/>
        <w:ind w:left="1980" w:firstLine="720"/>
        <w:jc w:val="both"/>
        <w:rPr>
          <w:snapToGrid w:val="0"/>
          <w:lang w:val="en-US"/>
        </w:rPr>
      </w:pPr>
      <w:r>
        <w:rPr>
          <w:snapToGrid w:val="0"/>
          <w:lang w:val="en-US"/>
        </w:rPr>
        <w:t>Rp.: Tab. Methyluracili 0,5 № 20.</w:t>
      </w:r>
    </w:p>
    <w:p w:rsidR="00CC5375" w:rsidRDefault="00CC5375">
      <w:pPr>
        <w:spacing w:line="360" w:lineRule="auto"/>
        <w:ind w:left="1980" w:firstLine="720"/>
        <w:jc w:val="both"/>
        <w:rPr>
          <w:snapToGrid w:val="0"/>
        </w:rPr>
      </w:pPr>
      <w:r>
        <w:rPr>
          <w:snapToGrid w:val="0"/>
        </w:rPr>
        <w:t xml:space="preserve">        </w:t>
      </w:r>
      <w:r>
        <w:rPr>
          <w:snapToGrid w:val="0"/>
          <w:lang w:val="en-US"/>
        </w:rPr>
        <w:t>D</w:t>
      </w:r>
      <w:r>
        <w:rPr>
          <w:snapToGrid w:val="0"/>
        </w:rPr>
        <w:t>.S. 1  таблетка 3 раза в день.</w:t>
      </w:r>
    </w:p>
    <w:p w:rsidR="00CC5375" w:rsidRDefault="00CC5375">
      <w:pPr>
        <w:pStyle w:val="a3"/>
        <w:spacing w:line="360" w:lineRule="auto"/>
        <w:ind w:firstLine="709"/>
        <w:rPr>
          <w:snapToGrid/>
        </w:rPr>
      </w:pPr>
      <w:r>
        <w:rPr>
          <w:snapToGrid/>
        </w:rPr>
        <w:t>4. Операция.</w:t>
      </w:r>
    </w:p>
    <w:p w:rsidR="00CC5375" w:rsidRDefault="00CC5375">
      <w:pPr>
        <w:pStyle w:val="21"/>
        <w:spacing w:line="360" w:lineRule="auto"/>
        <w:ind w:firstLine="709"/>
      </w:pPr>
      <w:r>
        <w:t>Абсолютные показания: стеноз выходного отдела ж</w:t>
      </w:r>
      <w:r>
        <w:t>е</w:t>
      </w:r>
      <w:r>
        <w:t>лудка.</w:t>
      </w:r>
    </w:p>
    <w:p w:rsidR="00CC5375" w:rsidRDefault="00CC5375">
      <w:pPr>
        <w:pStyle w:val="21"/>
        <w:spacing w:line="360" w:lineRule="auto"/>
        <w:ind w:firstLine="709"/>
      </w:pPr>
      <w:r>
        <w:t>Относительные показания: данные ФГС (в антральном отделе на п</w:t>
      </w:r>
      <w:r>
        <w:t>е</w:t>
      </w:r>
      <w:r>
        <w:t>редней стенке дефект диаметром 1 см., с белым налетом, вокруг воспал</w:t>
      </w:r>
      <w:r>
        <w:t>и</w:t>
      </w:r>
      <w:r>
        <w:t>тельный вал. Привратник отечен, гиперемирован, по большой кривизне дефект диаметром 0,3 см., с белым налетом. Заключение: язве</w:t>
      </w:r>
      <w:r>
        <w:t>н</w:t>
      </w:r>
      <w:r>
        <w:t xml:space="preserve">ная болезнь. Язва передней стенки и пилорического отдела желудка.). </w:t>
      </w:r>
    </w:p>
    <w:p w:rsidR="00CC5375" w:rsidRDefault="00CC5375">
      <w:pPr>
        <w:pStyle w:val="21"/>
        <w:spacing w:line="360" w:lineRule="auto"/>
        <w:ind w:firstLine="720"/>
      </w:pPr>
      <w:r>
        <w:lastRenderedPageBreak/>
        <w:t>Больной по показаниям был взят на оп</w:t>
      </w:r>
      <w:r>
        <w:t>е</w:t>
      </w:r>
      <w:r>
        <w:t xml:space="preserve">рацию - резекция 2/3 желудка по Бильрот 1. Степень операционно-анестезиологического  риска – </w:t>
      </w:r>
      <w:r>
        <w:rPr>
          <w:lang w:val="en-US"/>
        </w:rPr>
        <w:t>II</w:t>
      </w:r>
      <w:r>
        <w:t xml:space="preserve"> (ум</w:t>
      </w:r>
      <w:r>
        <w:t>е</w:t>
      </w:r>
      <w:r>
        <w:t xml:space="preserve">ренный риск). </w:t>
      </w:r>
    </w:p>
    <w:p w:rsidR="00CC5375" w:rsidRDefault="00CC5375">
      <w:pPr>
        <w:spacing w:line="360" w:lineRule="auto"/>
        <w:ind w:firstLine="720"/>
        <w:rPr>
          <w:snapToGrid w:val="0"/>
          <w:lang w:val="en-US"/>
        </w:rPr>
      </w:pPr>
      <w:r>
        <w:rPr>
          <w:snapToGrid w:val="0"/>
        </w:rPr>
        <w:t>Премедикация</w:t>
      </w:r>
      <w:r>
        <w:rPr>
          <w:snapToGrid w:val="0"/>
          <w:lang w:val="en-US"/>
        </w:rPr>
        <w:t>: Sol. Atropini sulfatis 0.1% - 1.0 ml.</w:t>
      </w:r>
    </w:p>
    <w:p w:rsidR="00CC5375" w:rsidRDefault="00CC5375">
      <w:pPr>
        <w:spacing w:line="360" w:lineRule="auto"/>
        <w:ind w:firstLine="720"/>
        <w:rPr>
          <w:snapToGrid w:val="0"/>
          <w:lang w:val="en-US"/>
        </w:rPr>
      </w:pPr>
      <w:r>
        <w:rPr>
          <w:snapToGrid w:val="0"/>
          <w:lang w:val="en-US"/>
        </w:rPr>
        <w:t xml:space="preserve">                           Sol. Promedoli 2% - 1.0 ml.</w:t>
      </w:r>
    </w:p>
    <w:p w:rsidR="00CC5375" w:rsidRDefault="00CC5375">
      <w:pPr>
        <w:pStyle w:val="30"/>
        <w:spacing w:line="360" w:lineRule="auto"/>
      </w:pPr>
      <w:r>
        <w:t>Обезболивание: наркоз интубационный.</w:t>
      </w:r>
    </w:p>
    <w:p w:rsidR="00CC5375" w:rsidRDefault="00CC5375">
      <w:pPr>
        <w:spacing w:line="360" w:lineRule="auto"/>
        <w:ind w:firstLine="709"/>
        <w:jc w:val="both"/>
        <w:rPr>
          <w:snapToGrid w:val="0"/>
        </w:rPr>
      </w:pPr>
      <w:r>
        <w:rPr>
          <w:snapToGrid w:val="0"/>
        </w:rPr>
        <w:t xml:space="preserve">Операция: </w:t>
      </w:r>
      <w:r>
        <w:t>резекция 2/3 желудка по Бильрот 1,</w:t>
      </w:r>
      <w:r>
        <w:rPr>
          <w:snapToGrid w:val="0"/>
        </w:rPr>
        <w:t xml:space="preserve"> дренирование брю</w:t>
      </w:r>
      <w:r>
        <w:rPr>
          <w:snapToGrid w:val="0"/>
        </w:rPr>
        <w:t>ш</w:t>
      </w:r>
      <w:r>
        <w:rPr>
          <w:snapToGrid w:val="0"/>
        </w:rPr>
        <w:t>ной п</w:t>
      </w:r>
      <w:r>
        <w:rPr>
          <w:snapToGrid w:val="0"/>
        </w:rPr>
        <w:t>о</w:t>
      </w:r>
      <w:r>
        <w:rPr>
          <w:snapToGrid w:val="0"/>
        </w:rPr>
        <w:t xml:space="preserve">лости. Проведена </w:t>
      </w:r>
      <w:r>
        <w:t xml:space="preserve">28.03.02. </w:t>
      </w:r>
      <w:r>
        <w:rPr>
          <w:snapToGrid w:val="0"/>
        </w:rPr>
        <w:t xml:space="preserve">  Продолжительность – 2,2 ч. (</w:t>
      </w:r>
      <w:r>
        <w:t>13:05-15:15</w:t>
      </w:r>
      <w:r>
        <w:rPr>
          <w:snapToGrid w:val="0"/>
        </w:rPr>
        <w:t xml:space="preserve">). </w:t>
      </w:r>
    </w:p>
    <w:p w:rsidR="00CC5375" w:rsidRDefault="00CC5375">
      <w:pPr>
        <w:spacing w:line="360" w:lineRule="auto"/>
        <w:ind w:firstLine="709"/>
        <w:jc w:val="both"/>
        <w:rPr>
          <w:snapToGrid w:val="0"/>
        </w:rPr>
      </w:pPr>
      <w:r>
        <w:rPr>
          <w:snapToGrid w:val="0"/>
        </w:rPr>
        <w:t>Доступ – верхняя срединная лапаротомия длиной 15 см. При рев</w:t>
      </w:r>
      <w:r>
        <w:rPr>
          <w:snapToGrid w:val="0"/>
        </w:rPr>
        <w:t>и</w:t>
      </w:r>
      <w:r>
        <w:rPr>
          <w:snapToGrid w:val="0"/>
        </w:rPr>
        <w:t>зии в антральном отделе желудка по малой кривизне обнаружен язвенный д</w:t>
      </w:r>
      <w:r>
        <w:rPr>
          <w:snapToGrid w:val="0"/>
        </w:rPr>
        <w:t>е</w:t>
      </w:r>
      <w:r>
        <w:rPr>
          <w:snapToGrid w:val="0"/>
        </w:rPr>
        <w:t>фект диаметром 1 см. с глубоким дном, на передней стенке  пилорич</w:t>
      </w:r>
      <w:r>
        <w:rPr>
          <w:snapToGrid w:val="0"/>
        </w:rPr>
        <w:t>е</w:t>
      </w:r>
      <w:r>
        <w:rPr>
          <w:snapToGrid w:val="0"/>
        </w:rPr>
        <w:t xml:space="preserve">ского жома - язвенный рубец диаметром 0,7 см. </w:t>
      </w:r>
    </w:p>
    <w:p w:rsidR="00CC5375" w:rsidRDefault="00CC5375">
      <w:pPr>
        <w:spacing w:line="360" w:lineRule="auto"/>
        <w:ind w:firstLine="709"/>
        <w:jc w:val="both"/>
        <w:rPr>
          <w:snapToGrid w:val="0"/>
        </w:rPr>
      </w:pPr>
      <w:r>
        <w:rPr>
          <w:snapToGrid w:val="0"/>
        </w:rPr>
        <w:t>Желудок мобилизован по большой и малой кривизне с прошиванием сосудов. Двенадцатиперстная кишка мобилизована  на 2 см. ниже пилор</w:t>
      </w:r>
      <w:r>
        <w:rPr>
          <w:snapToGrid w:val="0"/>
        </w:rPr>
        <w:t>и</w:t>
      </w:r>
      <w:r>
        <w:rPr>
          <w:snapToGrid w:val="0"/>
        </w:rPr>
        <w:t>ческого жома и отсечена. Произведена резекция 2/3 желудка. Малая кр</w:t>
      </w:r>
      <w:r>
        <w:rPr>
          <w:snapToGrid w:val="0"/>
        </w:rPr>
        <w:t>и</w:t>
      </w:r>
      <w:r>
        <w:rPr>
          <w:snapToGrid w:val="0"/>
        </w:rPr>
        <w:t>визна вновь сформирована с помощью аппарата УВО-60. Наложен дву</w:t>
      </w:r>
      <w:r>
        <w:rPr>
          <w:snapToGrid w:val="0"/>
        </w:rPr>
        <w:t>х</w:t>
      </w:r>
      <w:r>
        <w:rPr>
          <w:snapToGrid w:val="0"/>
        </w:rPr>
        <w:t>рядный (кетгут, шелк) гастродуоденальный анастомоз диаметром 3 см. Окно в желудочноободочной связке ушито. Брюшная полость осушена, дренирована двумя ПВХ трубками, выведенными в правое подреб</w:t>
      </w:r>
      <w:r>
        <w:rPr>
          <w:snapToGrid w:val="0"/>
        </w:rPr>
        <w:t>е</w:t>
      </w:r>
      <w:r>
        <w:rPr>
          <w:snapToGrid w:val="0"/>
        </w:rPr>
        <w:t xml:space="preserve">рье. </w:t>
      </w:r>
    </w:p>
    <w:p w:rsidR="00CC5375" w:rsidRDefault="00CC5375">
      <w:pPr>
        <w:spacing w:line="360" w:lineRule="auto"/>
        <w:ind w:firstLine="709"/>
        <w:jc w:val="both"/>
        <w:rPr>
          <w:snapToGrid w:val="0"/>
        </w:rPr>
      </w:pPr>
      <w:r>
        <w:rPr>
          <w:snapToGrid w:val="0"/>
        </w:rPr>
        <w:t>В ходе операции дополнительной патологии не обнаружено.</w:t>
      </w:r>
    </w:p>
    <w:p w:rsidR="00CC5375" w:rsidRDefault="00CC5375">
      <w:pPr>
        <w:spacing w:line="360" w:lineRule="auto"/>
        <w:ind w:firstLine="709"/>
        <w:jc w:val="both"/>
        <w:rPr>
          <w:snapToGrid w:val="0"/>
        </w:rPr>
      </w:pPr>
      <w:r>
        <w:rPr>
          <w:snapToGrid w:val="0"/>
        </w:rPr>
        <w:t>Окончательный диагноз: язвенная болезнь желудка, язва антрального о</w:t>
      </w:r>
      <w:r>
        <w:rPr>
          <w:snapToGrid w:val="0"/>
        </w:rPr>
        <w:t>т</w:t>
      </w:r>
      <w:r>
        <w:rPr>
          <w:snapToGrid w:val="0"/>
        </w:rPr>
        <w:t>дела желудка.</w:t>
      </w:r>
    </w:p>
    <w:p w:rsidR="00CC5375" w:rsidRDefault="00CC5375">
      <w:pPr>
        <w:spacing w:line="360" w:lineRule="auto"/>
        <w:ind w:firstLine="709"/>
        <w:jc w:val="both"/>
      </w:pPr>
      <w:r>
        <w:t>В состав операционной бригады входили хирург, ассистент, опер</w:t>
      </w:r>
      <w:r>
        <w:t>а</w:t>
      </w:r>
      <w:r>
        <w:t>ционная сестра, анестезиолог.</w:t>
      </w:r>
    </w:p>
    <w:p w:rsidR="00CC5375" w:rsidRDefault="00CC5375">
      <w:pPr>
        <w:spacing w:line="360" w:lineRule="auto"/>
        <w:ind w:firstLine="720"/>
        <w:jc w:val="both"/>
      </w:pPr>
      <w:r>
        <w:t>5. Послеоперационный период.</w:t>
      </w:r>
    </w:p>
    <w:p w:rsidR="00CC5375" w:rsidRDefault="00CC5375">
      <w:pPr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 xml:space="preserve">    Для анальгезии:    </w:t>
      </w:r>
      <w:r>
        <w:rPr>
          <w:snapToGrid w:val="0"/>
          <w:lang w:val="en-US"/>
        </w:rPr>
        <w:t>Rp</w:t>
      </w:r>
      <w:r>
        <w:rPr>
          <w:snapToGrid w:val="0"/>
        </w:rPr>
        <w:t xml:space="preserve">.: </w:t>
      </w:r>
      <w:r>
        <w:rPr>
          <w:snapToGrid w:val="0"/>
          <w:lang w:val="en-US"/>
        </w:rPr>
        <w:t>Sol</w:t>
      </w:r>
      <w:r>
        <w:rPr>
          <w:snapToGrid w:val="0"/>
        </w:rPr>
        <w:t xml:space="preserve">. </w:t>
      </w:r>
      <w:r>
        <w:rPr>
          <w:snapToGrid w:val="0"/>
          <w:lang w:val="en-US"/>
        </w:rPr>
        <w:t>Promedoli</w:t>
      </w:r>
      <w:r>
        <w:rPr>
          <w:snapToGrid w:val="0"/>
        </w:rPr>
        <w:t xml:space="preserve"> 2% - 1.0 </w:t>
      </w:r>
      <w:r>
        <w:rPr>
          <w:snapToGrid w:val="0"/>
          <w:lang w:val="en-US"/>
        </w:rPr>
        <w:t>ml.</w:t>
      </w:r>
    </w:p>
    <w:p w:rsidR="00CC5375" w:rsidRDefault="00CC5375">
      <w:pPr>
        <w:ind w:firstLine="720"/>
        <w:jc w:val="both"/>
        <w:rPr>
          <w:snapToGrid w:val="0"/>
        </w:rPr>
      </w:pPr>
      <w:r>
        <w:rPr>
          <w:snapToGrid w:val="0"/>
        </w:rPr>
        <w:t xml:space="preserve">                                           D.S. Подкожно. 28.03. в 18:00, 22:00  </w:t>
      </w:r>
    </w:p>
    <w:p w:rsidR="00CC5375" w:rsidRDefault="00CC5375">
      <w:pPr>
        <w:ind w:firstLine="720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29.03 -  в 6:00, 11:00, 16:00, 22:00</w:t>
      </w:r>
    </w:p>
    <w:p w:rsidR="00CC5375" w:rsidRDefault="00CC5375">
      <w:pPr>
        <w:ind w:firstLine="720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30.03 – в 6:00, 11:00, 16:00, 22:00</w:t>
      </w:r>
    </w:p>
    <w:p w:rsidR="00CC5375" w:rsidRDefault="00CC5375">
      <w:pPr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6. Дополнительно к лечению.</w:t>
      </w:r>
    </w:p>
    <w:p w:rsidR="00CC5375" w:rsidRDefault="00CC5375">
      <w:pPr>
        <w:spacing w:line="360" w:lineRule="auto"/>
        <w:ind w:left="567" w:firstLine="720"/>
        <w:jc w:val="both"/>
        <w:rPr>
          <w:snapToGrid w:val="0"/>
        </w:rPr>
      </w:pPr>
      <w:r>
        <w:rPr>
          <w:snapToGrid w:val="0"/>
        </w:rPr>
        <w:t>Для анальгезии (ненаркотический анальгетик):</w:t>
      </w:r>
    </w:p>
    <w:p w:rsidR="00CC5375" w:rsidRDefault="00CC5375">
      <w:pPr>
        <w:spacing w:line="360" w:lineRule="auto"/>
        <w:ind w:left="567" w:firstLine="720"/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Rp.: Sol. Analgini 50% - 1,0 ml.</w:t>
      </w:r>
    </w:p>
    <w:p w:rsidR="00CC5375" w:rsidRDefault="00CC5375">
      <w:pPr>
        <w:spacing w:line="360" w:lineRule="auto"/>
        <w:ind w:left="567" w:firstLine="720"/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        D.t.d. N. 6 in amp.</w:t>
      </w:r>
    </w:p>
    <w:p w:rsidR="00CC5375" w:rsidRDefault="00CC5375">
      <w:pPr>
        <w:spacing w:line="360" w:lineRule="auto"/>
        <w:ind w:left="567" w:firstLine="720"/>
        <w:jc w:val="both"/>
        <w:rPr>
          <w:snapToGrid w:val="0"/>
        </w:rPr>
      </w:pPr>
      <w:r>
        <w:rPr>
          <w:snapToGrid w:val="0"/>
          <w:lang w:val="en-US"/>
        </w:rPr>
        <w:t xml:space="preserve">         </w:t>
      </w:r>
      <w:r>
        <w:rPr>
          <w:snapToGrid w:val="0"/>
        </w:rPr>
        <w:t>S. В/м по 2 мл. 2 раза в день.</w:t>
      </w:r>
    </w:p>
    <w:p w:rsidR="00CC5375" w:rsidRDefault="00CC5375">
      <w:pPr>
        <w:spacing w:line="360" w:lineRule="auto"/>
        <w:ind w:left="567" w:right="88" w:firstLine="720"/>
        <w:rPr>
          <w:snapToGrid w:val="0"/>
        </w:rPr>
      </w:pPr>
      <w:r>
        <w:rPr>
          <w:snapToGrid w:val="0"/>
        </w:rPr>
        <w:t>Для профилактики послеоперационного кровотечения:</w:t>
      </w:r>
    </w:p>
    <w:p w:rsidR="00CC5375" w:rsidRDefault="00CC5375">
      <w:pPr>
        <w:spacing w:line="360" w:lineRule="auto"/>
        <w:ind w:left="567" w:right="88" w:firstLine="720"/>
        <w:rPr>
          <w:snapToGrid w:val="0"/>
          <w:lang w:val="en-US"/>
        </w:rPr>
      </w:pPr>
      <w:r>
        <w:rPr>
          <w:snapToGrid w:val="0"/>
        </w:rPr>
        <w:t xml:space="preserve">  </w:t>
      </w:r>
      <w:r>
        <w:rPr>
          <w:snapToGrid w:val="0"/>
          <w:lang w:val="en-US"/>
        </w:rPr>
        <w:t>Rp.: Sol. Calcii chloridi 10% - 10,0 ml.</w:t>
      </w:r>
    </w:p>
    <w:p w:rsidR="00CC5375" w:rsidRDefault="00CC5375">
      <w:pPr>
        <w:spacing w:line="360" w:lineRule="auto"/>
        <w:ind w:left="567" w:right="88" w:firstLine="720"/>
        <w:rPr>
          <w:snapToGrid w:val="0"/>
          <w:lang w:val="en-US"/>
        </w:rPr>
      </w:pPr>
      <w:r>
        <w:rPr>
          <w:snapToGrid w:val="0"/>
          <w:lang w:val="en-US"/>
        </w:rPr>
        <w:t xml:space="preserve">          D.t.d. N. 10 in amp.</w:t>
      </w:r>
    </w:p>
    <w:p w:rsidR="00CC5375" w:rsidRDefault="00CC5375">
      <w:pPr>
        <w:spacing w:line="360" w:lineRule="auto"/>
        <w:ind w:left="567" w:right="88" w:firstLine="720"/>
        <w:rPr>
          <w:snapToGrid w:val="0"/>
        </w:rPr>
      </w:pPr>
      <w:r>
        <w:rPr>
          <w:snapToGrid w:val="0"/>
        </w:rPr>
        <w:t xml:space="preserve">          S. В/в, медленно (в течение 3-5 мин) 5 мл. </w:t>
      </w:r>
    </w:p>
    <w:p w:rsidR="00CC5375" w:rsidRDefault="00CC5375">
      <w:pPr>
        <w:spacing w:line="360" w:lineRule="auto"/>
        <w:ind w:left="567" w:firstLine="720"/>
        <w:rPr>
          <w:snapToGrid w:val="0"/>
        </w:rPr>
      </w:pPr>
      <w:r>
        <w:rPr>
          <w:snapToGrid w:val="0"/>
        </w:rPr>
        <w:t>Спазмолитик:</w:t>
      </w:r>
    </w:p>
    <w:p w:rsidR="00CC5375" w:rsidRDefault="00CC5375">
      <w:pPr>
        <w:spacing w:line="360" w:lineRule="auto"/>
        <w:ind w:left="567" w:firstLine="720"/>
        <w:rPr>
          <w:snapToGrid w:val="0"/>
          <w:lang w:val="en-US"/>
        </w:rPr>
      </w:pPr>
      <w:r>
        <w:rPr>
          <w:snapToGrid w:val="0"/>
        </w:rPr>
        <w:t xml:space="preserve">  </w:t>
      </w:r>
      <w:r>
        <w:rPr>
          <w:snapToGrid w:val="0"/>
          <w:lang w:val="en-US"/>
        </w:rPr>
        <w:t>Rp</w:t>
      </w:r>
      <w:r>
        <w:rPr>
          <w:snapToGrid w:val="0"/>
        </w:rPr>
        <w:t xml:space="preserve">.: </w:t>
      </w:r>
      <w:r>
        <w:rPr>
          <w:snapToGrid w:val="0"/>
          <w:lang w:val="en-US"/>
        </w:rPr>
        <w:t>Sol</w:t>
      </w:r>
      <w:r>
        <w:rPr>
          <w:snapToGrid w:val="0"/>
        </w:rPr>
        <w:t xml:space="preserve">. </w:t>
      </w:r>
      <w:r>
        <w:rPr>
          <w:snapToGrid w:val="0"/>
          <w:lang w:val="en-US"/>
        </w:rPr>
        <w:t>Papaverini hydrochloridi 2% - 2,0 ml.</w:t>
      </w:r>
    </w:p>
    <w:p w:rsidR="00CC5375" w:rsidRDefault="00CC5375">
      <w:pPr>
        <w:spacing w:line="360" w:lineRule="auto"/>
        <w:ind w:left="567" w:firstLine="720"/>
        <w:rPr>
          <w:snapToGrid w:val="0"/>
          <w:lang w:val="en-US"/>
        </w:rPr>
      </w:pPr>
      <w:r>
        <w:rPr>
          <w:snapToGrid w:val="0"/>
          <w:lang w:val="en-US"/>
        </w:rPr>
        <w:t xml:space="preserve">          D.t.d. N6 in amp.</w:t>
      </w:r>
    </w:p>
    <w:p w:rsidR="00CC5375" w:rsidRDefault="00CC5375">
      <w:pPr>
        <w:spacing w:line="360" w:lineRule="auto"/>
        <w:ind w:left="567" w:right="88" w:firstLine="720"/>
        <w:rPr>
          <w:snapToGrid w:val="0"/>
        </w:rPr>
      </w:pPr>
      <w:r>
        <w:rPr>
          <w:snapToGrid w:val="0"/>
        </w:rPr>
        <w:t xml:space="preserve">          S. В/м по 2 мл. 2 раза в день.</w:t>
      </w:r>
    </w:p>
    <w:p w:rsidR="00CC5375" w:rsidRDefault="00CC5375">
      <w:pPr>
        <w:pStyle w:val="a3"/>
        <w:spacing w:line="360" w:lineRule="auto"/>
        <w:ind w:left="567"/>
        <w:rPr>
          <w:snapToGrid/>
        </w:rPr>
      </w:pPr>
      <w:r>
        <w:rPr>
          <w:snapToGrid/>
        </w:rPr>
        <w:t xml:space="preserve">Парентеральное питание: </w:t>
      </w:r>
    </w:p>
    <w:p w:rsidR="00CC5375" w:rsidRDefault="00CC5375">
      <w:pPr>
        <w:spacing w:line="360" w:lineRule="auto"/>
        <w:ind w:left="567" w:firstLine="720"/>
        <w:jc w:val="both"/>
        <w:rPr>
          <w:snapToGrid w:val="0"/>
          <w:lang w:val="en-US"/>
        </w:rPr>
      </w:pPr>
      <w:r>
        <w:rPr>
          <w:lang w:val="en-US"/>
        </w:rPr>
        <w:t xml:space="preserve">  </w:t>
      </w:r>
      <w:r>
        <w:rPr>
          <w:snapToGrid w:val="0"/>
          <w:lang w:val="en-US"/>
        </w:rPr>
        <w:t>Rp.: Sol. Glucosi 5% - 400,0 ml</w:t>
      </w:r>
    </w:p>
    <w:p w:rsidR="00CC5375" w:rsidRDefault="00CC5375">
      <w:pPr>
        <w:spacing w:line="360" w:lineRule="auto"/>
        <w:ind w:left="567" w:firstLine="720"/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         D.t.d. № 20</w:t>
      </w:r>
    </w:p>
    <w:p w:rsidR="00CC5375" w:rsidRDefault="00CC5375">
      <w:pPr>
        <w:spacing w:line="360" w:lineRule="auto"/>
        <w:ind w:left="567" w:firstLine="720"/>
        <w:jc w:val="both"/>
        <w:rPr>
          <w:snapToGrid w:val="0"/>
        </w:rPr>
      </w:pPr>
      <w:r>
        <w:rPr>
          <w:snapToGrid w:val="0"/>
        </w:rPr>
        <w:t xml:space="preserve">          S. В/в  до 2,5 л/сут в течение 4-х дней</w:t>
      </w:r>
    </w:p>
    <w:p w:rsidR="00CC5375" w:rsidRDefault="00CC5375">
      <w:pPr>
        <w:pStyle w:val="a3"/>
        <w:spacing w:line="360" w:lineRule="auto"/>
        <w:ind w:left="567"/>
      </w:pPr>
      <w:r>
        <w:t>Для профилактики послеоперационных инфекционных осло</w:t>
      </w:r>
      <w:r>
        <w:t>ж</w:t>
      </w:r>
      <w:r>
        <w:t>нений:</w:t>
      </w:r>
    </w:p>
    <w:p w:rsidR="00CC5375" w:rsidRDefault="00CC5375">
      <w:pPr>
        <w:pStyle w:val="a3"/>
        <w:spacing w:line="360" w:lineRule="auto"/>
        <w:ind w:left="567"/>
        <w:rPr>
          <w:lang w:val="en-US"/>
        </w:rPr>
      </w:pPr>
      <w:r>
        <w:t xml:space="preserve">  </w:t>
      </w:r>
      <w:r>
        <w:rPr>
          <w:lang w:val="en-US"/>
        </w:rPr>
        <w:t>Rp</w:t>
      </w:r>
      <w:r>
        <w:t xml:space="preserve">.: </w:t>
      </w:r>
      <w:r>
        <w:rPr>
          <w:lang w:val="en-US"/>
        </w:rPr>
        <w:t>Sol</w:t>
      </w:r>
      <w:r>
        <w:t xml:space="preserve">. </w:t>
      </w:r>
      <w:r>
        <w:rPr>
          <w:lang w:val="en-US"/>
        </w:rPr>
        <w:t>Ciprofloxacini 2% - 100,0 ml.</w:t>
      </w:r>
    </w:p>
    <w:p w:rsidR="00CC5375" w:rsidRDefault="00CC5375">
      <w:pPr>
        <w:pStyle w:val="a3"/>
        <w:spacing w:line="360" w:lineRule="auto"/>
        <w:ind w:left="567"/>
        <w:rPr>
          <w:lang w:val="en-US"/>
        </w:rPr>
      </w:pPr>
      <w:r>
        <w:rPr>
          <w:lang w:val="en-US"/>
        </w:rPr>
        <w:t xml:space="preserve">          D.t.d. N. 20</w:t>
      </w:r>
    </w:p>
    <w:p w:rsidR="00CC5375" w:rsidRDefault="00CC5375">
      <w:pPr>
        <w:pStyle w:val="a3"/>
        <w:spacing w:line="360" w:lineRule="auto"/>
        <w:ind w:left="567"/>
      </w:pPr>
      <w:r>
        <w:rPr>
          <w:lang w:val="en-US"/>
        </w:rPr>
        <w:t xml:space="preserve">          S</w:t>
      </w:r>
      <w:r>
        <w:t>. В/в, капельно по 300 мл. 3 раза в день (1 г/сут) в теч</w:t>
      </w:r>
      <w:r>
        <w:t>е</w:t>
      </w:r>
      <w:r>
        <w:t xml:space="preserve">ние 4 дней </w:t>
      </w:r>
    </w:p>
    <w:p w:rsidR="00CC5375" w:rsidRDefault="00CC5375">
      <w:pPr>
        <w:spacing w:line="360" w:lineRule="auto"/>
        <w:ind w:left="567" w:right="91" w:firstLine="720"/>
        <w:jc w:val="both"/>
        <w:rPr>
          <w:snapToGrid w:val="0"/>
          <w:lang w:val="en-US"/>
        </w:rPr>
      </w:pPr>
      <w:r>
        <w:rPr>
          <w:snapToGrid w:val="0"/>
        </w:rPr>
        <w:t xml:space="preserve">  </w:t>
      </w:r>
      <w:r>
        <w:rPr>
          <w:snapToGrid w:val="0"/>
          <w:lang w:val="en-US"/>
        </w:rPr>
        <w:t>Rp.: Sol. Clindamycini 15% - 2,0 ml.</w:t>
      </w:r>
    </w:p>
    <w:p w:rsidR="00CC5375" w:rsidRDefault="00CC5375">
      <w:pPr>
        <w:spacing w:line="360" w:lineRule="auto"/>
        <w:ind w:left="567" w:right="91" w:firstLine="720"/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          D.t.d. N. 10</w:t>
      </w:r>
    </w:p>
    <w:p w:rsidR="00CC5375" w:rsidRDefault="00CC5375">
      <w:pPr>
        <w:spacing w:line="360" w:lineRule="auto"/>
        <w:ind w:left="567" w:right="91" w:firstLine="720"/>
        <w:jc w:val="both"/>
        <w:rPr>
          <w:snapToGrid w:val="0"/>
        </w:rPr>
      </w:pPr>
      <w:r>
        <w:rPr>
          <w:snapToGrid w:val="0"/>
        </w:rPr>
        <w:t xml:space="preserve">          </w:t>
      </w:r>
      <w:r>
        <w:rPr>
          <w:snapToGrid w:val="0"/>
          <w:lang w:val="en-US"/>
        </w:rPr>
        <w:t>S</w:t>
      </w:r>
      <w:r>
        <w:rPr>
          <w:snapToGrid w:val="0"/>
        </w:rPr>
        <w:t>. В/м 2 мл. 2 раза в день (0,6 г/сут) в течение 4 дней.</w:t>
      </w:r>
    </w:p>
    <w:p w:rsidR="00CC5375" w:rsidRDefault="00CC5375">
      <w:pPr>
        <w:spacing w:line="360" w:lineRule="auto"/>
        <w:ind w:right="91" w:firstLine="720"/>
        <w:jc w:val="both"/>
        <w:rPr>
          <w:snapToGrid w:val="0"/>
        </w:rPr>
      </w:pPr>
      <w:r>
        <w:rPr>
          <w:snapToGrid w:val="0"/>
        </w:rPr>
        <w:t>Для профилактики нагноения послеоперационной раны: перевязки раны с применением антисептиков (фурацилин (водный раствор 1:5000) – для промывания раны во время перевязки; бриллиантовый зеленый (спи</w:t>
      </w:r>
      <w:r>
        <w:rPr>
          <w:snapToGrid w:val="0"/>
        </w:rPr>
        <w:t>р</w:t>
      </w:r>
      <w:r>
        <w:rPr>
          <w:snapToGrid w:val="0"/>
        </w:rPr>
        <w:t>товой раствор 1 %) – для обрабо</w:t>
      </w:r>
      <w:r>
        <w:rPr>
          <w:snapToGrid w:val="0"/>
        </w:rPr>
        <w:t>т</w:t>
      </w:r>
      <w:r>
        <w:rPr>
          <w:snapToGrid w:val="0"/>
        </w:rPr>
        <w:t>ки краев раны).</w:t>
      </w:r>
    </w:p>
    <w:p w:rsidR="00CC5375" w:rsidRDefault="00CC5375">
      <w:pPr>
        <w:spacing w:line="360" w:lineRule="auto"/>
        <w:ind w:left="770" w:right="88" w:firstLine="720"/>
        <w:rPr>
          <w:snapToGrid w:val="0"/>
        </w:rPr>
      </w:pPr>
      <w:r>
        <w:rPr>
          <w:snapToGrid w:val="0"/>
        </w:rPr>
        <w:t xml:space="preserve"> </w:t>
      </w:r>
    </w:p>
    <w:p w:rsidR="00CC5375" w:rsidRDefault="00CC5375">
      <w:pPr>
        <w:spacing w:line="360" w:lineRule="auto"/>
        <w:ind w:firstLine="720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11. Дневник наблюдения за больным.</w:t>
      </w:r>
    </w:p>
    <w:p w:rsidR="00CC5375" w:rsidRDefault="00CC5375">
      <w:pPr>
        <w:spacing w:line="360" w:lineRule="auto"/>
        <w:ind w:left="113" w:firstLine="720"/>
        <w:rPr>
          <w:snapToGrid w:val="0"/>
        </w:rPr>
      </w:pPr>
    </w:p>
    <w:p w:rsidR="00CC5375" w:rsidRDefault="00CC5375">
      <w:pPr>
        <w:spacing w:line="360" w:lineRule="auto"/>
        <w:ind w:left="113" w:firstLine="720"/>
        <w:rPr>
          <w:snapToGrid w:val="0"/>
        </w:rPr>
      </w:pPr>
      <w:r>
        <w:rPr>
          <w:snapToGrid w:val="0"/>
        </w:rPr>
        <w:t>26.03.02 г.</w:t>
      </w:r>
    </w:p>
    <w:p w:rsidR="00CC5375" w:rsidRDefault="00CC5375">
      <w:pPr>
        <w:spacing w:line="360" w:lineRule="auto"/>
        <w:ind w:left="113" w:firstLine="720"/>
        <w:jc w:val="both"/>
        <w:rPr>
          <w:snapToGrid w:val="0"/>
        </w:rPr>
      </w:pPr>
      <w:r>
        <w:rPr>
          <w:snapToGrid w:val="0"/>
        </w:rPr>
        <w:t>Состояние средней тяжести. Сознание ясное. Температура тела 36 С утром и 36,1 С вечером. Предъявляет жалобы на постоянные боли в эп</w:t>
      </w:r>
      <w:r>
        <w:rPr>
          <w:snapToGrid w:val="0"/>
        </w:rPr>
        <w:t>и</w:t>
      </w:r>
      <w:r>
        <w:rPr>
          <w:snapToGrid w:val="0"/>
        </w:rPr>
        <w:t>гастральной области, усиливающиеся при приеме пищи. Жалобы на пер</w:t>
      </w:r>
      <w:r>
        <w:rPr>
          <w:snapToGrid w:val="0"/>
        </w:rPr>
        <w:t>и</w:t>
      </w:r>
      <w:r>
        <w:rPr>
          <w:snapToGrid w:val="0"/>
        </w:rPr>
        <w:t>оди</w:t>
      </w:r>
      <w:r>
        <w:rPr>
          <w:snapToGrid w:val="0"/>
        </w:rPr>
        <w:softHyphen/>
        <w:t>чески возникающие изжогу, отрыжку воздухом. Кожные покровы бледного цвета, умеренной влажности. Частота дыхания 20 в минуту, гл</w:t>
      </w:r>
      <w:r>
        <w:rPr>
          <w:snapToGrid w:val="0"/>
        </w:rPr>
        <w:t>у</w:t>
      </w:r>
      <w:r>
        <w:rPr>
          <w:snapToGrid w:val="0"/>
        </w:rPr>
        <w:t>бина умеренная, ритм правильный. Дыхание везикулярное, равномерное. Пульс на лучевых артериях ритмичный, правильный, ЧСС - 68 уд/мин., АД 130/80 мм. рт. ст. Задержка дыхания на вдохе – 17 сек., на выдохе – 23 сек. Аускультатив</w:t>
      </w:r>
      <w:r>
        <w:rPr>
          <w:snapToGrid w:val="0"/>
        </w:rPr>
        <w:softHyphen/>
        <w:t>но тоны сердца приглушены, ритмичные. Стул нерег</w:t>
      </w:r>
      <w:r>
        <w:rPr>
          <w:snapToGrid w:val="0"/>
        </w:rPr>
        <w:t>у</w:t>
      </w:r>
      <w:r>
        <w:rPr>
          <w:snapToGrid w:val="0"/>
        </w:rPr>
        <w:t>лярный. Язык обложен от корня белым налетом. При пальпации живот мягкий, болезненный в эпигастрии. Мо</w:t>
      </w:r>
      <w:r>
        <w:rPr>
          <w:snapToGrid w:val="0"/>
        </w:rPr>
        <w:softHyphen/>
        <w:t>чеиспускание безболезненное, свободное, 3-4 раза в сутки. Моча прозрачная, желтого цвета. Симптом Пастернацкого отрицательный с обеих ст</w:t>
      </w:r>
      <w:r>
        <w:rPr>
          <w:snapToGrid w:val="0"/>
        </w:rPr>
        <w:t>о</w:t>
      </w:r>
      <w:r>
        <w:rPr>
          <w:snapToGrid w:val="0"/>
        </w:rPr>
        <w:t>рон.</w:t>
      </w:r>
    </w:p>
    <w:p w:rsidR="00CC5375" w:rsidRDefault="00CC5375">
      <w:pPr>
        <w:spacing w:line="360" w:lineRule="auto"/>
        <w:ind w:left="113" w:firstLine="720"/>
        <w:rPr>
          <w:snapToGrid w:val="0"/>
        </w:rPr>
      </w:pPr>
    </w:p>
    <w:p w:rsidR="00CC5375" w:rsidRDefault="00CC5375">
      <w:pPr>
        <w:spacing w:line="360" w:lineRule="auto"/>
        <w:ind w:left="113" w:firstLine="720"/>
        <w:rPr>
          <w:snapToGrid w:val="0"/>
        </w:rPr>
      </w:pPr>
      <w:r>
        <w:rPr>
          <w:snapToGrid w:val="0"/>
        </w:rPr>
        <w:t>28.03.02 г.</w:t>
      </w:r>
    </w:p>
    <w:p w:rsidR="00CC5375" w:rsidRDefault="00CC5375">
      <w:pPr>
        <w:spacing w:line="360" w:lineRule="auto"/>
        <w:ind w:left="113" w:firstLine="720"/>
        <w:jc w:val="both"/>
        <w:rPr>
          <w:snapToGrid w:val="0"/>
        </w:rPr>
      </w:pPr>
      <w:r>
        <w:rPr>
          <w:snapToGrid w:val="0"/>
        </w:rPr>
        <w:t>Состояние тяжелое. Больной в сознании, вялый, сонливый. Темп</w:t>
      </w:r>
      <w:r>
        <w:rPr>
          <w:snapToGrid w:val="0"/>
        </w:rPr>
        <w:t>е</w:t>
      </w:r>
      <w:r>
        <w:rPr>
          <w:snapToGrid w:val="0"/>
        </w:rPr>
        <w:t>ратура тела 36,4 С ут</w:t>
      </w:r>
      <w:r>
        <w:rPr>
          <w:snapToGrid w:val="0"/>
        </w:rPr>
        <w:softHyphen/>
        <w:t>ром и 37,4 С вечером. Беспокоят боли в области оп</w:t>
      </w:r>
      <w:r>
        <w:rPr>
          <w:snapToGrid w:val="0"/>
        </w:rPr>
        <w:t>е</w:t>
      </w:r>
      <w:r>
        <w:rPr>
          <w:snapToGrid w:val="0"/>
        </w:rPr>
        <w:t>ративного вмешательства. Живот не вздут. Пальпаторно: живот мягкий, болезненность в эпигастральной области, уме</w:t>
      </w:r>
      <w:r>
        <w:rPr>
          <w:snapToGrid w:val="0"/>
        </w:rPr>
        <w:softHyphen/>
        <w:t>ренное напряжение мышц брюшной сте</w:t>
      </w:r>
      <w:r>
        <w:rPr>
          <w:snapToGrid w:val="0"/>
        </w:rPr>
        <w:t>н</w:t>
      </w:r>
      <w:r>
        <w:rPr>
          <w:snapToGrid w:val="0"/>
        </w:rPr>
        <w:t>ки. Аускульта</w:t>
      </w:r>
      <w:r>
        <w:rPr>
          <w:snapToGrid w:val="0"/>
        </w:rPr>
        <w:softHyphen/>
        <w:t>тивно: перистальтика желудочно-кишечного тракта не определяется; тоны сердца приглу</w:t>
      </w:r>
      <w:r>
        <w:rPr>
          <w:snapToGrid w:val="0"/>
        </w:rPr>
        <w:softHyphen/>
        <w:t>шены, ритмичные. Наличие раны (на 1-2 см. левее ср</w:t>
      </w:r>
      <w:r>
        <w:rPr>
          <w:snapToGrid w:val="0"/>
        </w:rPr>
        <w:t>е</w:t>
      </w:r>
      <w:r>
        <w:rPr>
          <w:snapToGrid w:val="0"/>
        </w:rPr>
        <w:t>динной линии живота от нижнего края реберной дуги до пупка) с обильными кровянистыми выделениями и двух дрена</w:t>
      </w:r>
      <w:r>
        <w:rPr>
          <w:snapToGrid w:val="0"/>
        </w:rPr>
        <w:t>ж</w:t>
      </w:r>
      <w:r>
        <w:rPr>
          <w:snapToGrid w:val="0"/>
        </w:rPr>
        <w:t>ных трубок в правом подреберье. Кожные покровы бледного цвета, ум</w:t>
      </w:r>
      <w:r>
        <w:rPr>
          <w:snapToGrid w:val="0"/>
        </w:rPr>
        <w:t>е</w:t>
      </w:r>
      <w:r>
        <w:rPr>
          <w:snapToGrid w:val="0"/>
        </w:rPr>
        <w:t>ренной влажности. ЧД – 30/мин. Дыхание везику</w:t>
      </w:r>
      <w:r>
        <w:rPr>
          <w:snapToGrid w:val="0"/>
        </w:rPr>
        <w:softHyphen/>
        <w:t>лярное, равномерное. Пульс на л</w:t>
      </w:r>
      <w:r>
        <w:rPr>
          <w:snapToGrid w:val="0"/>
        </w:rPr>
        <w:t>у</w:t>
      </w:r>
      <w:r>
        <w:rPr>
          <w:snapToGrid w:val="0"/>
        </w:rPr>
        <w:t>чевых артериях ритмичный, пра</w:t>
      </w:r>
      <w:r>
        <w:rPr>
          <w:snapToGrid w:val="0"/>
        </w:rPr>
        <w:softHyphen/>
        <w:t>вильный, ЧСС - 100 уд/мин., АД 150/100 мм. рт. ст. Задержка дыхания на вдохе – 20 сек., на выдохе – 10 сек. Язык обложен от корня белым налетом.  Мочеиспускание безб</w:t>
      </w:r>
      <w:r>
        <w:rPr>
          <w:snapToGrid w:val="0"/>
        </w:rPr>
        <w:t>о</w:t>
      </w:r>
      <w:r>
        <w:rPr>
          <w:snapToGrid w:val="0"/>
        </w:rPr>
        <w:t>лезненное, свободное. Моча мутная, желтого цвета. Симптом Пастерна</w:t>
      </w:r>
      <w:r>
        <w:rPr>
          <w:snapToGrid w:val="0"/>
        </w:rPr>
        <w:t>ц</w:t>
      </w:r>
      <w:r>
        <w:rPr>
          <w:snapToGrid w:val="0"/>
        </w:rPr>
        <w:t>кого отрицательный с обеих ст</w:t>
      </w:r>
      <w:r>
        <w:rPr>
          <w:snapToGrid w:val="0"/>
        </w:rPr>
        <w:t>о</w:t>
      </w:r>
      <w:r>
        <w:rPr>
          <w:snapToGrid w:val="0"/>
        </w:rPr>
        <w:t>рон.</w:t>
      </w:r>
    </w:p>
    <w:p w:rsidR="00CC5375" w:rsidRDefault="00CC5375">
      <w:pPr>
        <w:spacing w:line="360" w:lineRule="auto"/>
        <w:ind w:left="113" w:firstLine="720"/>
        <w:rPr>
          <w:snapToGrid w:val="0"/>
        </w:rPr>
      </w:pPr>
    </w:p>
    <w:p w:rsidR="00CC5375" w:rsidRDefault="00CC5375">
      <w:pPr>
        <w:spacing w:line="360" w:lineRule="auto"/>
        <w:ind w:left="113" w:firstLine="720"/>
        <w:rPr>
          <w:snapToGrid w:val="0"/>
        </w:rPr>
      </w:pPr>
      <w:r>
        <w:rPr>
          <w:snapToGrid w:val="0"/>
        </w:rPr>
        <w:t>2.04.02 г.</w:t>
      </w:r>
    </w:p>
    <w:p w:rsidR="00CC5375" w:rsidRDefault="00CC5375">
      <w:pPr>
        <w:spacing w:line="360" w:lineRule="auto"/>
        <w:ind w:left="113" w:firstLine="720"/>
        <w:jc w:val="both"/>
        <w:rPr>
          <w:snapToGrid w:val="0"/>
        </w:rPr>
      </w:pPr>
      <w:r>
        <w:rPr>
          <w:snapToGrid w:val="0"/>
        </w:rPr>
        <w:t>Состояние удовлетворительное. Сознание ясное. Температура тела 36,7 С утром и 36,6 С вечером. Предъявляет жалобы на боли в области оперативного вмешательства. Нал</w:t>
      </w:r>
      <w:r>
        <w:rPr>
          <w:snapToGrid w:val="0"/>
        </w:rPr>
        <w:t>и</w:t>
      </w:r>
      <w:r>
        <w:rPr>
          <w:snapToGrid w:val="0"/>
        </w:rPr>
        <w:t>чие раны (на 1-2 см. левее срединной линии живота от нижнего края реберной дуги до пупка) без выделений. Кожные покровы бледного цвета, умеренной влаж</w:t>
      </w:r>
      <w:r>
        <w:rPr>
          <w:snapToGrid w:val="0"/>
        </w:rPr>
        <w:softHyphen/>
        <w:t>ности. Ча</w:t>
      </w:r>
      <w:r>
        <w:rPr>
          <w:snapToGrid w:val="0"/>
        </w:rPr>
        <w:t>с</w:t>
      </w:r>
      <w:r>
        <w:rPr>
          <w:snapToGrid w:val="0"/>
        </w:rPr>
        <w:t>тота дыхания 22 в минуту, глубина умеренная, ритм правильный. Дыхание везикуля</w:t>
      </w:r>
      <w:r>
        <w:rPr>
          <w:snapToGrid w:val="0"/>
        </w:rPr>
        <w:t>р</w:t>
      </w:r>
      <w:r>
        <w:rPr>
          <w:snapToGrid w:val="0"/>
        </w:rPr>
        <w:t>ное, равномерное. Пульс на лучевых артериях ритмичный, правильный, ЧСС - 70 уд/мин., АД 115/70 мм. рт. ст. Задержка дых</w:t>
      </w:r>
      <w:r>
        <w:rPr>
          <w:snapToGrid w:val="0"/>
        </w:rPr>
        <w:t>а</w:t>
      </w:r>
      <w:r>
        <w:rPr>
          <w:snapToGrid w:val="0"/>
        </w:rPr>
        <w:t>ния на вдохе – 25 сек., на выдохе – 20 сек. Аускультатив</w:t>
      </w:r>
      <w:r>
        <w:rPr>
          <w:snapToGrid w:val="0"/>
        </w:rPr>
        <w:softHyphen/>
        <w:t>но тоны сердца приглушены, ри</w:t>
      </w:r>
      <w:r>
        <w:rPr>
          <w:snapToGrid w:val="0"/>
        </w:rPr>
        <w:t>т</w:t>
      </w:r>
      <w:r>
        <w:rPr>
          <w:snapToGrid w:val="0"/>
        </w:rPr>
        <w:t>мичные. Язык чистый. При пальпации живот мягкий, болезненный в о</w:t>
      </w:r>
      <w:r>
        <w:rPr>
          <w:snapToGrid w:val="0"/>
        </w:rPr>
        <w:t>б</w:t>
      </w:r>
      <w:r>
        <w:rPr>
          <w:snapToGrid w:val="0"/>
        </w:rPr>
        <w:t>ласти оперативного вмешательства. Мо</w:t>
      </w:r>
      <w:r>
        <w:rPr>
          <w:snapToGrid w:val="0"/>
        </w:rPr>
        <w:softHyphen/>
        <w:t>чеиспускание безболезненное, свободное, 3-4 раза в сутки. Моча прозрачная, желтого цвета. Симптом Пастернацкого отрицательный с обеих ст</w:t>
      </w:r>
      <w:r>
        <w:rPr>
          <w:snapToGrid w:val="0"/>
        </w:rPr>
        <w:t>о</w:t>
      </w:r>
      <w:r>
        <w:rPr>
          <w:snapToGrid w:val="0"/>
        </w:rPr>
        <w:t>рон.</w:t>
      </w:r>
    </w:p>
    <w:p w:rsidR="00CC5375" w:rsidRDefault="00CC5375">
      <w:pPr>
        <w:spacing w:line="360" w:lineRule="auto"/>
        <w:ind w:left="113" w:firstLine="720"/>
        <w:jc w:val="both"/>
        <w:rPr>
          <w:snapToGrid w:val="0"/>
        </w:rPr>
      </w:pPr>
    </w:p>
    <w:p w:rsidR="00CC5375" w:rsidRDefault="00CC5375">
      <w:pPr>
        <w:pStyle w:val="a3"/>
        <w:spacing w:line="360" w:lineRule="auto"/>
        <w:jc w:val="center"/>
        <w:rPr>
          <w:b/>
          <w:bCs/>
        </w:rPr>
      </w:pPr>
      <w:r>
        <w:rPr>
          <w:b/>
          <w:bCs/>
        </w:rPr>
        <w:t>12. Прогноз заболевания:</w:t>
      </w:r>
    </w:p>
    <w:p w:rsidR="00CC5375" w:rsidRDefault="00CC5375">
      <w:pPr>
        <w:spacing w:line="360" w:lineRule="auto"/>
        <w:ind w:left="1440" w:firstLine="720"/>
        <w:jc w:val="both"/>
        <w:rPr>
          <w:snapToGrid w:val="0"/>
        </w:rPr>
      </w:pPr>
    </w:p>
    <w:p w:rsidR="00CC5375" w:rsidRDefault="00CC5375">
      <w:pPr>
        <w:numPr>
          <w:ilvl w:val="0"/>
          <w:numId w:val="3"/>
        </w:numPr>
        <w:spacing w:line="360" w:lineRule="auto"/>
        <w:ind w:left="720" w:firstLine="720"/>
        <w:jc w:val="both"/>
        <w:rPr>
          <w:snapToGrid w:val="0"/>
        </w:rPr>
      </w:pPr>
      <w:r>
        <w:rPr>
          <w:snapToGrid w:val="0"/>
        </w:rPr>
        <w:t>для жизни – благоприятный;</w:t>
      </w:r>
    </w:p>
    <w:p w:rsidR="00CC5375" w:rsidRDefault="00CC5375">
      <w:pPr>
        <w:numPr>
          <w:ilvl w:val="0"/>
          <w:numId w:val="3"/>
        </w:numPr>
        <w:spacing w:line="360" w:lineRule="auto"/>
        <w:ind w:left="720" w:firstLine="720"/>
        <w:jc w:val="both"/>
        <w:rPr>
          <w:snapToGrid w:val="0"/>
        </w:rPr>
      </w:pPr>
      <w:r>
        <w:rPr>
          <w:snapToGrid w:val="0"/>
        </w:rPr>
        <w:t>для функции органа/системы – сомнительный;</w:t>
      </w:r>
    </w:p>
    <w:p w:rsidR="00CC5375" w:rsidRDefault="00CC5375">
      <w:pPr>
        <w:numPr>
          <w:ilvl w:val="0"/>
          <w:numId w:val="3"/>
        </w:numPr>
        <w:spacing w:line="360" w:lineRule="auto"/>
        <w:ind w:left="720" w:firstLine="720"/>
        <w:jc w:val="both"/>
        <w:rPr>
          <w:snapToGrid w:val="0"/>
        </w:rPr>
      </w:pPr>
      <w:r>
        <w:rPr>
          <w:snapToGrid w:val="0"/>
        </w:rPr>
        <w:t>для общей и профессиональной деятельности – благ</w:t>
      </w:r>
      <w:r>
        <w:rPr>
          <w:snapToGrid w:val="0"/>
        </w:rPr>
        <w:t>о</w:t>
      </w:r>
      <w:r>
        <w:rPr>
          <w:snapToGrid w:val="0"/>
        </w:rPr>
        <w:t>приятный.</w:t>
      </w:r>
    </w:p>
    <w:p w:rsidR="00CC5375" w:rsidRDefault="00CC5375">
      <w:pPr>
        <w:spacing w:line="360" w:lineRule="auto"/>
        <w:ind w:firstLine="720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13. Исход заболевания.</w:t>
      </w:r>
    </w:p>
    <w:p w:rsidR="00CC5375" w:rsidRDefault="00CC5375">
      <w:pPr>
        <w:spacing w:line="360" w:lineRule="auto"/>
        <w:ind w:firstLine="720"/>
        <w:jc w:val="center"/>
        <w:rPr>
          <w:snapToGrid w:val="0"/>
        </w:rPr>
      </w:pPr>
    </w:p>
    <w:p w:rsidR="00CC5375" w:rsidRDefault="00CC5375">
      <w:pPr>
        <w:pStyle w:val="a3"/>
        <w:spacing w:line="360" w:lineRule="auto"/>
      </w:pPr>
      <w:r>
        <w:t>Исход – улучшение общего состояния. Продолжает находиться на лечении.</w:t>
      </w:r>
    </w:p>
    <w:p w:rsidR="00CC5375" w:rsidRDefault="00CC5375">
      <w:pPr>
        <w:spacing w:line="360" w:lineRule="auto"/>
        <w:ind w:firstLine="720"/>
        <w:jc w:val="center"/>
        <w:rPr>
          <w:b/>
          <w:bCs/>
          <w:snapToGrid w:val="0"/>
        </w:rPr>
      </w:pPr>
    </w:p>
    <w:p w:rsidR="00CC5375" w:rsidRDefault="00CC5375">
      <w:pPr>
        <w:spacing w:line="360" w:lineRule="auto"/>
        <w:ind w:firstLine="720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14. Эпикриз.</w:t>
      </w:r>
    </w:p>
    <w:p w:rsidR="00CC5375" w:rsidRDefault="00CC5375">
      <w:pPr>
        <w:spacing w:line="360" w:lineRule="auto"/>
        <w:ind w:firstLine="720"/>
        <w:jc w:val="both"/>
        <w:rPr>
          <w:snapToGrid w:val="0"/>
        </w:rPr>
      </w:pPr>
    </w:p>
    <w:p w:rsidR="00CC5375" w:rsidRDefault="00CC5375">
      <w:pPr>
        <w:spacing w:line="360" w:lineRule="auto"/>
        <w:ind w:firstLine="720"/>
        <w:jc w:val="both"/>
        <w:rPr>
          <w:snapToGrid w:val="0"/>
        </w:rPr>
      </w:pPr>
      <w:r>
        <w:t xml:space="preserve"> Больной Балькин Павел Николаевич (1942 г.р.) </w:t>
      </w:r>
      <w:r>
        <w:rPr>
          <w:snapToGrid w:val="0"/>
        </w:rPr>
        <w:t xml:space="preserve">поступил 22.03.02 г. При поступлении больной жаловался на </w:t>
      </w:r>
      <w:r>
        <w:t>режущие боли в левом подр</w:t>
      </w:r>
      <w:r>
        <w:t>е</w:t>
      </w:r>
      <w:r>
        <w:t>берье и  эпигастрии, изжогу, отрыжку воздухом, рв</w:t>
      </w:r>
      <w:r>
        <w:t>о</w:t>
      </w:r>
      <w:r>
        <w:t>ту.</w:t>
      </w:r>
    </w:p>
    <w:p w:rsidR="00CC5375" w:rsidRDefault="00CC5375">
      <w:pPr>
        <w:spacing w:line="360" w:lineRule="auto"/>
        <w:ind w:firstLine="720"/>
        <w:jc w:val="both"/>
      </w:pPr>
      <w:r>
        <w:t>По данным рентгенологического исследования брюшной полости (25-26.03.02.).</w:t>
      </w:r>
    </w:p>
    <w:p w:rsidR="00CC5375" w:rsidRDefault="00CC5375">
      <w:pPr>
        <w:spacing w:line="360" w:lineRule="auto"/>
        <w:ind w:firstLine="720"/>
        <w:jc w:val="both"/>
      </w:pPr>
      <w:r>
        <w:t>Через 3 ч. определяются включения бария в желудке. Через 6,12,24 ч. барий в желудке не определяется. Заключение: компенсирова</w:t>
      </w:r>
      <w:r>
        <w:t>н</w:t>
      </w:r>
      <w:r>
        <w:t>ный стеноз выходного отдела желудка.</w:t>
      </w:r>
    </w:p>
    <w:p w:rsidR="00CC5375" w:rsidRDefault="00CC5375">
      <w:pPr>
        <w:spacing w:line="360" w:lineRule="auto"/>
        <w:ind w:firstLine="720"/>
        <w:jc w:val="both"/>
      </w:pPr>
      <w:r>
        <w:t>ЭКГ (от 22.03.02.). Ритм синусовый, 70 уд/мин. Отклонение электр</w:t>
      </w:r>
      <w:r>
        <w:t>и</w:t>
      </w:r>
      <w:r>
        <w:t>ческой оси сердца влево, блокада передней верхней ветви левой ножки пучка Гисса.</w:t>
      </w:r>
    </w:p>
    <w:p w:rsidR="00CC5375" w:rsidRDefault="00CC5375">
      <w:pPr>
        <w:spacing w:line="360" w:lineRule="auto"/>
        <w:ind w:firstLine="720"/>
        <w:jc w:val="both"/>
      </w:pPr>
      <w:r>
        <w:t>УЗИ (от 26.03.02.). Печень -  +3 см,  контуры ровные, структура ме</w:t>
      </w:r>
      <w:r>
        <w:t>л</w:t>
      </w:r>
      <w:r>
        <w:t>козернистая, протоки не расширены. Общий желчный проток – 8 мм в диаметре. Желчный пузырь – 75х29 мм, д</w:t>
      </w:r>
      <w:r>
        <w:t>е</w:t>
      </w:r>
      <w:r>
        <w:t>формирован, стенки уплотнены, конкрементов нет. Поджелудочная железа не увеличена. Селезенка не ув</w:t>
      </w:r>
      <w:r>
        <w:t>е</w:t>
      </w:r>
      <w:r>
        <w:t>личена. Почки не увеличены, контуры ровные, паренхима однородная, мелкие конкременты.</w:t>
      </w:r>
    </w:p>
    <w:p w:rsidR="00CC5375" w:rsidRDefault="00CC5375">
      <w:pPr>
        <w:spacing w:line="360" w:lineRule="auto"/>
        <w:ind w:firstLine="720"/>
        <w:jc w:val="both"/>
      </w:pPr>
      <w:r>
        <w:t>Заключение: гепатомегалия, диффузные изменения печени, хронич</w:t>
      </w:r>
      <w:r>
        <w:t>е</w:t>
      </w:r>
      <w:r>
        <w:t>ский холецистит, деформированный желчный пузырь, хронический па</w:t>
      </w:r>
      <w:r>
        <w:t>н</w:t>
      </w:r>
      <w:r>
        <w:t>креатит.</w:t>
      </w:r>
    </w:p>
    <w:p w:rsidR="00CC5375" w:rsidRDefault="00CC5375">
      <w:pPr>
        <w:spacing w:line="360" w:lineRule="auto"/>
        <w:ind w:firstLine="720"/>
        <w:jc w:val="both"/>
      </w:pPr>
    </w:p>
    <w:p w:rsidR="00CC5375" w:rsidRDefault="00CC5375">
      <w:pPr>
        <w:spacing w:line="360" w:lineRule="auto"/>
        <w:ind w:firstLine="720"/>
        <w:jc w:val="both"/>
      </w:pPr>
    </w:p>
    <w:p w:rsidR="00CC5375" w:rsidRDefault="00CC5375">
      <w:pPr>
        <w:spacing w:line="360" w:lineRule="auto"/>
        <w:ind w:firstLine="720"/>
        <w:jc w:val="both"/>
      </w:pPr>
      <w:r>
        <w:t xml:space="preserve">ФГС от 19.03.02., поликлиника №10. </w:t>
      </w:r>
    </w:p>
    <w:p w:rsidR="00CC5375" w:rsidRDefault="00CC5375">
      <w:pPr>
        <w:pStyle w:val="a3"/>
        <w:spacing w:line="360" w:lineRule="auto"/>
        <w:rPr>
          <w:snapToGrid/>
        </w:rPr>
      </w:pPr>
      <w:r>
        <w:rPr>
          <w:snapToGrid/>
        </w:rPr>
        <w:t>В антральном отделе на передней стенке дефект диаметром 1 см., с белым налетом, вокруг воспалительный вал. Привратник отечен, гипер</w:t>
      </w:r>
      <w:r>
        <w:rPr>
          <w:snapToGrid/>
        </w:rPr>
        <w:t>е</w:t>
      </w:r>
      <w:r>
        <w:rPr>
          <w:snapToGrid/>
        </w:rPr>
        <w:t>мирован, по большой кривизне дефект диаметром 0,3 см., с белым нал</w:t>
      </w:r>
      <w:r>
        <w:rPr>
          <w:snapToGrid/>
        </w:rPr>
        <w:t>е</w:t>
      </w:r>
      <w:r>
        <w:rPr>
          <w:snapToGrid/>
        </w:rPr>
        <w:t>том. Заключение: язвенная болезнь антрального и пилорического о</w:t>
      </w:r>
      <w:r>
        <w:rPr>
          <w:snapToGrid/>
        </w:rPr>
        <w:t>т</w:t>
      </w:r>
      <w:r>
        <w:rPr>
          <w:snapToGrid/>
        </w:rPr>
        <w:t xml:space="preserve">делов желудка.    </w:t>
      </w:r>
    </w:p>
    <w:p w:rsidR="00CC5375" w:rsidRDefault="00CC5375">
      <w:pPr>
        <w:spacing w:line="360" w:lineRule="auto"/>
        <w:ind w:firstLine="720"/>
        <w:jc w:val="both"/>
      </w:pPr>
    </w:p>
    <w:p w:rsidR="00CC5375" w:rsidRDefault="00CC5375">
      <w:pPr>
        <w:spacing w:line="360" w:lineRule="auto"/>
        <w:ind w:firstLine="720"/>
        <w:jc w:val="both"/>
      </w:pPr>
      <w:r>
        <w:t>ФГС от 22.03.02.</w:t>
      </w:r>
    </w:p>
    <w:p w:rsidR="00CC5375" w:rsidRDefault="00CC5375">
      <w:pPr>
        <w:spacing w:line="360" w:lineRule="auto"/>
        <w:ind w:firstLine="720"/>
        <w:jc w:val="both"/>
      </w:pPr>
      <w:r>
        <w:t>Язва передней стенки и пилорического отдела желудка. Субатроф</w:t>
      </w:r>
      <w:r>
        <w:t>и</w:t>
      </w:r>
      <w:r>
        <w:t>ческий гастрит. Дуоденит.</w:t>
      </w:r>
    </w:p>
    <w:p w:rsidR="00CC5375" w:rsidRDefault="00CC5375">
      <w:pPr>
        <w:spacing w:line="360" w:lineRule="auto"/>
        <w:ind w:firstLine="720"/>
        <w:jc w:val="both"/>
      </w:pPr>
    </w:p>
    <w:p w:rsidR="00CC5375" w:rsidRDefault="00CC5375">
      <w:pPr>
        <w:spacing w:line="360" w:lineRule="auto"/>
        <w:ind w:firstLine="720"/>
        <w:jc w:val="center"/>
      </w:pPr>
      <w:r>
        <w:t>Были проведены следующие лабораторно-инструментальные иссл</w:t>
      </w:r>
      <w:r>
        <w:t>е</w:t>
      </w:r>
      <w:r>
        <w:t>дования:</w:t>
      </w:r>
    </w:p>
    <w:p w:rsidR="00CC5375" w:rsidRDefault="00CC5375">
      <w:pPr>
        <w:pStyle w:val="a3"/>
        <w:spacing w:line="360" w:lineRule="auto"/>
        <w:rPr>
          <w:snapToGrid/>
        </w:rPr>
      </w:pPr>
    </w:p>
    <w:p w:rsidR="00CC5375" w:rsidRDefault="00CC5375">
      <w:pPr>
        <w:pStyle w:val="a3"/>
        <w:spacing w:line="360" w:lineRule="auto"/>
        <w:jc w:val="center"/>
        <w:rPr>
          <w:snapToGrid/>
        </w:rPr>
      </w:pPr>
      <w:r>
        <w:rPr>
          <w:snapToGrid/>
        </w:rPr>
        <w:t>Анализ крови (от 23.03.02):</w:t>
      </w:r>
    </w:p>
    <w:p w:rsidR="00CC5375" w:rsidRDefault="00CC5375">
      <w:pPr>
        <w:spacing w:line="360" w:lineRule="auto"/>
        <w:ind w:firstLine="720"/>
        <w:sectPr w:rsidR="00CC5375">
          <w:type w:val="continuous"/>
          <w:pgSz w:w="11906" w:h="16838" w:code="9"/>
          <w:pgMar w:top="1134" w:right="851" w:bottom="1418" w:left="1985" w:header="720" w:footer="720" w:gutter="0"/>
          <w:cols w:space="720"/>
          <w:titlePg/>
        </w:sectPr>
      </w:pPr>
    </w:p>
    <w:p w:rsidR="00CC5375" w:rsidRDefault="00CC5375">
      <w:pPr>
        <w:spacing w:line="360" w:lineRule="auto"/>
        <w:ind w:firstLine="720"/>
      </w:pPr>
      <w:r>
        <w:t>Белок – 80 г/л</w:t>
      </w:r>
    </w:p>
    <w:p w:rsidR="00CC5375" w:rsidRDefault="00CC5375">
      <w:pPr>
        <w:spacing w:line="360" w:lineRule="auto"/>
        <w:ind w:firstLine="720"/>
      </w:pPr>
      <w:r>
        <w:t xml:space="preserve">Мочевина – 6,0 ммоль/л </w:t>
      </w:r>
    </w:p>
    <w:p w:rsidR="00CC5375" w:rsidRDefault="00CC5375">
      <w:pPr>
        <w:spacing w:line="360" w:lineRule="auto"/>
        <w:ind w:firstLine="720"/>
      </w:pPr>
      <w:r>
        <w:t>Креатин – 0,063 ммоль/л</w:t>
      </w:r>
    </w:p>
    <w:p w:rsidR="00CC5375" w:rsidRDefault="00CC5375">
      <w:pPr>
        <w:spacing w:line="360" w:lineRule="auto"/>
        <w:ind w:firstLine="720"/>
      </w:pPr>
      <w:r>
        <w:t>Билирубин общий – 5,4 мкмоль/л</w:t>
      </w:r>
    </w:p>
    <w:p w:rsidR="00CC5375" w:rsidRDefault="00CC5375">
      <w:pPr>
        <w:spacing w:line="360" w:lineRule="auto"/>
        <w:ind w:firstLine="720"/>
      </w:pPr>
      <w:r>
        <w:t>Билирубин свободный – 5,4 мкмоль/л</w:t>
      </w:r>
    </w:p>
    <w:p w:rsidR="00CC5375" w:rsidRDefault="00CC5375">
      <w:pPr>
        <w:spacing w:line="360" w:lineRule="auto"/>
        <w:ind w:firstLine="720"/>
      </w:pPr>
      <w:r>
        <w:t>Калий – 4,0 ммоль/л</w:t>
      </w:r>
    </w:p>
    <w:p w:rsidR="00CC5375" w:rsidRDefault="00CC5375">
      <w:pPr>
        <w:spacing w:line="360" w:lineRule="auto"/>
        <w:ind w:firstLine="720"/>
      </w:pPr>
      <w:r>
        <w:t>Натрий – 132 ммоль/л</w:t>
      </w:r>
    </w:p>
    <w:p w:rsidR="00CC5375" w:rsidRDefault="00CC5375">
      <w:pPr>
        <w:spacing w:line="360" w:lineRule="auto"/>
        <w:ind w:firstLine="720"/>
      </w:pPr>
      <w:r>
        <w:t>Хлор – 101 ммоль/л</w:t>
      </w:r>
    </w:p>
    <w:p w:rsidR="00CC5375" w:rsidRDefault="00CC5375">
      <w:pPr>
        <w:spacing w:line="360" w:lineRule="auto"/>
        <w:ind w:firstLine="720"/>
      </w:pPr>
      <w:r>
        <w:t>Аст – 0,34 ммоль/ч*л</w:t>
      </w:r>
    </w:p>
    <w:p w:rsidR="00CC5375" w:rsidRDefault="00CC5375">
      <w:pPr>
        <w:spacing w:line="360" w:lineRule="auto"/>
        <w:ind w:firstLine="720"/>
      </w:pPr>
      <w:r>
        <w:t>Алт – 0,5 ммоль/ч*л</w:t>
      </w:r>
    </w:p>
    <w:p w:rsidR="00CC5375" w:rsidRDefault="00CC5375">
      <w:pPr>
        <w:spacing w:line="360" w:lineRule="auto"/>
        <w:ind w:firstLine="720"/>
      </w:pPr>
      <w:r>
        <w:t xml:space="preserve">Гемоглобин (Hb) – 126 г/л; </w:t>
      </w:r>
    </w:p>
    <w:p w:rsidR="00CC5375" w:rsidRDefault="00CC5375">
      <w:pPr>
        <w:spacing w:line="360" w:lineRule="auto"/>
        <w:ind w:firstLine="720"/>
      </w:pPr>
      <w:r>
        <w:t>СОЭ – 28 мм/ч;</w:t>
      </w:r>
    </w:p>
    <w:p w:rsidR="00CC5375" w:rsidRDefault="00CC5375">
      <w:pPr>
        <w:spacing w:line="360" w:lineRule="auto"/>
        <w:ind w:firstLine="720"/>
      </w:pPr>
      <w:r>
        <w:t>Эритроциты – 4,9</w:t>
      </w:r>
      <w:r>
        <w:rPr>
          <w:vertAlign w:val="subscript"/>
        </w:rPr>
        <w:t>*</w:t>
      </w:r>
      <w:r>
        <w:t>10</w:t>
      </w:r>
      <w:r>
        <w:rPr>
          <w:vertAlign w:val="superscript"/>
        </w:rPr>
        <w:t>12</w:t>
      </w:r>
      <w:r>
        <w:t xml:space="preserve"> /л;</w:t>
      </w:r>
    </w:p>
    <w:p w:rsidR="00CC5375" w:rsidRDefault="00CC5375">
      <w:pPr>
        <w:spacing w:line="360" w:lineRule="auto"/>
        <w:ind w:firstLine="720"/>
      </w:pPr>
      <w:r>
        <w:t>Лейкоциты – 5,1</w:t>
      </w:r>
      <w:r>
        <w:rPr>
          <w:vertAlign w:val="subscript"/>
        </w:rPr>
        <w:t>*</w:t>
      </w:r>
      <w:r>
        <w:t>10</w:t>
      </w:r>
      <w:r>
        <w:rPr>
          <w:vertAlign w:val="superscript"/>
        </w:rPr>
        <w:t xml:space="preserve">9  </w:t>
      </w:r>
      <w:r>
        <w:t>/л.</w:t>
      </w:r>
    </w:p>
    <w:p w:rsidR="00CC5375" w:rsidRDefault="00CC5375">
      <w:pPr>
        <w:spacing w:line="360" w:lineRule="auto"/>
        <w:ind w:firstLine="720"/>
      </w:pPr>
      <w:r>
        <w:t>Эозинофилы – 3 %</w:t>
      </w:r>
    </w:p>
    <w:p w:rsidR="00CC5375" w:rsidRDefault="00CC5375">
      <w:pPr>
        <w:spacing w:line="360" w:lineRule="auto"/>
        <w:ind w:firstLine="720"/>
      </w:pPr>
      <w:r>
        <w:t>Палочкоядерные – 2 %</w:t>
      </w:r>
    </w:p>
    <w:p w:rsidR="00CC5375" w:rsidRDefault="00CC5375">
      <w:pPr>
        <w:spacing w:line="360" w:lineRule="auto"/>
        <w:ind w:firstLine="720"/>
      </w:pPr>
      <w:r>
        <w:t>Нейтроф. сегментояд.– 68 %</w:t>
      </w:r>
    </w:p>
    <w:p w:rsidR="00CC5375" w:rsidRDefault="00CC5375">
      <w:pPr>
        <w:spacing w:line="360" w:lineRule="auto"/>
        <w:ind w:firstLine="720"/>
      </w:pPr>
      <w:r>
        <w:t>Моноциты – 5 %</w:t>
      </w:r>
    </w:p>
    <w:p w:rsidR="00CC5375" w:rsidRDefault="00CC5375">
      <w:pPr>
        <w:spacing w:line="360" w:lineRule="auto"/>
        <w:ind w:firstLine="720"/>
      </w:pPr>
      <w:r>
        <w:t>Лимфоциты – 22 %</w:t>
      </w:r>
    </w:p>
    <w:p w:rsidR="00CC5375" w:rsidRDefault="00CC5375">
      <w:pPr>
        <w:spacing w:line="360" w:lineRule="auto"/>
        <w:ind w:firstLine="720"/>
        <w:jc w:val="both"/>
      </w:pPr>
      <w:r>
        <w:t xml:space="preserve">Сахар – 5,6 ммоль/л.    </w:t>
      </w:r>
    </w:p>
    <w:p w:rsidR="00CC5375" w:rsidRDefault="00CC5375">
      <w:pPr>
        <w:spacing w:line="360" w:lineRule="auto"/>
        <w:ind w:firstLine="720"/>
        <w:jc w:val="center"/>
        <w:sectPr w:rsidR="00CC5375">
          <w:type w:val="continuous"/>
          <w:pgSz w:w="11906" w:h="16838" w:code="9"/>
          <w:pgMar w:top="1134" w:right="851" w:bottom="1418" w:left="1985" w:header="720" w:footer="720" w:gutter="0"/>
          <w:cols w:num="2" w:space="720" w:equalWidth="0">
            <w:col w:w="4181" w:space="708"/>
            <w:col w:w="4181"/>
          </w:cols>
          <w:titlePg/>
        </w:sectPr>
      </w:pPr>
    </w:p>
    <w:p w:rsidR="00CC5375" w:rsidRDefault="00CC5375">
      <w:pPr>
        <w:pStyle w:val="30"/>
        <w:spacing w:line="360" w:lineRule="auto"/>
        <w:jc w:val="both"/>
        <w:rPr>
          <w:snapToGrid/>
        </w:rPr>
      </w:pPr>
    </w:p>
    <w:p w:rsidR="00CC5375" w:rsidRDefault="00CC5375">
      <w:pPr>
        <w:pStyle w:val="30"/>
        <w:spacing w:line="360" w:lineRule="auto"/>
        <w:jc w:val="both"/>
        <w:rPr>
          <w:snapToGrid/>
        </w:rPr>
      </w:pPr>
      <w:r>
        <w:rPr>
          <w:snapToGrid/>
        </w:rPr>
        <w:t>Заключение: повышенная скорость оседания эритроцитов.</w:t>
      </w:r>
    </w:p>
    <w:p w:rsidR="00CC5375" w:rsidRDefault="00CC5375">
      <w:pPr>
        <w:spacing w:line="360" w:lineRule="auto"/>
        <w:ind w:firstLine="720"/>
        <w:jc w:val="center"/>
      </w:pPr>
    </w:p>
    <w:p w:rsidR="00CC5375" w:rsidRDefault="00CC5375">
      <w:pPr>
        <w:spacing w:line="360" w:lineRule="auto"/>
        <w:ind w:firstLine="720"/>
        <w:jc w:val="center"/>
      </w:pPr>
      <w:r>
        <w:t>Коагулограмма:</w:t>
      </w:r>
    </w:p>
    <w:p w:rsidR="00CC5375" w:rsidRDefault="00CC5375">
      <w:pPr>
        <w:spacing w:line="360" w:lineRule="auto"/>
        <w:ind w:firstLine="720"/>
        <w:jc w:val="both"/>
      </w:pPr>
      <w:r>
        <w:t>Этаноловый тест –  -</w:t>
      </w:r>
    </w:p>
    <w:p w:rsidR="00CC5375" w:rsidRDefault="00CC5375">
      <w:pPr>
        <w:spacing w:line="360" w:lineRule="auto"/>
        <w:ind w:firstLine="720"/>
        <w:jc w:val="both"/>
      </w:pPr>
      <w:r>
        <w:t>Б – нафтоловый тест – -</w:t>
      </w:r>
    </w:p>
    <w:p w:rsidR="00CC5375" w:rsidRDefault="00CC5375">
      <w:pPr>
        <w:spacing w:line="360" w:lineRule="auto"/>
        <w:ind w:firstLine="720"/>
        <w:jc w:val="both"/>
      </w:pPr>
      <w:r>
        <w:t>Фибриноген – 3330 мг/л</w:t>
      </w:r>
    </w:p>
    <w:p w:rsidR="00CC5375" w:rsidRDefault="00CC5375">
      <w:pPr>
        <w:spacing w:line="360" w:lineRule="auto"/>
        <w:ind w:firstLine="720"/>
        <w:jc w:val="both"/>
      </w:pPr>
      <w:r>
        <w:t xml:space="preserve">Тромботест – </w:t>
      </w:r>
      <w:r>
        <w:rPr>
          <w:lang w:val="en-US"/>
        </w:rPr>
        <w:t>VI</w:t>
      </w:r>
      <w:r>
        <w:t xml:space="preserve"> степень.</w:t>
      </w:r>
    </w:p>
    <w:p w:rsidR="00CC5375" w:rsidRDefault="00CC5375">
      <w:pPr>
        <w:spacing w:line="360" w:lineRule="auto"/>
        <w:ind w:firstLine="720"/>
        <w:jc w:val="both"/>
      </w:pPr>
      <w:r>
        <w:t>Время рекальцификации – 105 сек.</w:t>
      </w:r>
    </w:p>
    <w:p w:rsidR="00CC5375" w:rsidRDefault="00CC5375">
      <w:pPr>
        <w:spacing w:line="360" w:lineRule="auto"/>
        <w:ind w:firstLine="720"/>
        <w:jc w:val="both"/>
      </w:pPr>
      <w:r>
        <w:t>Время свертывания капли крови – 7 мин.</w:t>
      </w:r>
    </w:p>
    <w:p w:rsidR="00CC5375" w:rsidRDefault="00CC5375">
      <w:pPr>
        <w:spacing w:line="360" w:lineRule="auto"/>
        <w:ind w:firstLine="720"/>
        <w:jc w:val="both"/>
      </w:pPr>
      <w:r>
        <w:t>Время кровотечения – 0,5 мин.</w:t>
      </w:r>
    </w:p>
    <w:p w:rsidR="00CC5375" w:rsidRDefault="00CC5375">
      <w:pPr>
        <w:spacing w:line="360" w:lineRule="auto"/>
        <w:ind w:firstLine="720"/>
        <w:jc w:val="both"/>
      </w:pPr>
    </w:p>
    <w:p w:rsidR="00CC5375" w:rsidRDefault="00CC5375">
      <w:pPr>
        <w:pStyle w:val="a3"/>
        <w:spacing w:line="360" w:lineRule="auto"/>
        <w:rPr>
          <w:snapToGrid/>
        </w:rPr>
      </w:pPr>
      <w:r>
        <w:rPr>
          <w:snapToGrid/>
        </w:rPr>
        <w:t xml:space="preserve">Заключение: </w:t>
      </w:r>
      <w:r>
        <w:rPr>
          <w:snapToGrid/>
          <w:lang w:val="en-US"/>
        </w:rPr>
        <w:t>VI</w:t>
      </w:r>
      <w:r>
        <w:rPr>
          <w:snapToGrid/>
        </w:rPr>
        <w:t xml:space="preserve"> степень тромботеста – гиперкоагуляция.</w:t>
      </w:r>
    </w:p>
    <w:p w:rsidR="00CC5375" w:rsidRDefault="00CC5375">
      <w:pPr>
        <w:spacing w:line="360" w:lineRule="auto"/>
        <w:ind w:firstLine="720"/>
        <w:jc w:val="both"/>
      </w:pPr>
    </w:p>
    <w:p w:rsidR="00CC5375" w:rsidRDefault="00CC5375">
      <w:pPr>
        <w:spacing w:line="360" w:lineRule="auto"/>
        <w:ind w:firstLine="720"/>
        <w:jc w:val="center"/>
      </w:pPr>
      <w:r>
        <w:t>Анализ мочи:</w:t>
      </w: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5"/>
        <w:gridCol w:w="2595"/>
        <w:gridCol w:w="7"/>
        <w:gridCol w:w="2603"/>
      </w:tblGrid>
      <w:tr w:rsidR="00CC537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975" w:type="dxa"/>
            <w:tcBorders>
              <w:top w:val="nil"/>
              <w:left w:val="nil"/>
            </w:tcBorders>
          </w:tcPr>
          <w:p w:rsidR="00CC5375" w:rsidRDefault="00CC5375">
            <w:pPr>
              <w:pStyle w:val="4"/>
              <w:spacing w:line="360" w:lineRule="auto"/>
              <w:ind w:firstLine="720"/>
            </w:pPr>
            <w:r>
              <w:t>Показатель</w:t>
            </w:r>
          </w:p>
        </w:tc>
        <w:tc>
          <w:tcPr>
            <w:tcW w:w="2602" w:type="dxa"/>
            <w:gridSpan w:val="2"/>
            <w:tcBorders>
              <w:top w:val="nil"/>
            </w:tcBorders>
          </w:tcPr>
          <w:p w:rsidR="00CC5375" w:rsidRDefault="00CC5375">
            <w:pPr>
              <w:spacing w:line="360" w:lineRule="auto"/>
              <w:ind w:left="102" w:firstLine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23.03</w:t>
            </w:r>
          </w:p>
        </w:tc>
        <w:tc>
          <w:tcPr>
            <w:tcW w:w="2603" w:type="dxa"/>
            <w:tcBorders>
              <w:top w:val="nil"/>
              <w:right w:val="nil"/>
            </w:tcBorders>
          </w:tcPr>
          <w:p w:rsidR="00CC5375" w:rsidRDefault="00CC5375">
            <w:pPr>
              <w:spacing w:line="360" w:lineRule="auto"/>
              <w:ind w:left="102" w:firstLine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29.03</w:t>
            </w:r>
          </w:p>
        </w:tc>
      </w:tr>
      <w:tr w:rsidR="00CC537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975" w:type="dxa"/>
            <w:tcBorders>
              <w:left w:val="nil"/>
            </w:tcBorders>
          </w:tcPr>
          <w:p w:rsidR="00CC5375" w:rsidRDefault="00CC5375">
            <w:pPr>
              <w:spacing w:line="360" w:lineRule="auto"/>
              <w:ind w:left="102" w:firstLine="720"/>
              <w:jc w:val="center"/>
            </w:pPr>
            <w:r>
              <w:t>Цвет</w:t>
            </w:r>
          </w:p>
        </w:tc>
        <w:tc>
          <w:tcPr>
            <w:tcW w:w="2602" w:type="dxa"/>
            <w:gridSpan w:val="2"/>
          </w:tcPr>
          <w:p w:rsidR="00CC5375" w:rsidRDefault="00CC5375">
            <w:pPr>
              <w:spacing w:line="360" w:lineRule="auto"/>
              <w:ind w:left="102" w:firstLine="720"/>
              <w:jc w:val="center"/>
            </w:pPr>
            <w:r>
              <w:t>желтый</w:t>
            </w:r>
          </w:p>
        </w:tc>
        <w:tc>
          <w:tcPr>
            <w:tcW w:w="2603" w:type="dxa"/>
            <w:tcBorders>
              <w:right w:val="nil"/>
            </w:tcBorders>
          </w:tcPr>
          <w:p w:rsidR="00CC5375" w:rsidRDefault="00CC5375">
            <w:pPr>
              <w:spacing w:line="360" w:lineRule="auto"/>
              <w:ind w:left="102" w:firstLine="720"/>
              <w:jc w:val="center"/>
            </w:pPr>
            <w:r>
              <w:t>темный</w:t>
            </w:r>
          </w:p>
        </w:tc>
      </w:tr>
      <w:tr w:rsidR="00CC537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975" w:type="dxa"/>
            <w:tcBorders>
              <w:left w:val="nil"/>
            </w:tcBorders>
          </w:tcPr>
          <w:p w:rsidR="00CC5375" w:rsidRDefault="00CC5375">
            <w:pPr>
              <w:spacing w:line="360" w:lineRule="auto"/>
              <w:ind w:left="102" w:firstLine="720"/>
              <w:jc w:val="center"/>
            </w:pPr>
            <w:r>
              <w:t>Прозрачность</w:t>
            </w:r>
          </w:p>
        </w:tc>
        <w:tc>
          <w:tcPr>
            <w:tcW w:w="2602" w:type="dxa"/>
            <w:gridSpan w:val="2"/>
          </w:tcPr>
          <w:p w:rsidR="00CC5375" w:rsidRDefault="00CC5375">
            <w:pPr>
              <w:spacing w:line="360" w:lineRule="auto"/>
              <w:ind w:left="102" w:firstLine="720"/>
              <w:jc w:val="center"/>
            </w:pPr>
            <w:r>
              <w:t>светлая</w:t>
            </w:r>
          </w:p>
        </w:tc>
        <w:tc>
          <w:tcPr>
            <w:tcW w:w="2603" w:type="dxa"/>
            <w:tcBorders>
              <w:right w:val="nil"/>
            </w:tcBorders>
          </w:tcPr>
          <w:p w:rsidR="00CC5375" w:rsidRDefault="00CC5375">
            <w:pPr>
              <w:spacing w:line="360" w:lineRule="auto"/>
              <w:ind w:left="102" w:firstLine="720"/>
              <w:jc w:val="center"/>
            </w:pPr>
            <w:r>
              <w:t>мутная</w:t>
            </w:r>
          </w:p>
        </w:tc>
      </w:tr>
      <w:tr w:rsidR="00CC537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975" w:type="dxa"/>
            <w:tcBorders>
              <w:left w:val="nil"/>
            </w:tcBorders>
          </w:tcPr>
          <w:p w:rsidR="00CC5375" w:rsidRDefault="00CC5375">
            <w:pPr>
              <w:spacing w:line="360" w:lineRule="auto"/>
              <w:ind w:left="102" w:firstLine="720"/>
              <w:jc w:val="center"/>
            </w:pPr>
            <w:r>
              <w:t>Удельный вес</w:t>
            </w:r>
          </w:p>
        </w:tc>
        <w:tc>
          <w:tcPr>
            <w:tcW w:w="2602" w:type="dxa"/>
            <w:gridSpan w:val="2"/>
          </w:tcPr>
          <w:p w:rsidR="00CC5375" w:rsidRDefault="00CC5375">
            <w:pPr>
              <w:spacing w:line="360" w:lineRule="auto"/>
              <w:ind w:left="102" w:firstLine="720"/>
              <w:jc w:val="center"/>
            </w:pPr>
            <w:r>
              <w:t>1028</w:t>
            </w:r>
          </w:p>
        </w:tc>
        <w:tc>
          <w:tcPr>
            <w:tcW w:w="2603" w:type="dxa"/>
            <w:tcBorders>
              <w:right w:val="nil"/>
            </w:tcBorders>
          </w:tcPr>
          <w:p w:rsidR="00CC5375" w:rsidRDefault="00CC5375">
            <w:pPr>
              <w:spacing w:line="360" w:lineRule="auto"/>
              <w:ind w:left="102" w:firstLine="720"/>
              <w:jc w:val="center"/>
            </w:pPr>
            <w:r>
              <w:t>1020</w:t>
            </w:r>
          </w:p>
        </w:tc>
      </w:tr>
      <w:tr w:rsidR="00CC537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975" w:type="dxa"/>
            <w:tcBorders>
              <w:left w:val="nil"/>
            </w:tcBorders>
          </w:tcPr>
          <w:p w:rsidR="00CC5375" w:rsidRDefault="00CC5375">
            <w:pPr>
              <w:spacing w:line="360" w:lineRule="auto"/>
              <w:ind w:left="102" w:firstLine="720"/>
              <w:jc w:val="center"/>
            </w:pPr>
            <w:r>
              <w:t>Реакция</w:t>
            </w:r>
          </w:p>
        </w:tc>
        <w:tc>
          <w:tcPr>
            <w:tcW w:w="2602" w:type="dxa"/>
            <w:gridSpan w:val="2"/>
          </w:tcPr>
          <w:p w:rsidR="00CC5375" w:rsidRDefault="00CC5375">
            <w:pPr>
              <w:spacing w:line="360" w:lineRule="auto"/>
              <w:ind w:left="102" w:firstLine="720"/>
              <w:jc w:val="center"/>
            </w:pPr>
            <w:r>
              <w:t>кислая</w:t>
            </w:r>
          </w:p>
        </w:tc>
        <w:tc>
          <w:tcPr>
            <w:tcW w:w="2603" w:type="dxa"/>
            <w:tcBorders>
              <w:right w:val="nil"/>
            </w:tcBorders>
          </w:tcPr>
          <w:p w:rsidR="00CC5375" w:rsidRDefault="00CC5375">
            <w:pPr>
              <w:spacing w:line="360" w:lineRule="auto"/>
              <w:ind w:left="102" w:firstLine="720"/>
              <w:jc w:val="center"/>
            </w:pPr>
            <w:r>
              <w:t>-</w:t>
            </w:r>
          </w:p>
        </w:tc>
      </w:tr>
      <w:tr w:rsidR="00CC537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975" w:type="dxa"/>
            <w:tcBorders>
              <w:left w:val="nil"/>
            </w:tcBorders>
          </w:tcPr>
          <w:p w:rsidR="00CC5375" w:rsidRDefault="00CC5375">
            <w:pPr>
              <w:spacing w:line="360" w:lineRule="auto"/>
              <w:ind w:left="102" w:firstLine="720"/>
              <w:jc w:val="center"/>
            </w:pPr>
            <w:r>
              <w:t>Белок</w:t>
            </w:r>
          </w:p>
        </w:tc>
        <w:tc>
          <w:tcPr>
            <w:tcW w:w="2602" w:type="dxa"/>
            <w:gridSpan w:val="2"/>
          </w:tcPr>
          <w:p w:rsidR="00CC5375" w:rsidRDefault="00CC5375">
            <w:pPr>
              <w:spacing w:line="360" w:lineRule="auto"/>
              <w:ind w:left="102" w:firstLine="720"/>
              <w:jc w:val="center"/>
            </w:pPr>
            <w:r>
              <w:t>-</w:t>
            </w:r>
          </w:p>
        </w:tc>
        <w:tc>
          <w:tcPr>
            <w:tcW w:w="2603" w:type="dxa"/>
            <w:tcBorders>
              <w:right w:val="nil"/>
            </w:tcBorders>
          </w:tcPr>
          <w:p w:rsidR="00CC5375" w:rsidRDefault="00CC5375">
            <w:pPr>
              <w:spacing w:line="360" w:lineRule="auto"/>
              <w:ind w:left="102" w:firstLine="720"/>
              <w:jc w:val="center"/>
            </w:pPr>
            <w:r>
              <w:t>-</w:t>
            </w:r>
          </w:p>
        </w:tc>
      </w:tr>
      <w:tr w:rsidR="00CC537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975" w:type="dxa"/>
            <w:tcBorders>
              <w:left w:val="nil"/>
            </w:tcBorders>
          </w:tcPr>
          <w:p w:rsidR="00CC5375" w:rsidRDefault="00CC5375">
            <w:pPr>
              <w:spacing w:line="360" w:lineRule="auto"/>
              <w:ind w:left="102" w:firstLine="720"/>
              <w:jc w:val="center"/>
            </w:pPr>
            <w:r>
              <w:t>Эпителий:</w:t>
            </w:r>
          </w:p>
        </w:tc>
        <w:tc>
          <w:tcPr>
            <w:tcW w:w="2602" w:type="dxa"/>
            <w:gridSpan w:val="2"/>
          </w:tcPr>
          <w:p w:rsidR="00CC5375" w:rsidRDefault="00CC5375">
            <w:pPr>
              <w:spacing w:line="360" w:lineRule="auto"/>
              <w:ind w:left="102" w:firstLine="720"/>
              <w:jc w:val="center"/>
            </w:pPr>
            <w:r>
              <w:t>1-2</w:t>
            </w:r>
          </w:p>
        </w:tc>
        <w:tc>
          <w:tcPr>
            <w:tcW w:w="2603" w:type="dxa"/>
            <w:tcBorders>
              <w:right w:val="nil"/>
            </w:tcBorders>
          </w:tcPr>
          <w:p w:rsidR="00CC5375" w:rsidRDefault="00CC5375">
            <w:pPr>
              <w:spacing w:line="360" w:lineRule="auto"/>
              <w:ind w:left="102" w:firstLine="720"/>
              <w:jc w:val="center"/>
            </w:pPr>
            <w:r>
              <w:t>0-1</w:t>
            </w:r>
          </w:p>
        </w:tc>
      </w:tr>
      <w:tr w:rsidR="00CC537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975" w:type="dxa"/>
            <w:tcBorders>
              <w:left w:val="nil"/>
            </w:tcBorders>
          </w:tcPr>
          <w:p w:rsidR="00CC5375" w:rsidRDefault="00CC5375">
            <w:pPr>
              <w:spacing w:line="360" w:lineRule="auto"/>
              <w:ind w:left="102" w:firstLine="720"/>
              <w:jc w:val="center"/>
            </w:pPr>
            <w:r>
              <w:t>плоский</w:t>
            </w:r>
          </w:p>
        </w:tc>
        <w:tc>
          <w:tcPr>
            <w:tcW w:w="2602" w:type="dxa"/>
            <w:gridSpan w:val="2"/>
          </w:tcPr>
          <w:p w:rsidR="00CC5375" w:rsidRDefault="00CC5375">
            <w:pPr>
              <w:spacing w:line="360" w:lineRule="auto"/>
              <w:ind w:left="102" w:firstLine="720"/>
              <w:jc w:val="center"/>
            </w:pPr>
            <w:r>
              <w:t>-</w:t>
            </w:r>
          </w:p>
        </w:tc>
        <w:tc>
          <w:tcPr>
            <w:tcW w:w="2603" w:type="dxa"/>
            <w:tcBorders>
              <w:right w:val="nil"/>
            </w:tcBorders>
          </w:tcPr>
          <w:p w:rsidR="00CC5375" w:rsidRDefault="00CC5375">
            <w:pPr>
              <w:spacing w:line="360" w:lineRule="auto"/>
              <w:ind w:left="102" w:firstLine="720"/>
              <w:jc w:val="center"/>
            </w:pPr>
            <w:r>
              <w:t>-</w:t>
            </w:r>
          </w:p>
        </w:tc>
      </w:tr>
      <w:tr w:rsidR="00CC537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975" w:type="dxa"/>
            <w:tcBorders>
              <w:left w:val="nil"/>
            </w:tcBorders>
          </w:tcPr>
          <w:p w:rsidR="00CC5375" w:rsidRDefault="00CC5375">
            <w:pPr>
              <w:spacing w:line="360" w:lineRule="auto"/>
              <w:ind w:left="102" w:firstLine="720"/>
              <w:jc w:val="center"/>
            </w:pPr>
            <w:r>
              <w:t>Лейкоциты</w:t>
            </w:r>
          </w:p>
        </w:tc>
        <w:tc>
          <w:tcPr>
            <w:tcW w:w="2602" w:type="dxa"/>
            <w:gridSpan w:val="2"/>
          </w:tcPr>
          <w:p w:rsidR="00CC5375" w:rsidRDefault="00CC5375">
            <w:pPr>
              <w:spacing w:line="360" w:lineRule="auto"/>
              <w:ind w:left="102" w:firstLine="720"/>
              <w:jc w:val="center"/>
            </w:pPr>
            <w:r>
              <w:t>0-1</w:t>
            </w:r>
          </w:p>
        </w:tc>
        <w:tc>
          <w:tcPr>
            <w:tcW w:w="2603" w:type="dxa"/>
            <w:tcBorders>
              <w:right w:val="nil"/>
            </w:tcBorders>
          </w:tcPr>
          <w:p w:rsidR="00CC5375" w:rsidRDefault="00CC5375">
            <w:pPr>
              <w:spacing w:line="360" w:lineRule="auto"/>
              <w:ind w:left="102" w:firstLine="720"/>
              <w:jc w:val="center"/>
            </w:pPr>
            <w:r>
              <w:t>0-1</w:t>
            </w:r>
          </w:p>
        </w:tc>
      </w:tr>
      <w:tr w:rsidR="00CC537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975" w:type="dxa"/>
            <w:tcBorders>
              <w:left w:val="nil"/>
              <w:right w:val="single" w:sz="4" w:space="0" w:color="auto"/>
            </w:tcBorders>
          </w:tcPr>
          <w:p w:rsidR="00CC5375" w:rsidRDefault="00CC5375">
            <w:pPr>
              <w:spacing w:line="360" w:lineRule="auto"/>
              <w:ind w:left="102" w:firstLine="720"/>
              <w:jc w:val="center"/>
            </w:pPr>
            <w:r>
              <w:t>Соли</w:t>
            </w:r>
          </w:p>
        </w:tc>
        <w:tc>
          <w:tcPr>
            <w:tcW w:w="2595" w:type="dxa"/>
            <w:tcBorders>
              <w:left w:val="single" w:sz="4" w:space="0" w:color="auto"/>
              <w:right w:val="nil"/>
            </w:tcBorders>
          </w:tcPr>
          <w:p w:rsidR="00CC5375" w:rsidRDefault="00CC5375">
            <w:pPr>
              <w:spacing w:line="360" w:lineRule="auto"/>
              <w:ind w:left="102" w:firstLine="720"/>
              <w:jc w:val="center"/>
            </w:pPr>
            <w:r>
              <w:t>-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right w:val="nil"/>
            </w:tcBorders>
          </w:tcPr>
          <w:p w:rsidR="00CC5375" w:rsidRDefault="00CC5375">
            <w:pPr>
              <w:spacing w:line="360" w:lineRule="auto"/>
              <w:ind w:left="102" w:firstLine="720"/>
              <w:jc w:val="center"/>
            </w:pPr>
            <w:r>
              <w:t>ураты</w:t>
            </w:r>
          </w:p>
        </w:tc>
      </w:tr>
    </w:tbl>
    <w:p w:rsidR="00CC5375" w:rsidRDefault="00CC5375">
      <w:pPr>
        <w:spacing w:line="360" w:lineRule="auto"/>
        <w:ind w:firstLine="720"/>
        <w:jc w:val="both"/>
      </w:pPr>
    </w:p>
    <w:p w:rsidR="00CC5375" w:rsidRDefault="00CC5375">
      <w:pPr>
        <w:spacing w:line="360" w:lineRule="auto"/>
        <w:ind w:firstLine="720"/>
        <w:jc w:val="both"/>
      </w:pPr>
      <w:r>
        <w:t>Заключение: до операции моча в норме, в послеоперационном анал</w:t>
      </w:r>
      <w:r>
        <w:t>и</w:t>
      </w:r>
      <w:r>
        <w:t>зе присутствуют соли – ураты.</w:t>
      </w:r>
    </w:p>
    <w:p w:rsidR="00CC5375" w:rsidRDefault="00CC5375">
      <w:pPr>
        <w:spacing w:line="360" w:lineRule="auto"/>
        <w:ind w:firstLine="720"/>
        <w:jc w:val="center"/>
      </w:pPr>
    </w:p>
    <w:p w:rsidR="00CC5375" w:rsidRDefault="00CC5375">
      <w:pPr>
        <w:spacing w:line="360" w:lineRule="auto"/>
        <w:ind w:firstLine="720"/>
        <w:jc w:val="center"/>
      </w:pPr>
    </w:p>
    <w:p w:rsidR="00CC5375" w:rsidRDefault="00CC5375">
      <w:pPr>
        <w:spacing w:line="360" w:lineRule="auto"/>
        <w:ind w:firstLine="720"/>
        <w:jc w:val="center"/>
      </w:pPr>
    </w:p>
    <w:p w:rsidR="00CC5375" w:rsidRDefault="00CC5375">
      <w:pPr>
        <w:spacing w:line="360" w:lineRule="auto"/>
        <w:ind w:firstLine="720"/>
        <w:jc w:val="center"/>
      </w:pPr>
    </w:p>
    <w:p w:rsidR="00CC5375" w:rsidRDefault="00CC5375">
      <w:pPr>
        <w:spacing w:line="360" w:lineRule="auto"/>
        <w:ind w:firstLine="720"/>
        <w:jc w:val="center"/>
        <w:rPr>
          <w:b/>
          <w:bCs/>
        </w:rPr>
      </w:pPr>
      <w:r>
        <w:rPr>
          <w:b/>
          <w:bCs/>
        </w:rPr>
        <w:t>Лечение.</w:t>
      </w:r>
    </w:p>
    <w:p w:rsidR="00CC5375" w:rsidRDefault="00CC5375">
      <w:pPr>
        <w:pStyle w:val="a3"/>
        <w:spacing w:line="360" w:lineRule="auto"/>
        <w:rPr>
          <w:snapToGrid/>
        </w:rPr>
      </w:pPr>
    </w:p>
    <w:p w:rsidR="00CC5375" w:rsidRDefault="00CC5375">
      <w:pPr>
        <w:pStyle w:val="a3"/>
        <w:spacing w:line="360" w:lineRule="auto"/>
        <w:rPr>
          <w:snapToGrid/>
        </w:rPr>
      </w:pPr>
      <w:r>
        <w:rPr>
          <w:snapToGrid/>
        </w:rPr>
        <w:t>1. Режим постельный.</w:t>
      </w:r>
    </w:p>
    <w:p w:rsidR="00CC5375" w:rsidRDefault="00CC5375">
      <w:pPr>
        <w:pStyle w:val="a3"/>
        <w:spacing w:line="360" w:lineRule="auto"/>
        <w:rPr>
          <w:snapToGrid/>
        </w:rPr>
      </w:pPr>
      <w:r>
        <w:rPr>
          <w:snapToGrid/>
        </w:rPr>
        <w:t>2. Диета: стол № 1.</w:t>
      </w:r>
    </w:p>
    <w:p w:rsidR="00CC5375" w:rsidRDefault="00CC5375">
      <w:pPr>
        <w:spacing w:line="360" w:lineRule="auto"/>
        <w:ind w:firstLine="720"/>
        <w:jc w:val="both"/>
      </w:pPr>
      <w:r>
        <w:t>3. Медикаментозная терапия: снижение кислотности желудочного сока – ранитидин, укрепление иммунитета – метилурацил.</w:t>
      </w:r>
    </w:p>
    <w:p w:rsidR="00CC5375" w:rsidRDefault="00CC5375">
      <w:pPr>
        <w:pStyle w:val="a3"/>
        <w:spacing w:line="360" w:lineRule="auto"/>
        <w:ind w:firstLine="709"/>
        <w:rPr>
          <w:snapToGrid/>
        </w:rPr>
      </w:pPr>
      <w:r>
        <w:rPr>
          <w:snapToGrid/>
        </w:rPr>
        <w:t>4. Операция.</w:t>
      </w:r>
    </w:p>
    <w:p w:rsidR="00CC5375" w:rsidRDefault="00CC5375">
      <w:pPr>
        <w:pStyle w:val="21"/>
        <w:spacing w:line="360" w:lineRule="auto"/>
        <w:ind w:firstLine="709"/>
      </w:pPr>
      <w:r>
        <w:t>Абсолютные показания: стеноз выходного отдела ж</w:t>
      </w:r>
      <w:r>
        <w:t>е</w:t>
      </w:r>
      <w:r>
        <w:t>лудка.</w:t>
      </w:r>
    </w:p>
    <w:p w:rsidR="00CC5375" w:rsidRDefault="00CC5375">
      <w:pPr>
        <w:pStyle w:val="21"/>
        <w:spacing w:line="360" w:lineRule="auto"/>
        <w:ind w:firstLine="709"/>
      </w:pPr>
      <w:r>
        <w:t>Относительные показания: данные ФГС (в антральном отделе на п</w:t>
      </w:r>
      <w:r>
        <w:t>е</w:t>
      </w:r>
      <w:r>
        <w:t>редней стенке дефект диаметром 1 см., с белым налетом, вокруг воспал</w:t>
      </w:r>
      <w:r>
        <w:t>и</w:t>
      </w:r>
      <w:r>
        <w:t>тельный вал. Привратник отечен, гиперемирован, по большой кривизне дефект диаметром 0,3 см., с белым налетом. Заключение: язве</w:t>
      </w:r>
      <w:r>
        <w:t>н</w:t>
      </w:r>
      <w:r>
        <w:t xml:space="preserve">ная болезнь. Язва передней стенки и пилорического отдела желудка.). </w:t>
      </w:r>
    </w:p>
    <w:p w:rsidR="00CC5375" w:rsidRDefault="00CC5375">
      <w:pPr>
        <w:pStyle w:val="21"/>
        <w:spacing w:line="360" w:lineRule="auto"/>
        <w:ind w:firstLine="720"/>
      </w:pPr>
      <w:r>
        <w:t>Больной по показаниям был взят на оп</w:t>
      </w:r>
      <w:r>
        <w:t>е</w:t>
      </w:r>
      <w:r>
        <w:t xml:space="preserve">рацию - резекция 2/3 желудка по Бильрот 1. Степень операционно-анестезиологического  риска – </w:t>
      </w:r>
      <w:r>
        <w:rPr>
          <w:lang w:val="en-US"/>
        </w:rPr>
        <w:t>II</w:t>
      </w:r>
      <w:r>
        <w:t xml:space="preserve"> (ум</w:t>
      </w:r>
      <w:r>
        <w:t>е</w:t>
      </w:r>
      <w:r>
        <w:t xml:space="preserve">ренный риск). </w:t>
      </w:r>
    </w:p>
    <w:p w:rsidR="00CC5375" w:rsidRDefault="00CC5375">
      <w:pPr>
        <w:spacing w:line="360" w:lineRule="auto"/>
        <w:ind w:firstLine="720"/>
        <w:rPr>
          <w:snapToGrid w:val="0"/>
          <w:lang w:val="en-US"/>
        </w:rPr>
      </w:pPr>
      <w:r>
        <w:rPr>
          <w:snapToGrid w:val="0"/>
        </w:rPr>
        <w:t>Премедикация</w:t>
      </w:r>
      <w:r>
        <w:rPr>
          <w:snapToGrid w:val="0"/>
          <w:lang w:val="en-US"/>
        </w:rPr>
        <w:t>: Sol. Atropini sulfatis 0.1% - 1.0 ml.</w:t>
      </w:r>
    </w:p>
    <w:p w:rsidR="00CC5375" w:rsidRDefault="00CC5375">
      <w:pPr>
        <w:spacing w:line="360" w:lineRule="auto"/>
        <w:ind w:firstLine="720"/>
        <w:rPr>
          <w:snapToGrid w:val="0"/>
          <w:lang w:val="en-US"/>
        </w:rPr>
      </w:pPr>
      <w:r>
        <w:rPr>
          <w:snapToGrid w:val="0"/>
          <w:lang w:val="en-US"/>
        </w:rPr>
        <w:t xml:space="preserve">                           Sol. Promedoli 2% - 1.0 ml.</w:t>
      </w:r>
    </w:p>
    <w:p w:rsidR="00CC5375" w:rsidRDefault="00CC5375">
      <w:pPr>
        <w:pStyle w:val="30"/>
        <w:spacing w:line="360" w:lineRule="auto"/>
      </w:pPr>
      <w:r>
        <w:t>Обезболивание: наркоз интубационный.</w:t>
      </w:r>
    </w:p>
    <w:p w:rsidR="00CC5375" w:rsidRDefault="00CC5375">
      <w:pPr>
        <w:spacing w:line="360" w:lineRule="auto"/>
        <w:ind w:firstLine="709"/>
        <w:jc w:val="both"/>
        <w:rPr>
          <w:snapToGrid w:val="0"/>
        </w:rPr>
      </w:pPr>
      <w:r>
        <w:rPr>
          <w:snapToGrid w:val="0"/>
        </w:rPr>
        <w:t xml:space="preserve">Операция: </w:t>
      </w:r>
      <w:r>
        <w:t>резекция 2/3 желудка по Бильрот 1,</w:t>
      </w:r>
      <w:r>
        <w:rPr>
          <w:snapToGrid w:val="0"/>
        </w:rPr>
        <w:t xml:space="preserve"> дренирование брю</w:t>
      </w:r>
      <w:r>
        <w:rPr>
          <w:snapToGrid w:val="0"/>
        </w:rPr>
        <w:t>ш</w:t>
      </w:r>
      <w:r>
        <w:rPr>
          <w:snapToGrid w:val="0"/>
        </w:rPr>
        <w:t>ной п</w:t>
      </w:r>
      <w:r>
        <w:rPr>
          <w:snapToGrid w:val="0"/>
        </w:rPr>
        <w:t>о</w:t>
      </w:r>
      <w:r>
        <w:rPr>
          <w:snapToGrid w:val="0"/>
        </w:rPr>
        <w:t xml:space="preserve">лости. Проведена </w:t>
      </w:r>
      <w:r>
        <w:t xml:space="preserve">28.03.02. </w:t>
      </w:r>
      <w:r>
        <w:rPr>
          <w:snapToGrid w:val="0"/>
        </w:rPr>
        <w:t xml:space="preserve">  Продолжительность – 2,2 ч. (</w:t>
      </w:r>
      <w:r>
        <w:t>13:05-15:15</w:t>
      </w:r>
      <w:r>
        <w:rPr>
          <w:snapToGrid w:val="0"/>
        </w:rPr>
        <w:t xml:space="preserve">). </w:t>
      </w:r>
    </w:p>
    <w:p w:rsidR="00CC5375" w:rsidRDefault="00CC5375">
      <w:pPr>
        <w:spacing w:line="360" w:lineRule="auto"/>
        <w:ind w:firstLine="709"/>
        <w:jc w:val="both"/>
        <w:rPr>
          <w:snapToGrid w:val="0"/>
        </w:rPr>
      </w:pPr>
      <w:r>
        <w:rPr>
          <w:snapToGrid w:val="0"/>
        </w:rPr>
        <w:t>Доступ – верхняя срединная лапаротомия длиной 15 см. При рев</w:t>
      </w:r>
      <w:r>
        <w:rPr>
          <w:snapToGrid w:val="0"/>
        </w:rPr>
        <w:t>и</w:t>
      </w:r>
      <w:r>
        <w:rPr>
          <w:snapToGrid w:val="0"/>
        </w:rPr>
        <w:t>зии в антральном отделе желудка по малой кривизне обнаружен язвенный д</w:t>
      </w:r>
      <w:r>
        <w:rPr>
          <w:snapToGrid w:val="0"/>
        </w:rPr>
        <w:t>е</w:t>
      </w:r>
      <w:r>
        <w:rPr>
          <w:snapToGrid w:val="0"/>
        </w:rPr>
        <w:t>фект диаметром 1 см. с глубоким дном, на передней стенке  пилорич</w:t>
      </w:r>
      <w:r>
        <w:rPr>
          <w:snapToGrid w:val="0"/>
        </w:rPr>
        <w:t>е</w:t>
      </w:r>
      <w:r>
        <w:rPr>
          <w:snapToGrid w:val="0"/>
        </w:rPr>
        <w:t xml:space="preserve">ского жома - язвенный рубец диаметром 0,7 см. </w:t>
      </w:r>
    </w:p>
    <w:p w:rsidR="00CC5375" w:rsidRDefault="00CC5375">
      <w:pPr>
        <w:spacing w:line="360" w:lineRule="auto"/>
        <w:ind w:firstLine="709"/>
        <w:jc w:val="both"/>
        <w:rPr>
          <w:snapToGrid w:val="0"/>
        </w:rPr>
      </w:pPr>
      <w:r>
        <w:rPr>
          <w:snapToGrid w:val="0"/>
        </w:rPr>
        <w:t>Желудок мобилизован по большой и малой кривизне с прошиванием сосудов. Двенадцатиперстная кишка мобилизована  на 2 см. ниже пилор</w:t>
      </w:r>
      <w:r>
        <w:rPr>
          <w:snapToGrid w:val="0"/>
        </w:rPr>
        <w:t>и</w:t>
      </w:r>
      <w:r>
        <w:rPr>
          <w:snapToGrid w:val="0"/>
        </w:rPr>
        <w:t>ческого жома и отсечена. Произведена резекция 2/3 желудка. Малая кр</w:t>
      </w:r>
      <w:r>
        <w:rPr>
          <w:snapToGrid w:val="0"/>
        </w:rPr>
        <w:t>и</w:t>
      </w:r>
      <w:r>
        <w:rPr>
          <w:snapToGrid w:val="0"/>
        </w:rPr>
        <w:t>визна вновь сформирована с помощью аппарата УВО-60. Наложен дву</w:t>
      </w:r>
      <w:r>
        <w:rPr>
          <w:snapToGrid w:val="0"/>
        </w:rPr>
        <w:t>х</w:t>
      </w:r>
      <w:r>
        <w:rPr>
          <w:snapToGrid w:val="0"/>
        </w:rPr>
        <w:t>рядный (кетгут, шелк) гастродуоденальный анастомоз диаметром 3 см. Окно в желудочноободочной связке ушито. Брюшная полость осушена, дренирована двумя ПВХ трубками, выведенными в правое подреб</w:t>
      </w:r>
      <w:r>
        <w:rPr>
          <w:snapToGrid w:val="0"/>
        </w:rPr>
        <w:t>е</w:t>
      </w:r>
      <w:r>
        <w:rPr>
          <w:snapToGrid w:val="0"/>
        </w:rPr>
        <w:t xml:space="preserve">рье. </w:t>
      </w:r>
    </w:p>
    <w:p w:rsidR="00CC5375" w:rsidRDefault="00CC5375">
      <w:pPr>
        <w:spacing w:line="360" w:lineRule="auto"/>
        <w:ind w:firstLine="709"/>
        <w:jc w:val="both"/>
        <w:rPr>
          <w:snapToGrid w:val="0"/>
        </w:rPr>
      </w:pPr>
      <w:r>
        <w:rPr>
          <w:snapToGrid w:val="0"/>
        </w:rPr>
        <w:t>В ходе операции дополнительной патологии не обнаружено.</w:t>
      </w:r>
    </w:p>
    <w:p w:rsidR="00CC5375" w:rsidRDefault="00CC5375">
      <w:pPr>
        <w:spacing w:line="360" w:lineRule="auto"/>
        <w:ind w:firstLine="709"/>
        <w:jc w:val="both"/>
        <w:rPr>
          <w:snapToGrid w:val="0"/>
        </w:rPr>
      </w:pPr>
      <w:r>
        <w:rPr>
          <w:snapToGrid w:val="0"/>
        </w:rPr>
        <w:t>Окончательный диагноз: язвенная болезнь желудка, язва антрального о</w:t>
      </w:r>
      <w:r>
        <w:rPr>
          <w:snapToGrid w:val="0"/>
        </w:rPr>
        <w:t>т</w:t>
      </w:r>
      <w:r>
        <w:rPr>
          <w:snapToGrid w:val="0"/>
        </w:rPr>
        <w:t>дела желудка.</w:t>
      </w:r>
    </w:p>
    <w:p w:rsidR="00CC5375" w:rsidRDefault="00CC5375">
      <w:pPr>
        <w:spacing w:line="360" w:lineRule="auto"/>
        <w:ind w:firstLine="720"/>
        <w:jc w:val="both"/>
      </w:pPr>
      <w:r>
        <w:t>5. Послеоперационный период: купирование болевого синдрома – промедол.</w:t>
      </w:r>
    </w:p>
    <w:p w:rsidR="00CC5375" w:rsidRDefault="00CC5375">
      <w:pPr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6. Дополнительно к лечению: анальгин, кальция хлорид, папаверин, глюкоза, ципрофлоксацин, клиндамицин, перевязки послеоперационной раны с антисептиками.</w:t>
      </w:r>
    </w:p>
    <w:p w:rsidR="00CC5375" w:rsidRDefault="00CC5375">
      <w:pPr>
        <w:pStyle w:val="a3"/>
        <w:spacing w:line="360" w:lineRule="auto"/>
      </w:pPr>
    </w:p>
    <w:p w:rsidR="00CC5375" w:rsidRDefault="00CC5375">
      <w:pPr>
        <w:pStyle w:val="a3"/>
        <w:spacing w:line="360" w:lineRule="auto"/>
      </w:pPr>
      <w:r>
        <w:t>Рекомендации при выписке: соблюдение диеты с пониженным с</w:t>
      </w:r>
      <w:r>
        <w:t>о</w:t>
      </w:r>
      <w:r>
        <w:t>держанием острого, соленого, чрезмерно горячего и т.д., ограничение пр</w:t>
      </w:r>
      <w:r>
        <w:t>и</w:t>
      </w:r>
      <w:r>
        <w:t>менения медицинских препаратов, раздражающих слизистую желудка, снижение физической нагру</w:t>
      </w:r>
      <w:r>
        <w:t>з</w:t>
      </w:r>
      <w:r>
        <w:t>ки.</w:t>
      </w:r>
    </w:p>
    <w:p w:rsidR="00CC5375" w:rsidRDefault="00CC5375" w:rsidP="00872F7A">
      <w:pPr>
        <w:spacing w:line="360" w:lineRule="auto"/>
        <w:ind w:firstLine="720"/>
        <w:jc w:val="both"/>
        <w:rPr>
          <w:snapToGrid w:val="0"/>
          <w:lang w:val="en-US"/>
        </w:rPr>
      </w:pPr>
      <w:r>
        <w:rPr>
          <w:snapToGrid w:val="0"/>
        </w:rPr>
        <w:t>После проведенного лечения наступило улучшение общего состо</w:t>
      </w:r>
      <w:r>
        <w:rPr>
          <w:snapToGrid w:val="0"/>
        </w:rPr>
        <w:t>я</w:t>
      </w:r>
      <w:r>
        <w:rPr>
          <w:snapToGrid w:val="0"/>
        </w:rPr>
        <w:t>ния больного.</w:t>
      </w:r>
    </w:p>
    <w:p w:rsidR="00872F7A" w:rsidRPr="00872F7A" w:rsidRDefault="00872F7A" w:rsidP="00872F7A">
      <w:pPr>
        <w:spacing w:line="360" w:lineRule="auto"/>
        <w:ind w:firstLine="720"/>
        <w:jc w:val="both"/>
        <w:rPr>
          <w:snapToGrid w:val="0"/>
          <w:sz w:val="32"/>
          <w:lang w:val="en-US"/>
        </w:rPr>
      </w:pPr>
    </w:p>
    <w:p w:rsidR="00CC5375" w:rsidRDefault="00CC5375">
      <w:pPr>
        <w:spacing w:line="360" w:lineRule="auto"/>
        <w:ind w:firstLine="720"/>
        <w:jc w:val="center"/>
        <w:rPr>
          <w:snapToGrid w:val="0"/>
        </w:rPr>
      </w:pPr>
      <w:r>
        <w:rPr>
          <w:snapToGrid w:val="0"/>
          <w:sz w:val="32"/>
        </w:rPr>
        <w:t>Список использованной литературы:</w:t>
      </w:r>
    </w:p>
    <w:p w:rsidR="00CC5375" w:rsidRDefault="00CC5375">
      <w:pPr>
        <w:spacing w:line="360" w:lineRule="auto"/>
        <w:ind w:firstLine="720"/>
        <w:jc w:val="both"/>
        <w:rPr>
          <w:snapToGrid w:val="0"/>
          <w:sz w:val="32"/>
        </w:rPr>
      </w:pPr>
    </w:p>
    <w:p w:rsidR="00CC5375" w:rsidRDefault="00CC5375">
      <w:pPr>
        <w:numPr>
          <w:ilvl w:val="0"/>
          <w:numId w:val="17"/>
        </w:numPr>
        <w:tabs>
          <w:tab w:val="clear" w:pos="578"/>
          <w:tab w:val="num" w:pos="284"/>
        </w:tabs>
        <w:spacing w:line="360" w:lineRule="auto"/>
        <w:ind w:left="426" w:hanging="578"/>
        <w:jc w:val="both"/>
        <w:rPr>
          <w:snapToGrid w:val="0"/>
        </w:rPr>
      </w:pPr>
      <w:r>
        <w:rPr>
          <w:snapToGrid w:val="0"/>
        </w:rPr>
        <w:t>Гостищев В.К. Общая хирургия. М., 1997. – 672 с.</w:t>
      </w:r>
    </w:p>
    <w:p w:rsidR="00CC5375" w:rsidRDefault="00CC5375">
      <w:pPr>
        <w:numPr>
          <w:ilvl w:val="0"/>
          <w:numId w:val="17"/>
        </w:numPr>
        <w:tabs>
          <w:tab w:val="clear" w:pos="578"/>
          <w:tab w:val="num" w:pos="284"/>
        </w:tabs>
        <w:spacing w:line="360" w:lineRule="auto"/>
        <w:ind w:left="426" w:hanging="578"/>
        <w:jc w:val="both"/>
        <w:rPr>
          <w:snapToGrid w:val="0"/>
        </w:rPr>
      </w:pPr>
      <w:r>
        <w:rPr>
          <w:snapToGrid w:val="0"/>
        </w:rPr>
        <w:t>Схема истории болезни с методами обследования хирургического бол</w:t>
      </w:r>
      <w:r>
        <w:rPr>
          <w:snapToGrid w:val="0"/>
        </w:rPr>
        <w:t>ь</w:t>
      </w:r>
      <w:r>
        <w:rPr>
          <w:snapToGrid w:val="0"/>
        </w:rPr>
        <w:t>ного: Метод. указания. Саранск, 1992. – 24 с.</w:t>
      </w:r>
    </w:p>
    <w:p w:rsidR="00CC5375" w:rsidRDefault="00CC5375">
      <w:pPr>
        <w:numPr>
          <w:ilvl w:val="0"/>
          <w:numId w:val="17"/>
        </w:numPr>
        <w:tabs>
          <w:tab w:val="clear" w:pos="578"/>
          <w:tab w:val="num" w:pos="284"/>
        </w:tabs>
        <w:spacing w:line="360" w:lineRule="auto"/>
        <w:ind w:left="426" w:hanging="578"/>
        <w:jc w:val="both"/>
        <w:rPr>
          <w:snapToGrid w:val="0"/>
        </w:rPr>
      </w:pPr>
      <w:r>
        <w:rPr>
          <w:snapToGrid w:val="0"/>
        </w:rPr>
        <w:t>Оперативная хирургия и топографическая анатомия / Под. ред. В.В. К</w:t>
      </w:r>
      <w:r>
        <w:rPr>
          <w:snapToGrid w:val="0"/>
        </w:rPr>
        <w:t>о</w:t>
      </w:r>
      <w:r>
        <w:rPr>
          <w:snapToGrid w:val="0"/>
        </w:rPr>
        <w:t>ванова. М., 1995. – 400 с.</w:t>
      </w:r>
    </w:p>
    <w:p w:rsidR="00CC5375" w:rsidRDefault="00CC5375">
      <w:pPr>
        <w:numPr>
          <w:ilvl w:val="0"/>
          <w:numId w:val="17"/>
        </w:numPr>
        <w:tabs>
          <w:tab w:val="clear" w:pos="578"/>
          <w:tab w:val="num" w:pos="284"/>
        </w:tabs>
        <w:spacing w:line="360" w:lineRule="auto"/>
        <w:ind w:left="426" w:hanging="578"/>
        <w:jc w:val="both"/>
        <w:rPr>
          <w:snapToGrid w:val="0"/>
        </w:rPr>
      </w:pPr>
      <w:r>
        <w:rPr>
          <w:snapToGrid w:val="0"/>
        </w:rPr>
        <w:t>Гребенев А.Л. Пропедевтика внутренних болезней. М., 1995. – 592 с.</w:t>
      </w:r>
    </w:p>
    <w:p w:rsidR="00CC5375" w:rsidRDefault="00CC5375">
      <w:pPr>
        <w:numPr>
          <w:ilvl w:val="0"/>
          <w:numId w:val="17"/>
        </w:numPr>
        <w:tabs>
          <w:tab w:val="clear" w:pos="578"/>
          <w:tab w:val="num" w:pos="284"/>
        </w:tabs>
        <w:spacing w:line="360" w:lineRule="auto"/>
        <w:ind w:left="426" w:hanging="578"/>
        <w:jc w:val="both"/>
        <w:rPr>
          <w:snapToGrid w:val="0"/>
        </w:rPr>
      </w:pPr>
      <w:r>
        <w:rPr>
          <w:snapToGrid w:val="0"/>
        </w:rPr>
        <w:t>Машковский М.Д. Лекарственные средства: Пособие для вр</w:t>
      </w:r>
      <w:r>
        <w:rPr>
          <w:snapToGrid w:val="0"/>
        </w:rPr>
        <w:t>а</w:t>
      </w:r>
      <w:r>
        <w:rPr>
          <w:snapToGrid w:val="0"/>
        </w:rPr>
        <w:t xml:space="preserve">чей. Ч. </w:t>
      </w:r>
      <w:r>
        <w:rPr>
          <w:snapToGrid w:val="0"/>
          <w:lang w:val="en-US"/>
        </w:rPr>
        <w:t>I</w:t>
      </w:r>
      <w:r>
        <w:rPr>
          <w:snapToGrid w:val="0"/>
        </w:rPr>
        <w:t>. М., 1993. – 732 с.</w:t>
      </w:r>
    </w:p>
    <w:p w:rsidR="00CC5375" w:rsidRDefault="00CC5375">
      <w:pPr>
        <w:numPr>
          <w:ilvl w:val="0"/>
          <w:numId w:val="17"/>
        </w:numPr>
        <w:tabs>
          <w:tab w:val="clear" w:pos="578"/>
          <w:tab w:val="num" w:pos="284"/>
        </w:tabs>
        <w:spacing w:line="360" w:lineRule="auto"/>
        <w:ind w:left="426" w:hanging="578"/>
        <w:jc w:val="both"/>
        <w:rPr>
          <w:snapToGrid w:val="0"/>
        </w:rPr>
      </w:pPr>
      <w:r>
        <w:rPr>
          <w:snapToGrid w:val="0"/>
        </w:rPr>
        <w:t>Машковский М.Д. Лекарственные средства: Пособие для вр</w:t>
      </w:r>
      <w:r>
        <w:rPr>
          <w:snapToGrid w:val="0"/>
        </w:rPr>
        <w:t>а</w:t>
      </w:r>
      <w:r>
        <w:rPr>
          <w:snapToGrid w:val="0"/>
        </w:rPr>
        <w:t xml:space="preserve">чей. Ч. </w:t>
      </w:r>
      <w:r>
        <w:rPr>
          <w:snapToGrid w:val="0"/>
          <w:lang w:val="en-US"/>
        </w:rPr>
        <w:t>II</w:t>
      </w:r>
      <w:r>
        <w:rPr>
          <w:snapToGrid w:val="0"/>
        </w:rPr>
        <w:t>. М., 1993. – 686 с.</w:t>
      </w:r>
    </w:p>
    <w:p w:rsidR="00CC5375" w:rsidRDefault="00CC5375">
      <w:pPr>
        <w:numPr>
          <w:ilvl w:val="0"/>
          <w:numId w:val="17"/>
        </w:numPr>
        <w:tabs>
          <w:tab w:val="clear" w:pos="578"/>
          <w:tab w:val="num" w:pos="284"/>
        </w:tabs>
        <w:spacing w:line="360" w:lineRule="auto"/>
        <w:ind w:left="426" w:hanging="578"/>
        <w:jc w:val="both"/>
        <w:rPr>
          <w:snapToGrid w:val="0"/>
        </w:rPr>
      </w:pPr>
      <w:r>
        <w:rPr>
          <w:snapToGrid w:val="0"/>
        </w:rPr>
        <w:t xml:space="preserve"> Леванов А.В. Особенности этиологии и патогенеза послеоп</w:t>
      </w:r>
      <w:r>
        <w:rPr>
          <w:snapToGrid w:val="0"/>
        </w:rPr>
        <w:t>е</w:t>
      </w:r>
      <w:r>
        <w:rPr>
          <w:snapToGrid w:val="0"/>
        </w:rPr>
        <w:t>рационных инфекционных осложнений у больных раком желудка: Автореферат дис. на соиск. учен. степ. доктора мед. наук. М., 2001. – 47 с.</w:t>
      </w:r>
    </w:p>
    <w:sectPr w:rsidR="00CC5375">
      <w:type w:val="continuous"/>
      <w:pgSz w:w="11906" w:h="16838" w:code="9"/>
      <w:pgMar w:top="1134" w:right="851" w:bottom="1418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851" w:rsidRDefault="006E1851">
      <w:r>
        <w:separator/>
      </w:r>
    </w:p>
  </w:endnote>
  <w:endnote w:type="continuationSeparator" w:id="0">
    <w:p w:rsidR="006E1851" w:rsidRDefault="006E1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851" w:rsidRDefault="006E1851">
      <w:r>
        <w:separator/>
      </w:r>
    </w:p>
  </w:footnote>
  <w:footnote w:type="continuationSeparator" w:id="0">
    <w:p w:rsidR="006E1851" w:rsidRDefault="006E1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375" w:rsidRDefault="00CC537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5375" w:rsidRDefault="00CC537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375" w:rsidRDefault="00CC537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409F">
      <w:rPr>
        <w:rStyle w:val="a5"/>
        <w:noProof/>
      </w:rPr>
      <w:t>13</w:t>
    </w:r>
    <w:r>
      <w:rPr>
        <w:rStyle w:val="a5"/>
      </w:rPr>
      <w:fldChar w:fldCharType="end"/>
    </w:r>
  </w:p>
  <w:p w:rsidR="00CC5375" w:rsidRDefault="00CC537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2A4E"/>
    <w:multiLevelType w:val="singleLevel"/>
    <w:tmpl w:val="FF587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50326B"/>
    <w:multiLevelType w:val="singleLevel"/>
    <w:tmpl w:val="FF587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F7F7660"/>
    <w:multiLevelType w:val="singleLevel"/>
    <w:tmpl w:val="FF587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4C5615E"/>
    <w:multiLevelType w:val="hybridMultilevel"/>
    <w:tmpl w:val="4D00778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2B58B4"/>
    <w:multiLevelType w:val="hybridMultilevel"/>
    <w:tmpl w:val="58401F2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35780123"/>
    <w:multiLevelType w:val="singleLevel"/>
    <w:tmpl w:val="A1EEC9D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9DF64B3"/>
    <w:multiLevelType w:val="hybridMultilevel"/>
    <w:tmpl w:val="002CF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130623"/>
    <w:multiLevelType w:val="hybridMultilevel"/>
    <w:tmpl w:val="4BEE3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AB3C70"/>
    <w:multiLevelType w:val="singleLevel"/>
    <w:tmpl w:val="87AA171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2FB1E4E"/>
    <w:multiLevelType w:val="hybridMultilevel"/>
    <w:tmpl w:val="ABDA4FD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0">
    <w:nsid w:val="626E6E64"/>
    <w:multiLevelType w:val="singleLevel"/>
    <w:tmpl w:val="FF58797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5703963"/>
    <w:multiLevelType w:val="singleLevel"/>
    <w:tmpl w:val="FF587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7FA4151"/>
    <w:multiLevelType w:val="hybridMultilevel"/>
    <w:tmpl w:val="038A04D4"/>
    <w:lvl w:ilvl="0" w:tplc="041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3">
    <w:nsid w:val="69D615B2"/>
    <w:multiLevelType w:val="singleLevel"/>
    <w:tmpl w:val="FF58797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D5A7025"/>
    <w:multiLevelType w:val="hybridMultilevel"/>
    <w:tmpl w:val="1174F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471346"/>
    <w:multiLevelType w:val="singleLevel"/>
    <w:tmpl w:val="0D469E7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C546D4C"/>
    <w:multiLevelType w:val="singleLevel"/>
    <w:tmpl w:val="A61C0C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1"/>
  </w:num>
  <w:num w:numId="5">
    <w:abstractNumId w:val="8"/>
  </w:num>
  <w:num w:numId="6">
    <w:abstractNumId w:val="13"/>
  </w:num>
  <w:num w:numId="7">
    <w:abstractNumId w:val="1"/>
  </w:num>
  <w:num w:numId="8">
    <w:abstractNumId w:val="10"/>
  </w:num>
  <w:num w:numId="9">
    <w:abstractNumId w:val="16"/>
  </w:num>
  <w:num w:numId="10">
    <w:abstractNumId w:val="15"/>
  </w:num>
  <w:num w:numId="11">
    <w:abstractNumId w:val="14"/>
  </w:num>
  <w:num w:numId="12">
    <w:abstractNumId w:val="7"/>
  </w:num>
  <w:num w:numId="13">
    <w:abstractNumId w:val="6"/>
  </w:num>
  <w:num w:numId="14">
    <w:abstractNumId w:val="3"/>
  </w:num>
  <w:num w:numId="15">
    <w:abstractNumId w:val="4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F7A"/>
    <w:rsid w:val="006E1851"/>
    <w:rsid w:val="00872F7A"/>
    <w:rsid w:val="00CC5375"/>
    <w:rsid w:val="00D6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qFormat/>
    <w:pPr>
      <w:keepNext/>
      <w:ind w:left="3119"/>
      <w:jc w:val="center"/>
      <w:outlineLvl w:val="1"/>
    </w:pPr>
    <w:rPr>
      <w:i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i/>
      <w:iCs/>
      <w:sz w:val="36"/>
    </w:rPr>
  </w:style>
  <w:style w:type="paragraph" w:styleId="4">
    <w:name w:val="heading 4"/>
    <w:basedOn w:val="a"/>
    <w:next w:val="a"/>
    <w:qFormat/>
    <w:pPr>
      <w:keepNext/>
      <w:ind w:left="102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  <w:jc w:val="both"/>
    </w:pPr>
    <w:rPr>
      <w:snapToGrid w:val="0"/>
    </w:rPr>
  </w:style>
  <w:style w:type="paragraph" w:styleId="20">
    <w:name w:val="Body Text Indent 2"/>
    <w:basedOn w:val="a"/>
    <w:semiHidden/>
    <w:pPr>
      <w:ind w:firstLine="550"/>
      <w:jc w:val="both"/>
    </w:pPr>
    <w:rPr>
      <w:snapToGrid w:val="0"/>
    </w:rPr>
  </w:style>
  <w:style w:type="paragraph" w:styleId="30">
    <w:name w:val="Body Text Indent 3"/>
    <w:basedOn w:val="a"/>
    <w:semiHidden/>
    <w:pPr>
      <w:ind w:firstLine="720"/>
    </w:pPr>
    <w:rPr>
      <w:snapToGrid w:val="0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pPr>
      <w:jc w:val="center"/>
    </w:pPr>
  </w:style>
  <w:style w:type="paragraph" w:styleId="21">
    <w:name w:val="Body Text 2"/>
    <w:basedOn w:val="a"/>
    <w:semiHidden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qFormat/>
    <w:pPr>
      <w:keepNext/>
      <w:ind w:left="3119"/>
      <w:jc w:val="center"/>
      <w:outlineLvl w:val="1"/>
    </w:pPr>
    <w:rPr>
      <w:i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i/>
      <w:iCs/>
      <w:sz w:val="36"/>
    </w:rPr>
  </w:style>
  <w:style w:type="paragraph" w:styleId="4">
    <w:name w:val="heading 4"/>
    <w:basedOn w:val="a"/>
    <w:next w:val="a"/>
    <w:qFormat/>
    <w:pPr>
      <w:keepNext/>
      <w:ind w:left="102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  <w:jc w:val="both"/>
    </w:pPr>
    <w:rPr>
      <w:snapToGrid w:val="0"/>
    </w:rPr>
  </w:style>
  <w:style w:type="paragraph" w:styleId="20">
    <w:name w:val="Body Text Indent 2"/>
    <w:basedOn w:val="a"/>
    <w:semiHidden/>
    <w:pPr>
      <w:ind w:firstLine="550"/>
      <w:jc w:val="both"/>
    </w:pPr>
    <w:rPr>
      <w:snapToGrid w:val="0"/>
    </w:rPr>
  </w:style>
  <w:style w:type="paragraph" w:styleId="30">
    <w:name w:val="Body Text Indent 3"/>
    <w:basedOn w:val="a"/>
    <w:semiHidden/>
    <w:pPr>
      <w:ind w:firstLine="720"/>
    </w:pPr>
    <w:rPr>
      <w:snapToGrid w:val="0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pPr>
      <w:jc w:val="center"/>
    </w:pPr>
  </w:style>
  <w:style w:type="paragraph" w:styleId="21">
    <w:name w:val="Body Text 2"/>
    <w:basedOn w:val="a"/>
    <w:semiHidden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4072</Words>
  <Characters>23212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</vt:lpstr>
    </vt:vector>
  </TitlesOfParts>
  <Company>МГУ</Company>
  <LinksUpToDate>false</LinksUpToDate>
  <CharactersWithSpaces>27230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</dc:title>
  <dc:creator>Гуляев Игорь Васильевич</dc:creator>
  <cp:lastModifiedBy>Igor</cp:lastModifiedBy>
  <cp:revision>2</cp:revision>
  <cp:lastPrinted>1999-04-24T14:32:00Z</cp:lastPrinted>
  <dcterms:created xsi:type="dcterms:W3CDTF">2024-03-16T15:08:00Z</dcterms:created>
  <dcterms:modified xsi:type="dcterms:W3CDTF">2024-03-16T15:08:00Z</dcterms:modified>
</cp:coreProperties>
</file>