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FB" w:rsidRPr="00FA6463" w:rsidRDefault="00AF4149" w:rsidP="008C0CFD">
      <w:pPr>
        <w:shd w:val="clear" w:color="auto" w:fill="FFFFFF"/>
        <w:spacing w:before="100" w:beforeAutospacing="1" w:after="100" w:afterAutospacing="1"/>
        <w:ind w:left="-709" w:firstLine="426"/>
        <w:jc w:val="center"/>
        <w:rPr>
          <w:rFonts w:cs="Times New Roman"/>
          <w:b/>
          <w:szCs w:val="28"/>
          <w:u w:val="single"/>
        </w:rPr>
      </w:pPr>
      <w:bookmarkStart w:id="0" w:name="_GoBack"/>
      <w:r w:rsidRPr="00FA6463">
        <w:rPr>
          <w:rFonts w:cs="Times New Roman"/>
          <w:b/>
          <w:szCs w:val="28"/>
          <w:u w:val="single"/>
        </w:rPr>
        <w:t>Содержание:</w:t>
      </w:r>
    </w:p>
    <w:p w:rsidR="00277DFB" w:rsidRPr="00FA6463" w:rsidRDefault="00AF4149" w:rsidP="008C0CFD">
      <w:pPr>
        <w:pStyle w:val="a3"/>
        <w:numPr>
          <w:ilvl w:val="0"/>
          <w:numId w:val="20"/>
        </w:numPr>
        <w:spacing w:after="0"/>
        <w:ind w:firstLine="426"/>
        <w:rPr>
          <w:rFonts w:cs="Times New Roman"/>
          <w:b/>
          <w:szCs w:val="28"/>
        </w:rPr>
      </w:pPr>
      <w:r w:rsidRPr="00FA6463">
        <w:rPr>
          <w:rFonts w:cs="Times New Roman"/>
          <w:b/>
          <w:szCs w:val="28"/>
        </w:rPr>
        <w:t xml:space="preserve">Введение </w:t>
      </w:r>
    </w:p>
    <w:p w:rsidR="008C0CFD" w:rsidRPr="008C0CFD" w:rsidRDefault="008C0CFD" w:rsidP="008C0CFD">
      <w:pPr>
        <w:pStyle w:val="a3"/>
        <w:numPr>
          <w:ilvl w:val="0"/>
          <w:numId w:val="20"/>
        </w:numPr>
        <w:spacing w:after="0"/>
        <w:ind w:firstLine="426"/>
        <w:rPr>
          <w:rFonts w:cs="Times New Roman"/>
          <w:b/>
          <w:szCs w:val="28"/>
        </w:rPr>
      </w:pPr>
      <w:r w:rsidRPr="008C0CFD">
        <w:rPr>
          <w:rFonts w:eastAsia="Times New Roman" w:cs="Times New Roman"/>
          <w:b/>
          <w:bCs/>
          <w:color w:val="000000"/>
          <w:szCs w:val="28"/>
        </w:rPr>
        <w:t>Этиология и патогенез</w:t>
      </w:r>
    </w:p>
    <w:p w:rsidR="008C0CFD" w:rsidRPr="00ED4F23" w:rsidRDefault="00ED4F23" w:rsidP="008C0CFD">
      <w:pPr>
        <w:pStyle w:val="a3"/>
        <w:numPr>
          <w:ilvl w:val="0"/>
          <w:numId w:val="20"/>
        </w:numPr>
        <w:spacing w:after="0"/>
        <w:ind w:firstLine="426"/>
        <w:rPr>
          <w:rFonts w:cs="Times New Roman"/>
          <w:b/>
          <w:szCs w:val="28"/>
        </w:rPr>
      </w:pPr>
      <w:r w:rsidRPr="00ED4F23">
        <w:rPr>
          <w:rFonts w:eastAsia="Times New Roman" w:cs="Times New Roman"/>
          <w:b/>
          <w:bCs/>
          <w:color w:val="000000"/>
          <w:szCs w:val="28"/>
        </w:rPr>
        <w:t>Клиническая картина</w:t>
      </w:r>
    </w:p>
    <w:p w:rsidR="00ED4F23" w:rsidRPr="00ED4F23" w:rsidRDefault="00ED4F23" w:rsidP="008C0CFD">
      <w:pPr>
        <w:pStyle w:val="a3"/>
        <w:numPr>
          <w:ilvl w:val="0"/>
          <w:numId w:val="20"/>
        </w:numPr>
        <w:spacing w:after="0"/>
        <w:ind w:firstLine="426"/>
        <w:rPr>
          <w:rFonts w:cs="Times New Roman"/>
          <w:b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Классификация</w:t>
      </w:r>
    </w:p>
    <w:p w:rsidR="00AF4149" w:rsidRDefault="00AF4149" w:rsidP="008C0CFD">
      <w:pPr>
        <w:pStyle w:val="a3"/>
        <w:numPr>
          <w:ilvl w:val="0"/>
          <w:numId w:val="20"/>
        </w:numPr>
        <w:spacing w:after="0"/>
        <w:ind w:firstLine="426"/>
        <w:rPr>
          <w:rFonts w:cs="Times New Roman"/>
          <w:b/>
          <w:bCs/>
          <w:szCs w:val="28"/>
        </w:rPr>
      </w:pPr>
      <w:r w:rsidRPr="00FA6463">
        <w:rPr>
          <w:rFonts w:cs="Times New Roman"/>
          <w:b/>
          <w:bCs/>
          <w:szCs w:val="28"/>
        </w:rPr>
        <w:t>Диагностика</w:t>
      </w:r>
    </w:p>
    <w:p w:rsidR="0019701F" w:rsidRPr="00FA6463" w:rsidRDefault="006539E0" w:rsidP="008C0CFD">
      <w:pPr>
        <w:pStyle w:val="a3"/>
        <w:numPr>
          <w:ilvl w:val="0"/>
          <w:numId w:val="20"/>
        </w:numPr>
        <w:spacing w:after="0"/>
        <w:ind w:firstLine="426"/>
        <w:rPr>
          <w:rFonts w:cs="Times New Roman"/>
          <w:b/>
          <w:bCs/>
          <w:szCs w:val="28"/>
        </w:rPr>
      </w:pPr>
      <w:r w:rsidRPr="006539E0">
        <w:rPr>
          <w:rFonts w:eastAsia="Times New Roman" w:cs="Times New Roman"/>
          <w:b/>
          <w:iCs/>
          <w:color w:val="000000"/>
          <w:szCs w:val="28"/>
        </w:rPr>
        <w:t>Дифференциальный диагноз</w:t>
      </w:r>
    </w:p>
    <w:p w:rsidR="00191756" w:rsidRPr="00FA6463" w:rsidRDefault="00AF4149" w:rsidP="008C0CFD">
      <w:pPr>
        <w:pStyle w:val="a3"/>
        <w:numPr>
          <w:ilvl w:val="0"/>
          <w:numId w:val="20"/>
        </w:numPr>
        <w:spacing w:after="0"/>
        <w:ind w:firstLine="426"/>
        <w:jc w:val="left"/>
        <w:rPr>
          <w:rFonts w:cs="Times New Roman"/>
          <w:b/>
          <w:bCs/>
          <w:szCs w:val="28"/>
        </w:rPr>
      </w:pPr>
      <w:r w:rsidRPr="00FA6463">
        <w:rPr>
          <w:rFonts w:cs="Times New Roman"/>
          <w:b/>
          <w:bCs/>
          <w:szCs w:val="28"/>
        </w:rPr>
        <w:t>Лечение</w:t>
      </w:r>
    </w:p>
    <w:p w:rsidR="00D956F6" w:rsidRPr="00FA6463" w:rsidRDefault="00D956F6" w:rsidP="008C0CFD">
      <w:pPr>
        <w:pStyle w:val="a3"/>
        <w:numPr>
          <w:ilvl w:val="0"/>
          <w:numId w:val="20"/>
        </w:numPr>
        <w:spacing w:after="0"/>
        <w:ind w:firstLine="426"/>
        <w:jc w:val="left"/>
        <w:rPr>
          <w:rFonts w:cs="Times New Roman"/>
          <w:b/>
          <w:bCs/>
          <w:szCs w:val="28"/>
        </w:rPr>
      </w:pPr>
      <w:r w:rsidRPr="00FA6463">
        <w:rPr>
          <w:rFonts w:cs="Times New Roman"/>
          <w:b/>
          <w:bCs/>
          <w:szCs w:val="28"/>
        </w:rPr>
        <w:t>Список литературы</w:t>
      </w:r>
    </w:p>
    <w:p w:rsidR="00A45325" w:rsidRPr="00FA6463" w:rsidRDefault="00277DFB" w:rsidP="008C0CFD">
      <w:pPr>
        <w:pStyle w:val="a3"/>
        <w:numPr>
          <w:ilvl w:val="0"/>
          <w:numId w:val="29"/>
        </w:numPr>
        <w:spacing w:after="0"/>
        <w:ind w:firstLine="426"/>
        <w:jc w:val="center"/>
        <w:rPr>
          <w:rFonts w:cs="Times New Roman"/>
          <w:bCs/>
          <w:szCs w:val="28"/>
        </w:rPr>
      </w:pPr>
      <w:r w:rsidRPr="00FA6463">
        <w:rPr>
          <w:rFonts w:cs="Times New Roman"/>
          <w:b/>
          <w:i/>
          <w:szCs w:val="28"/>
          <w:u w:val="single"/>
        </w:rPr>
        <w:br w:type="page"/>
      </w:r>
      <w:r w:rsidR="00A45325" w:rsidRPr="00FA6463">
        <w:rPr>
          <w:rFonts w:cs="Times New Roman"/>
          <w:b/>
          <w:szCs w:val="28"/>
        </w:rPr>
        <w:lastRenderedPageBreak/>
        <w:t>Введение</w:t>
      </w:r>
    </w:p>
    <w:p w:rsidR="00277DFB" w:rsidRDefault="00277DFB" w:rsidP="008C0CFD">
      <w:pPr>
        <w:spacing w:after="0"/>
        <w:ind w:firstLine="426"/>
        <w:rPr>
          <w:rFonts w:cs="Times New Roman"/>
          <w:b/>
          <w:sz w:val="24"/>
          <w:szCs w:val="24"/>
          <w:lang w:val="en-US"/>
        </w:rPr>
      </w:pP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Ювенильные маточные кровотечения (ЮК) </w:t>
      </w:r>
      <w:r w:rsidRPr="008C0CFD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дисфунк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циональные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 маточные кровотечения, связанные с нарушением гормонального гомеостаза в период становления менструаль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ной функции.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8C0CFD">
        <w:rPr>
          <w:rFonts w:eastAsia="Times New Roman" w:cs="Times New Roman"/>
          <w:color w:val="000000"/>
          <w:sz w:val="24"/>
          <w:szCs w:val="24"/>
        </w:rPr>
        <w:t xml:space="preserve">В структуре гинекологической заболеваемости девочек ювенильные кровотечения составляют от 2,5 до 38,2% (В.Ф.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Коколина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, 1997; Ю.А.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Гуркин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, 2000; И.Н.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Гоготадзе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>, 2003; Ю.Ю. Чеботарева,</w:t>
      </w:r>
      <w:proofErr w:type="gramEnd"/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8C0CFD">
        <w:rPr>
          <w:rFonts w:eastAsia="Times New Roman" w:cs="Times New Roman"/>
          <w:color w:val="000000"/>
          <w:sz w:val="24"/>
          <w:szCs w:val="24"/>
        </w:rPr>
        <w:t>Т.А. Яценко, 2003).</w:t>
      </w:r>
      <w:proofErr w:type="gramEnd"/>
    </w:p>
    <w:p w:rsidR="008C0CFD" w:rsidRPr="00E9623C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8C0CFD">
        <w:rPr>
          <w:rFonts w:eastAsia="Times New Roman" w:cs="Times New Roman"/>
          <w:color w:val="000000"/>
          <w:sz w:val="24"/>
          <w:szCs w:val="24"/>
        </w:rPr>
        <w:t xml:space="preserve">Высокая частота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дисфункциональных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 маточных кровотече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ний в период полового созревания связана с особой чувстви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тельностью всех звеньев регуляции функции репродуктивной системы (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экстрагипоталамические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 церебральные структуры, гипоталамус, гипофиз, надпочечники, щитовидная железа, яичники) к различным неблагоприятным воздействиям вслед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ствие ее незрелости.</w:t>
      </w:r>
    </w:p>
    <w:p w:rsidR="008C0CFD" w:rsidRPr="00E9623C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8C0CFD" w:rsidRPr="00E9623C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8C0CFD" w:rsidRPr="00E9623C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8C0CFD" w:rsidRPr="008C0CFD" w:rsidRDefault="008C0CFD" w:rsidP="008C0CFD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 w:rsidRPr="008C0CFD">
        <w:rPr>
          <w:rFonts w:eastAsia="Times New Roman" w:cs="Times New Roman"/>
          <w:b/>
          <w:bCs/>
          <w:color w:val="000000"/>
          <w:szCs w:val="28"/>
        </w:rPr>
        <w:t>Этиология и патогенез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cs="Times New Roman"/>
          <w:szCs w:val="28"/>
          <w:lang w:val="en-US"/>
        </w:rPr>
      </w:pP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eastAsia="Times New Roman" w:cs="Times New Roman"/>
          <w:color w:val="000000"/>
          <w:sz w:val="24"/>
          <w:szCs w:val="24"/>
        </w:rPr>
        <w:t>К развитию патологии приводят</w:t>
      </w:r>
      <w:r w:rsidRPr="008C0CFD">
        <w:rPr>
          <w:rFonts w:cs="Times New Roman"/>
          <w:sz w:val="24"/>
          <w:szCs w:val="24"/>
        </w:rPr>
        <w:t xml:space="preserve"> </w:t>
      </w:r>
      <w:r w:rsidRPr="008C0CFD">
        <w:rPr>
          <w:rFonts w:eastAsia="Times New Roman" w:cs="Times New Roman"/>
          <w:color w:val="000000"/>
          <w:sz w:val="24"/>
          <w:szCs w:val="24"/>
        </w:rPr>
        <w:t>следующие факторы: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cs="Times New Roman"/>
          <w:color w:val="000000"/>
          <w:sz w:val="24"/>
          <w:szCs w:val="24"/>
        </w:rPr>
        <w:t xml:space="preserve">1. </w:t>
      </w:r>
      <w:r w:rsidRPr="008C0CFD">
        <w:rPr>
          <w:rFonts w:eastAsia="Times New Roman" w:cs="Times New Roman"/>
          <w:color w:val="000000"/>
          <w:sz w:val="24"/>
          <w:szCs w:val="24"/>
        </w:rPr>
        <w:t>Неблагоприятное теч</w:t>
      </w:r>
      <w:r w:rsidR="00013192">
        <w:rPr>
          <w:rFonts w:eastAsia="Times New Roman" w:cs="Times New Roman"/>
          <w:color w:val="000000"/>
          <w:sz w:val="24"/>
          <w:szCs w:val="24"/>
        </w:rPr>
        <w:t>ение перинатального периода (</w:t>
      </w:r>
      <w:proofErr w:type="spellStart"/>
      <w:r w:rsidR="00013192">
        <w:rPr>
          <w:rFonts w:eastAsia="Times New Roman" w:cs="Times New Roman"/>
          <w:color w:val="000000"/>
          <w:sz w:val="24"/>
          <w:szCs w:val="24"/>
        </w:rPr>
        <w:t>ге</w:t>
      </w:r>
      <w:r w:rsidRPr="008C0CFD">
        <w:rPr>
          <w:rFonts w:eastAsia="Times New Roman" w:cs="Times New Roman"/>
          <w:color w:val="000000"/>
          <w:sz w:val="24"/>
          <w:szCs w:val="24"/>
        </w:rPr>
        <w:t>стоз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фетоплацентарная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 недостаточность, хроническая гипок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сия плода, угроза прерыван</w:t>
      </w:r>
      <w:r w:rsidR="00013192">
        <w:rPr>
          <w:rFonts w:eastAsia="Times New Roman" w:cs="Times New Roman"/>
          <w:color w:val="000000"/>
          <w:sz w:val="24"/>
          <w:szCs w:val="24"/>
        </w:rPr>
        <w:t>ия беременности эндокринного ге</w:t>
      </w:r>
      <w:r w:rsidRPr="008C0CFD">
        <w:rPr>
          <w:rFonts w:eastAsia="Times New Roman" w:cs="Times New Roman"/>
          <w:color w:val="000000"/>
          <w:sz w:val="24"/>
          <w:szCs w:val="24"/>
        </w:rPr>
        <w:t>неза, черепно-мозговая травма в родах и др.).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cs="Times New Roman"/>
          <w:color w:val="000000"/>
          <w:sz w:val="24"/>
          <w:szCs w:val="24"/>
        </w:rPr>
        <w:t xml:space="preserve">2. </w:t>
      </w:r>
      <w:r w:rsidRPr="008C0CFD">
        <w:rPr>
          <w:rFonts w:eastAsia="Times New Roman" w:cs="Times New Roman"/>
          <w:color w:val="000000"/>
          <w:sz w:val="24"/>
          <w:szCs w:val="24"/>
        </w:rPr>
        <w:t>Наследственность со стороны матери (эндокринные, ги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>некологические и соматические заболевания).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cs="Times New Roman"/>
          <w:color w:val="000000"/>
          <w:sz w:val="24"/>
          <w:szCs w:val="24"/>
        </w:rPr>
        <w:t xml:space="preserve">3. </w:t>
      </w:r>
      <w:r w:rsidRPr="008C0CFD">
        <w:rPr>
          <w:rFonts w:eastAsia="Times New Roman" w:cs="Times New Roman"/>
          <w:color w:val="000000"/>
          <w:sz w:val="24"/>
          <w:szCs w:val="24"/>
        </w:rPr>
        <w:t>Хронические и острые инфекционные заболевания в дет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 xml:space="preserve">стве (инфекционный паротит, вирусный гепатит, менингит, острая и хроническая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тонзиллогенная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 инфекция, острые и хронические гнойно-воспалительные заболевания ЛОР-органов и т.д.).</w:t>
      </w:r>
    </w:p>
    <w:p w:rsidR="008C0CFD" w:rsidRPr="008C0CFD" w:rsidRDefault="008C0CFD" w:rsidP="00013192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cs="Times New Roman"/>
          <w:color w:val="000000"/>
          <w:sz w:val="24"/>
          <w:szCs w:val="24"/>
        </w:rPr>
        <w:t xml:space="preserve">4. </w:t>
      </w:r>
      <w:r w:rsidRPr="008C0CFD">
        <w:rPr>
          <w:rFonts w:eastAsia="Times New Roman" w:cs="Times New Roman"/>
          <w:color w:val="000000"/>
          <w:sz w:val="24"/>
          <w:szCs w:val="24"/>
        </w:rPr>
        <w:t xml:space="preserve">Хронические соматические заболевания  (хронические заболевания печени, желудка и кишечника, почек, системы крови, заболевания </w:t>
      </w:r>
      <w:proofErr w:type="gramStart"/>
      <w:r w:rsidRPr="008C0CFD">
        <w:rPr>
          <w:rFonts w:eastAsia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8C0CFD">
        <w:rPr>
          <w:rFonts w:eastAsia="Times New Roman" w:cs="Times New Roman"/>
          <w:color w:val="000000"/>
          <w:sz w:val="24"/>
          <w:szCs w:val="24"/>
        </w:rPr>
        <w:t xml:space="preserve"> системы, вторичные</w:t>
      </w:r>
      <w:r w:rsidR="00013192" w:rsidRPr="00013192">
        <w:rPr>
          <w:rFonts w:cs="Times New Roman"/>
          <w:sz w:val="24"/>
          <w:szCs w:val="24"/>
        </w:rPr>
        <w:t xml:space="preserve"> </w:t>
      </w:r>
      <w:r w:rsidRPr="008C0CFD">
        <w:rPr>
          <w:rFonts w:eastAsia="Times New Roman" w:cs="Times New Roman"/>
          <w:color w:val="000000"/>
          <w:sz w:val="24"/>
          <w:szCs w:val="24"/>
        </w:rPr>
        <w:t>иммунодефицита).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cs="Times New Roman"/>
          <w:color w:val="000000"/>
          <w:sz w:val="24"/>
          <w:szCs w:val="24"/>
        </w:rPr>
        <w:t xml:space="preserve">5. </w:t>
      </w:r>
      <w:r w:rsidRPr="008C0CFD">
        <w:rPr>
          <w:rFonts w:eastAsia="Times New Roman" w:cs="Times New Roman"/>
          <w:color w:val="000000"/>
          <w:sz w:val="24"/>
          <w:szCs w:val="24"/>
        </w:rPr>
        <w:t>Нарушения функции эндокринных желез (сахарный диа</w:t>
      </w:r>
      <w:r w:rsidRPr="008C0CFD">
        <w:rPr>
          <w:rFonts w:eastAsia="Times New Roman" w:cs="Times New Roman"/>
          <w:color w:val="000000"/>
          <w:sz w:val="24"/>
          <w:szCs w:val="24"/>
        </w:rPr>
        <w:softHyphen/>
        <w:t xml:space="preserve">бет,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гипер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- и гипофункция щитовидной железы, нарушение питания,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гиперпаратиреоз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, гиперфункция коры надпочечников и др.), вторичное нарушение синтеза </w:t>
      </w:r>
      <w:proofErr w:type="spellStart"/>
      <w:r w:rsidRPr="008C0CFD">
        <w:rPr>
          <w:rFonts w:eastAsia="Times New Roman" w:cs="Times New Roman"/>
          <w:color w:val="000000"/>
          <w:sz w:val="24"/>
          <w:szCs w:val="24"/>
        </w:rPr>
        <w:t>тропных</w:t>
      </w:r>
      <w:proofErr w:type="spellEnd"/>
      <w:r w:rsidRPr="008C0CFD">
        <w:rPr>
          <w:rFonts w:eastAsia="Times New Roman" w:cs="Times New Roman"/>
          <w:color w:val="000000"/>
          <w:sz w:val="24"/>
          <w:szCs w:val="24"/>
        </w:rPr>
        <w:t xml:space="preserve"> гормонов.</w:t>
      </w:r>
    </w:p>
    <w:p w:rsidR="008C0CFD" w:rsidRPr="008C0CFD" w:rsidRDefault="008C0CFD" w:rsidP="008C0CFD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8C0CFD">
        <w:rPr>
          <w:rFonts w:cs="Times New Roman"/>
          <w:color w:val="000000"/>
          <w:sz w:val="24"/>
          <w:szCs w:val="24"/>
        </w:rPr>
        <w:t xml:space="preserve">6. </w:t>
      </w:r>
      <w:r w:rsidRPr="008C0CFD">
        <w:rPr>
          <w:rFonts w:eastAsia="Times New Roman" w:cs="Times New Roman"/>
          <w:color w:val="000000"/>
          <w:sz w:val="24"/>
          <w:szCs w:val="24"/>
        </w:rPr>
        <w:t xml:space="preserve">Детские  и  актуальные  психогении  (неблагоприятный психологический климат в </w:t>
      </w:r>
      <w:r w:rsidR="00B54C0E">
        <w:rPr>
          <w:rFonts w:eastAsia="Times New Roman" w:cs="Times New Roman"/>
          <w:color w:val="000000"/>
          <w:sz w:val="24"/>
          <w:szCs w:val="24"/>
        </w:rPr>
        <w:t>школе, плохая оценка, конфли</w:t>
      </w:r>
      <w:proofErr w:type="gramStart"/>
      <w:r w:rsidR="00B54C0E">
        <w:rPr>
          <w:rFonts w:eastAsia="Times New Roman" w:cs="Times New Roman"/>
          <w:color w:val="000000"/>
          <w:sz w:val="24"/>
          <w:szCs w:val="24"/>
        </w:rPr>
        <w:t>кт с</w:t>
      </w:r>
      <w:r w:rsidRPr="008C0CFD">
        <w:rPr>
          <w:rFonts w:eastAsia="Times New Roman" w:cs="Times New Roman"/>
          <w:color w:val="000000"/>
          <w:sz w:val="24"/>
          <w:szCs w:val="24"/>
        </w:rPr>
        <w:t xml:space="preserve"> бл</w:t>
      </w:r>
      <w:proofErr w:type="gramEnd"/>
      <w:r w:rsidRPr="008C0CFD">
        <w:rPr>
          <w:rFonts w:eastAsia="Times New Roman" w:cs="Times New Roman"/>
          <w:color w:val="000000"/>
          <w:sz w:val="24"/>
          <w:szCs w:val="24"/>
        </w:rPr>
        <w:t>изкими людьми, смерть родственника, переезд, физические и психогенные переутомления).</w:t>
      </w:r>
    </w:p>
    <w:p w:rsidR="008C0CFD" w:rsidRDefault="00E15B0A" w:rsidP="008C0CFD">
      <w:pPr>
        <w:spacing w:after="0"/>
        <w:ind w:firstLine="426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7. </w:t>
      </w:r>
      <w:r w:rsidR="008C0CFD" w:rsidRPr="008C0CFD">
        <w:rPr>
          <w:rFonts w:eastAsia="Times New Roman" w:cs="Times New Roman"/>
          <w:color w:val="000000"/>
          <w:sz w:val="24"/>
          <w:szCs w:val="24"/>
        </w:rPr>
        <w:t>Алиментарные факторы (гиповитаминозы и дефицит ми</w:t>
      </w:r>
      <w:r w:rsidR="008C0CFD" w:rsidRPr="008C0CFD">
        <w:rPr>
          <w:rFonts w:eastAsia="Times New Roman" w:cs="Times New Roman"/>
          <w:color w:val="000000"/>
          <w:sz w:val="24"/>
          <w:szCs w:val="24"/>
        </w:rPr>
        <w:softHyphen/>
        <w:t xml:space="preserve">кроэлементов, нерациональное питание, глистные инвазии, </w:t>
      </w:r>
      <w:proofErr w:type="spellStart"/>
      <w:r w:rsidR="008C0CFD" w:rsidRPr="008C0CFD">
        <w:rPr>
          <w:rFonts w:eastAsia="Times New Roman" w:cs="Times New Roman"/>
          <w:color w:val="000000"/>
          <w:sz w:val="24"/>
          <w:szCs w:val="24"/>
        </w:rPr>
        <w:t>дисбактериозы</w:t>
      </w:r>
      <w:proofErr w:type="spellEnd"/>
      <w:r w:rsidR="008C0CFD" w:rsidRPr="008C0CFD">
        <w:rPr>
          <w:rFonts w:eastAsia="Times New Roman" w:cs="Times New Roman"/>
          <w:color w:val="000000"/>
          <w:sz w:val="24"/>
          <w:szCs w:val="24"/>
        </w:rPr>
        <w:t xml:space="preserve"> и др.).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cs="Times New Roman"/>
          <w:color w:val="000000"/>
          <w:sz w:val="24"/>
          <w:szCs w:val="24"/>
        </w:rPr>
        <w:t xml:space="preserve">8. </w:t>
      </w:r>
      <w:r w:rsidRPr="00E15B0A">
        <w:rPr>
          <w:rFonts w:eastAsia="Times New Roman" w:cs="Times New Roman"/>
          <w:color w:val="000000"/>
          <w:sz w:val="24"/>
          <w:szCs w:val="24"/>
        </w:rPr>
        <w:t>Экологические факторы (техногенное воздействие, радиация).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cs="Times New Roman"/>
          <w:color w:val="000000"/>
          <w:sz w:val="24"/>
          <w:szCs w:val="24"/>
        </w:rPr>
        <w:t xml:space="preserve">9. </w:t>
      </w:r>
      <w:r w:rsidRPr="00E15B0A">
        <w:rPr>
          <w:rFonts w:eastAsia="Times New Roman" w:cs="Times New Roman"/>
          <w:color w:val="000000"/>
          <w:sz w:val="24"/>
          <w:szCs w:val="24"/>
        </w:rPr>
        <w:t>Дисфункции иммунной системы, в том числе сопрово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ждающиеся развитием аутоиммунных заболеваний (полива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лентная аллергия, бронхиальная астма, псориаз и др.).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cs="Times New Roman"/>
          <w:color w:val="000000"/>
          <w:sz w:val="24"/>
          <w:szCs w:val="24"/>
        </w:rPr>
        <w:t xml:space="preserve">10. </w:t>
      </w:r>
      <w:r w:rsidRPr="00E15B0A">
        <w:rPr>
          <w:rFonts w:eastAsia="Times New Roman" w:cs="Times New Roman"/>
          <w:color w:val="000000"/>
          <w:sz w:val="24"/>
          <w:szCs w:val="24"/>
        </w:rPr>
        <w:t>Врожденные   соедини</w:t>
      </w:r>
      <w:r>
        <w:rPr>
          <w:rFonts w:eastAsia="Times New Roman" w:cs="Times New Roman"/>
          <w:color w:val="000000"/>
          <w:sz w:val="24"/>
          <w:szCs w:val="24"/>
        </w:rPr>
        <w:t>тельнотканные   дисплазии   (не</w:t>
      </w:r>
      <w:r w:rsidRPr="00E15B0A">
        <w:rPr>
          <w:rFonts w:eastAsia="Times New Roman" w:cs="Times New Roman"/>
          <w:color w:val="000000"/>
          <w:sz w:val="24"/>
          <w:szCs w:val="24"/>
        </w:rPr>
        <w:t>фроптоз, пролапс митрального клапана, нарушение зрения, дискинезии желчевыводящих путей, ювенильный остеохон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 xml:space="preserve">дроз,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гипермобильность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суставов, повышенная растяжимость кожи, варикозное расширение вен, дополнительная хорда ле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вого желудочка и др.).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eastAsia="Times New Roman" w:cs="Times New Roman"/>
          <w:color w:val="000000"/>
          <w:sz w:val="24"/>
          <w:szCs w:val="24"/>
        </w:rPr>
        <w:t>В основе патогенеза ювенильных кровотечений, как указы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 xml:space="preserve">вают Ю.А.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Гуркин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и И.Н.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Гоготадзе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(2003), лежат нарушения нормального ритма секреции гипоталамических, гипофизарных и яичниковых гормонов на фоне несостоятельности нервно-рецепторного аппарата различных звеньев репродуктивной си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стемы в период ее возрастной функциональной незрелости.</w:t>
      </w:r>
    </w:p>
    <w:p w:rsidR="00E15B0A" w:rsidRPr="007370B4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lastRenderedPageBreak/>
        <w:t>Патогенетически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дисфункциональные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маточные кровоте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чения, согласно классификации К.Н. Жмакина (1976), по</w:t>
      </w:r>
      <w:r w:rsidR="007370B4">
        <w:rPr>
          <w:rFonts w:eastAsia="Times New Roman" w:cs="Times New Roman"/>
          <w:color w:val="000000"/>
          <w:sz w:val="24"/>
          <w:szCs w:val="24"/>
        </w:rPr>
        <w:t>драз</w:t>
      </w:r>
      <w:r w:rsidR="007370B4">
        <w:rPr>
          <w:rFonts w:eastAsia="Times New Roman" w:cs="Times New Roman"/>
          <w:color w:val="000000"/>
          <w:sz w:val="24"/>
          <w:szCs w:val="24"/>
        </w:rPr>
        <w:softHyphen/>
        <w:t>деляются следующим образом</w:t>
      </w:r>
      <w:r w:rsidR="007370B4" w:rsidRPr="007370B4">
        <w:rPr>
          <w:rFonts w:eastAsia="Times New Roman" w:cs="Times New Roman"/>
          <w:color w:val="000000"/>
          <w:sz w:val="24"/>
          <w:szCs w:val="24"/>
        </w:rPr>
        <w:t>: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cs="Times New Roman"/>
          <w:color w:val="000000"/>
          <w:sz w:val="24"/>
          <w:szCs w:val="24"/>
        </w:rPr>
        <w:t xml:space="preserve">&gt;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Ановуляторные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маточные кровотечения, обусловленные: 1) кратковременной персистенцией фолликула; 2) длительной персистенцией зрелого фолликула; 3) атрезией или персистен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цией незрелого фолликула.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cs="Times New Roman"/>
          <w:color w:val="000000"/>
          <w:sz w:val="24"/>
          <w:szCs w:val="24"/>
        </w:rPr>
        <w:t xml:space="preserve">&gt; </w:t>
      </w:r>
      <w:r w:rsidRPr="00E15B0A">
        <w:rPr>
          <w:rFonts w:eastAsia="Times New Roman" w:cs="Times New Roman"/>
          <w:color w:val="000000"/>
          <w:sz w:val="24"/>
          <w:szCs w:val="24"/>
        </w:rPr>
        <w:t>Овуляторные маточные кровотечения: 1) двухфазный уко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 xml:space="preserve">роченный цикл, 2)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гиполютеинизм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, 3)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гиперлютеинизм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>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eastAsia="Times New Roman" w:cs="Times New Roman"/>
          <w:color w:val="000000"/>
          <w:sz w:val="24"/>
          <w:szCs w:val="24"/>
        </w:rPr>
        <w:t>Ювенильные кровотечения в большинстве случаев являют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 xml:space="preserve">ся следствием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ановуляции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и возникают чаще на фоне наруше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ния созревания и персистенции или атрезии незрелых фолли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кулов и реже - на фоне персистенции зрелых фолликулов.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eastAsia="Times New Roman" w:cs="Times New Roman"/>
          <w:color w:val="000000"/>
          <w:sz w:val="24"/>
          <w:szCs w:val="24"/>
        </w:rPr>
        <w:t>При персистенции или атрезии незрелых фолликулов воз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никает относительная длительная монотонная секреция эстро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генов, которая вызывает неравномерную гиперплазию эндоме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трия на фоне очаговой гипоплазии.</w:t>
      </w:r>
    </w:p>
    <w:p w:rsidR="00E15B0A" w:rsidRPr="00E15B0A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15B0A">
        <w:rPr>
          <w:rFonts w:eastAsia="Times New Roman" w:cs="Times New Roman"/>
          <w:color w:val="000000"/>
          <w:sz w:val="24"/>
          <w:szCs w:val="24"/>
        </w:rPr>
        <w:t>При персистенции зрелых фолликулов развивается состоя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 xml:space="preserve">ние абсолютной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гиперэстрогении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>, что способствует формиро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ванию выраженной гиперплазии эндометрия.</w:t>
      </w:r>
    </w:p>
    <w:p w:rsidR="00E15B0A" w:rsidRPr="00E9623C" w:rsidRDefault="00E15B0A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E15B0A">
        <w:rPr>
          <w:rFonts w:eastAsia="Times New Roman" w:cs="Times New Roman"/>
          <w:color w:val="000000"/>
          <w:sz w:val="24"/>
          <w:szCs w:val="24"/>
        </w:rPr>
        <w:t>Кровотечение является следствием колебания уровня поло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вых гормонов, приводящим к нарушению кровоснабжения сли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зистой матки, появлению очагов застойного полнокровия, ише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мии, гипоксии, некроза и в результате - отторжению эндоме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>трия (неравномерному). Эти явления усугубляются неадекват</w:t>
      </w:r>
      <w:r w:rsidRPr="00E15B0A">
        <w:rPr>
          <w:rFonts w:eastAsia="Times New Roman" w:cs="Times New Roman"/>
          <w:color w:val="000000"/>
          <w:sz w:val="24"/>
          <w:szCs w:val="24"/>
        </w:rPr>
        <w:softHyphen/>
        <w:t xml:space="preserve">ной реакцией нервно-рецепторного аппарата матки в силу его незрелости, низкой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контрактильной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 xml:space="preserve"> активностью </w:t>
      </w:r>
      <w:proofErr w:type="spellStart"/>
      <w:r w:rsidRPr="00E15B0A">
        <w:rPr>
          <w:rFonts w:eastAsia="Times New Roman" w:cs="Times New Roman"/>
          <w:color w:val="000000"/>
          <w:sz w:val="24"/>
          <w:szCs w:val="24"/>
        </w:rPr>
        <w:t>миометрия</w:t>
      </w:r>
      <w:proofErr w:type="spellEnd"/>
      <w:r w:rsidRPr="00E15B0A">
        <w:rPr>
          <w:rFonts w:eastAsia="Times New Roman" w:cs="Times New Roman"/>
          <w:color w:val="000000"/>
          <w:sz w:val="24"/>
          <w:szCs w:val="24"/>
        </w:rPr>
        <w:t>.</w:t>
      </w:r>
    </w:p>
    <w:p w:rsidR="00ED4F23" w:rsidRPr="00E9623C" w:rsidRDefault="00ED4F23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ED4F23" w:rsidRPr="00E9623C" w:rsidRDefault="00ED4F23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ED4F23" w:rsidRPr="00E9623C" w:rsidRDefault="00ED4F23" w:rsidP="00E15B0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ED4F23" w:rsidRPr="00ED4F23" w:rsidRDefault="00ED4F23" w:rsidP="00ED4F23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ED4F23">
        <w:rPr>
          <w:rFonts w:eastAsia="Times New Roman" w:cs="Times New Roman"/>
          <w:b/>
          <w:bCs/>
          <w:color w:val="000000"/>
          <w:szCs w:val="28"/>
        </w:rPr>
        <w:t>Клиническая картина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b/>
          <w:bCs/>
          <w:color w:val="000000"/>
          <w:szCs w:val="28"/>
          <w:lang w:val="en-US"/>
        </w:rPr>
      </w:pP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 xml:space="preserve">Ювенильными следует считать 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дисфункциональные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 xml:space="preserve"> маточные кровотечения, которые возни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кают у девушек: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 не старше 18 лет;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 с гинекологическим возрастом не более 3 лет;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 xml:space="preserve">•  не </w:t>
      </w:r>
      <w:proofErr w:type="gramStart"/>
      <w:r w:rsidRPr="00ED4F23">
        <w:rPr>
          <w:rFonts w:eastAsia="Times New Roman" w:cs="Times New Roman"/>
          <w:color w:val="000000"/>
          <w:sz w:val="24"/>
          <w:szCs w:val="24"/>
        </w:rPr>
        <w:t>страдающих</w:t>
      </w:r>
      <w:proofErr w:type="gramEnd"/>
      <w:r w:rsidRPr="00ED4F23">
        <w:rPr>
          <w:rFonts w:eastAsia="Times New Roman" w:cs="Times New Roman"/>
          <w:color w:val="000000"/>
          <w:sz w:val="24"/>
          <w:szCs w:val="24"/>
        </w:rPr>
        <w:t xml:space="preserve"> специфическими гинекологическими вос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палительными заболеваниями (гонорея, туберкулез и др.);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 не имевших абортов или родов.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 xml:space="preserve">Истинные ЮК реже всего начинаются с первой менструации, чаще всего они проявляются через 6-18 месяцев после 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менархе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>.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Клиническая картина ЮК характеризуется длительными (бо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лее 7 дней), ациклическими (метроррагия) или циклическими (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меноррагия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>) кровотечениями, которые могут быть обильными или скудными («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кровомазание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>»), продолжительн</w:t>
      </w:r>
      <w:r w:rsidR="006607D9">
        <w:rPr>
          <w:rFonts w:eastAsia="Times New Roman" w:cs="Times New Roman"/>
          <w:color w:val="000000"/>
          <w:sz w:val="24"/>
          <w:szCs w:val="24"/>
        </w:rPr>
        <w:t>ыми кровотече</w:t>
      </w:r>
      <w:r w:rsidRPr="00ED4F23">
        <w:rPr>
          <w:rFonts w:eastAsia="Times New Roman" w:cs="Times New Roman"/>
          <w:color w:val="000000"/>
          <w:sz w:val="24"/>
          <w:szCs w:val="24"/>
        </w:rPr>
        <w:t>ниями с периодическими усилениями.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При циклических крово</w:t>
      </w:r>
      <w:r w:rsidR="006607D9">
        <w:rPr>
          <w:rFonts w:eastAsia="Times New Roman" w:cs="Times New Roman"/>
          <w:color w:val="000000"/>
          <w:sz w:val="24"/>
          <w:szCs w:val="24"/>
        </w:rPr>
        <w:t xml:space="preserve">течениях по типу </w:t>
      </w:r>
      <w:proofErr w:type="spellStart"/>
      <w:r w:rsidR="006607D9">
        <w:rPr>
          <w:rFonts w:eastAsia="Times New Roman" w:cs="Times New Roman"/>
          <w:color w:val="000000"/>
          <w:sz w:val="24"/>
          <w:szCs w:val="24"/>
        </w:rPr>
        <w:t>меноррагии</w:t>
      </w:r>
      <w:proofErr w:type="spellEnd"/>
      <w:r w:rsidR="006607D9">
        <w:rPr>
          <w:rFonts w:eastAsia="Times New Roman" w:cs="Times New Roman"/>
          <w:color w:val="000000"/>
          <w:sz w:val="24"/>
          <w:szCs w:val="24"/>
        </w:rPr>
        <w:t xml:space="preserve"> юве</w:t>
      </w:r>
      <w:r w:rsidRPr="00ED4F23">
        <w:rPr>
          <w:rFonts w:eastAsia="Times New Roman" w:cs="Times New Roman"/>
          <w:color w:val="000000"/>
          <w:sz w:val="24"/>
          <w:szCs w:val="24"/>
        </w:rPr>
        <w:t>нильные кровотечения от нерегулярных менструаций отлича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ются хотя бы по одному из нижеперечисленных признаков: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 ЮК продолжаются более 7 дней;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 повторяются чаще, чем через 24 дня;</w:t>
      </w: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 сопровождаются   кровопотерей,   превышающей   объем нормальной менструации (80-120 мл).</w:t>
      </w:r>
    </w:p>
    <w:p w:rsidR="00ED4F23" w:rsidRPr="00ED4F23" w:rsidRDefault="00ED4F23" w:rsidP="006607D9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Ювенильные кровотечения, возникающие на фоне длитель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ной персистенции или атрезии незрелых фолликулов, появля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ются в основном после длительной (от 1,5 до 6 месяцев) за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 xml:space="preserve">держки менструаций, в виде умеренных (реже - обильных или скудных) кровянистых выделений из половых путей, которые периодически уменьшаются вплоть до 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кровомазания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 xml:space="preserve"> и вновь</w:t>
      </w:r>
      <w:r w:rsidR="006607D9">
        <w:rPr>
          <w:rFonts w:cs="Times New Roman"/>
          <w:sz w:val="24"/>
          <w:szCs w:val="24"/>
        </w:rPr>
        <w:t xml:space="preserve"> </w:t>
      </w:r>
      <w:r w:rsidRPr="00ED4F23">
        <w:rPr>
          <w:rFonts w:eastAsia="Times New Roman" w:cs="Times New Roman"/>
          <w:color w:val="000000"/>
          <w:sz w:val="24"/>
          <w:szCs w:val="24"/>
        </w:rPr>
        <w:t>усиливаются.</w:t>
      </w:r>
    </w:p>
    <w:p w:rsid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lastRenderedPageBreak/>
        <w:t>Для кровотечения на фоне персистенции зрелого фолликула характерна незначительная (до 2-8 недель) задержка менструа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 xml:space="preserve">ций и обильное кровотечение, быстро приводящее к 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анемизации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>.</w:t>
      </w:r>
    </w:p>
    <w:p w:rsidR="00AE15F2" w:rsidRDefault="00AE15F2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AE15F2" w:rsidRDefault="00AE15F2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AE15F2" w:rsidRPr="00ED4F23" w:rsidRDefault="00AE15F2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</w:p>
    <w:p w:rsidR="00AE15F2" w:rsidRPr="00AE15F2" w:rsidRDefault="00AE15F2" w:rsidP="00AE15F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>Классификация</w:t>
      </w:r>
    </w:p>
    <w:p w:rsidR="00AE15F2" w:rsidRDefault="00AE15F2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ED4F23" w:rsidRPr="00ED4F23" w:rsidRDefault="00ED4F23" w:rsidP="00ED4F23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 xml:space="preserve">Для клиницистов наиболее приемлема классификация ювенильных кровотечений, предложенная Ю.А. 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Гуркиным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 xml:space="preserve"> и И.Н. </w:t>
      </w:r>
      <w:proofErr w:type="spellStart"/>
      <w:r w:rsidRPr="00ED4F23">
        <w:rPr>
          <w:rFonts w:eastAsia="Times New Roman" w:cs="Times New Roman"/>
          <w:color w:val="000000"/>
          <w:sz w:val="24"/>
          <w:szCs w:val="24"/>
        </w:rPr>
        <w:t>Гоготадзе</w:t>
      </w:r>
      <w:proofErr w:type="spellEnd"/>
      <w:r w:rsidRPr="00ED4F23">
        <w:rPr>
          <w:rFonts w:eastAsia="Times New Roman" w:cs="Times New Roman"/>
          <w:color w:val="000000"/>
          <w:sz w:val="24"/>
          <w:szCs w:val="24"/>
        </w:rPr>
        <w:t xml:space="preserve"> (2000), которые выделяют следующие клинические формы ЮК.</w:t>
      </w:r>
    </w:p>
    <w:p w:rsidR="00ED4F23" w:rsidRPr="00ED4F23" w:rsidRDefault="00ED4F23" w:rsidP="006607D9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cs="Times New Roman"/>
          <w:color w:val="000000"/>
          <w:sz w:val="24"/>
          <w:szCs w:val="24"/>
        </w:rPr>
        <w:t xml:space="preserve">&gt; </w:t>
      </w:r>
      <w:r w:rsidRPr="00ED4F23">
        <w:rPr>
          <w:rFonts w:eastAsia="Times New Roman" w:cs="Times New Roman"/>
          <w:color w:val="000000"/>
          <w:sz w:val="24"/>
          <w:szCs w:val="24"/>
        </w:rPr>
        <w:t>Неосложненная форма - кровотечение является основ</w:t>
      </w:r>
      <w:r w:rsidRPr="00ED4F23">
        <w:rPr>
          <w:rFonts w:eastAsia="Times New Roman" w:cs="Times New Roman"/>
          <w:color w:val="000000"/>
          <w:sz w:val="24"/>
          <w:szCs w:val="24"/>
        </w:rPr>
        <w:softHyphen/>
        <w:t>ным клиническим симптомом (обычно продолжительность</w:t>
      </w:r>
      <w:r w:rsidR="006607D9">
        <w:rPr>
          <w:rFonts w:cs="Times New Roman"/>
          <w:sz w:val="24"/>
          <w:szCs w:val="24"/>
        </w:rPr>
        <w:t xml:space="preserve"> </w:t>
      </w:r>
      <w:r w:rsidRPr="00ED4F23">
        <w:rPr>
          <w:rFonts w:eastAsia="Times New Roman" w:cs="Times New Roman"/>
          <w:color w:val="000000"/>
          <w:sz w:val="24"/>
          <w:szCs w:val="24"/>
        </w:rPr>
        <w:t>менее 10 дней).</w:t>
      </w:r>
    </w:p>
    <w:p w:rsidR="00ED4F23" w:rsidRPr="00ED4F23" w:rsidRDefault="00AE15F2" w:rsidP="006607D9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cs="Times New Roman"/>
          <w:color w:val="000000"/>
          <w:sz w:val="24"/>
          <w:szCs w:val="24"/>
        </w:rPr>
        <w:t>&gt;</w:t>
      </w:r>
      <w:r w:rsidR="00ED4F23" w:rsidRPr="00ED4F23">
        <w:rPr>
          <w:rFonts w:cs="Times New Roman"/>
          <w:color w:val="000000"/>
          <w:sz w:val="24"/>
          <w:szCs w:val="24"/>
        </w:rPr>
        <w:t xml:space="preserve"> </w:t>
      </w:r>
      <w:r w:rsidR="00ED4F23" w:rsidRPr="00ED4F23">
        <w:rPr>
          <w:rFonts w:eastAsia="Times New Roman" w:cs="Times New Roman"/>
          <w:color w:val="000000"/>
          <w:sz w:val="24"/>
          <w:szCs w:val="24"/>
        </w:rPr>
        <w:t>Осложненная форма (продолжительность более 10 дней)</w:t>
      </w:r>
      <w:r w:rsidR="006607D9">
        <w:rPr>
          <w:rFonts w:cs="Times New Roman"/>
          <w:sz w:val="24"/>
          <w:szCs w:val="24"/>
        </w:rPr>
        <w:t xml:space="preserve"> </w:t>
      </w:r>
      <w:r w:rsidR="00ED4F23" w:rsidRPr="00ED4F23">
        <w:rPr>
          <w:rFonts w:eastAsia="Times New Roman" w:cs="Times New Roman"/>
          <w:color w:val="000000"/>
          <w:sz w:val="24"/>
          <w:szCs w:val="24"/>
        </w:rPr>
        <w:t>сопровождается:</w:t>
      </w:r>
    </w:p>
    <w:p w:rsidR="00ED4F23" w:rsidRDefault="00ED4F23" w:rsidP="00AE15F2">
      <w:pPr>
        <w:shd w:val="clear" w:color="auto" w:fill="FFFFFF"/>
        <w:autoSpaceDE w:val="0"/>
        <w:autoSpaceDN w:val="0"/>
        <w:adjustRightInd w:val="0"/>
        <w:spacing w:after="0"/>
        <w:ind w:firstLine="708"/>
        <w:jc w:val="left"/>
        <w:rPr>
          <w:rFonts w:eastAsia="Times New Roman" w:cs="Times New Roman"/>
          <w:color w:val="000000"/>
          <w:sz w:val="24"/>
          <w:szCs w:val="24"/>
        </w:rPr>
      </w:pPr>
      <w:r w:rsidRPr="00ED4F23">
        <w:rPr>
          <w:rFonts w:eastAsia="Times New Roman" w:cs="Times New Roman"/>
          <w:color w:val="000000"/>
          <w:sz w:val="24"/>
          <w:szCs w:val="24"/>
        </w:rPr>
        <w:t>• развитием постгеморрагической анемии, гипоксемии;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• развитием вторичного бактериального воспалительно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го процесса в матке;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• появлением вторичных нарушений в системе гемостаза: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• тромбоцитопения потребления;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 xml:space="preserve">• изменение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гемокоагуляции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фибринолиза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, нарушение внутриматочного гемостаза;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• латентные и затяжные формы ДВС-синдрома.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ED4F23">
        <w:rPr>
          <w:rFonts w:cs="Times New Roman"/>
          <w:color w:val="000000"/>
          <w:sz w:val="24"/>
          <w:szCs w:val="24"/>
        </w:rPr>
        <w:t>&gt;</w:t>
      </w:r>
      <w:r w:rsidRPr="00D971B5">
        <w:rPr>
          <w:rFonts w:cs="Times New Roman"/>
          <w:color w:val="000000"/>
          <w:sz w:val="24"/>
          <w:szCs w:val="24"/>
        </w:rPr>
        <w:t xml:space="preserve"> </w:t>
      </w:r>
      <w:r w:rsidRPr="00D971B5">
        <w:rPr>
          <w:rFonts w:eastAsia="Times New Roman" w:cs="Times New Roman"/>
          <w:color w:val="000000"/>
          <w:sz w:val="24"/>
          <w:szCs w:val="24"/>
        </w:rPr>
        <w:t xml:space="preserve">Сочетанная форма —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дисфункциональные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маточные кро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вотечения: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• при наличии исходных нарушений в системе гемостаза;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 xml:space="preserve">• при синдроме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склерокистозных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яичников;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• ятрогенный вариант ЮК как следствие неадекватной гормональной терапии.</w:t>
      </w:r>
    </w:p>
    <w:p w:rsid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При неосложненном течении кровотечения безболезненны, общее состояние удовлетворительное, показатели гемодина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мики (артериальное давление, пульс, цвет кожных покровов), а также общего, биохимических ан</w:t>
      </w:r>
      <w:r w:rsidR="0019701F">
        <w:rPr>
          <w:rFonts w:eastAsia="Times New Roman" w:cs="Times New Roman"/>
          <w:color w:val="000000"/>
          <w:sz w:val="24"/>
          <w:szCs w:val="24"/>
        </w:rPr>
        <w:t xml:space="preserve">ализов крови и </w:t>
      </w:r>
      <w:proofErr w:type="spellStart"/>
      <w:r w:rsidR="0019701F">
        <w:rPr>
          <w:rFonts w:eastAsia="Times New Roman" w:cs="Times New Roman"/>
          <w:color w:val="000000"/>
          <w:sz w:val="24"/>
          <w:szCs w:val="24"/>
        </w:rPr>
        <w:t>гемостазио</w:t>
      </w:r>
      <w:r w:rsidRPr="00D971B5">
        <w:rPr>
          <w:rFonts w:eastAsia="Times New Roman" w:cs="Times New Roman"/>
          <w:color w:val="000000"/>
          <w:sz w:val="24"/>
          <w:szCs w:val="24"/>
        </w:rPr>
        <w:t>граммы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- в пределах нормы.</w:t>
      </w:r>
    </w:p>
    <w:p w:rsid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</w:p>
    <w:p w:rsidR="0019701F" w:rsidRPr="0019701F" w:rsidRDefault="0019701F" w:rsidP="0019701F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9701F">
        <w:rPr>
          <w:rFonts w:eastAsia="Times New Roman" w:cs="Times New Roman"/>
          <w:b/>
          <w:bCs/>
          <w:color w:val="000000"/>
          <w:szCs w:val="28"/>
        </w:rPr>
        <w:t>Диагностика</w:t>
      </w:r>
    </w:p>
    <w:p w:rsidR="0019701F" w:rsidRDefault="0019701F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 xml:space="preserve">При осмотре необходимо обращать внимание на особенности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морфотипа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девочки (табл. 4.4), </w:t>
      </w:r>
      <w:proofErr w:type="gramStart"/>
      <w:r w:rsidRPr="00D971B5">
        <w:rPr>
          <w:rFonts w:eastAsia="Times New Roman" w:cs="Times New Roman"/>
          <w:color w:val="000000"/>
          <w:sz w:val="24"/>
          <w:szCs w:val="24"/>
        </w:rPr>
        <w:t>который</w:t>
      </w:r>
      <w:proofErr w:type="gramEnd"/>
      <w:r w:rsidRPr="00D971B5">
        <w:rPr>
          <w:rFonts w:eastAsia="Times New Roman" w:cs="Times New Roman"/>
          <w:color w:val="000000"/>
          <w:sz w:val="24"/>
          <w:szCs w:val="24"/>
        </w:rPr>
        <w:t xml:space="preserve"> у 83% больных отличается от нормативного стандарта (Ю.А.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Гуркин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, 2003; В.Ф.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Коколина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, 1997).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 xml:space="preserve">У девочек младшего возраста (1-я фаза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пубертата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), страда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 xml:space="preserve">ющих ЮК, чаще бывает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гиперэстрогенный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морфотип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, у деву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 xml:space="preserve">шек старших возрастных групп -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гипоэстрогенный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морфотип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.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Оценка степени выраженности вторичных половых при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знаков и подсчет суммарного «балла полового развития» по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зволяет определить соответствие полового развития девушки возрастному периоду.</w:t>
      </w:r>
    </w:p>
    <w:p w:rsidR="00D971B5" w:rsidRPr="00D971B5" w:rsidRDefault="00D971B5" w:rsidP="00D971B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 xml:space="preserve">При гинекологическом осмотре обращают внимание на развитие наружных и внутренних половых органов, которое в большинстве случаев совпадает с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морфотипом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. Так, пр</w:t>
      </w:r>
      <w:r w:rsidR="00116711">
        <w:rPr>
          <w:rFonts w:eastAsia="Times New Roman" w:cs="Times New Roman"/>
          <w:color w:val="000000"/>
          <w:sz w:val="24"/>
          <w:szCs w:val="24"/>
        </w:rPr>
        <w:t xml:space="preserve">и </w:t>
      </w:r>
      <w:proofErr w:type="spellStart"/>
      <w:r w:rsidR="00116711">
        <w:rPr>
          <w:rFonts w:eastAsia="Times New Roman" w:cs="Times New Roman"/>
          <w:color w:val="000000"/>
          <w:sz w:val="24"/>
          <w:szCs w:val="24"/>
        </w:rPr>
        <w:t>гипер</w:t>
      </w:r>
      <w:r w:rsidRPr="00D971B5">
        <w:rPr>
          <w:rFonts w:eastAsia="Times New Roman" w:cs="Times New Roman"/>
          <w:color w:val="000000"/>
          <w:sz w:val="24"/>
          <w:szCs w:val="24"/>
        </w:rPr>
        <w:t>эстрогенном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морфотипе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наружные и внутренние половые ор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ганы развиты хорошо, а иногда даже опережают возрастную норму. При инфантилизме (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гипоэстрогенный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морфотип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>) отме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чают наличие недоразвития больших и малых половых губ, гипоплазию матки.</w:t>
      </w:r>
    </w:p>
    <w:p w:rsidR="00116711" w:rsidRDefault="00D971B5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D971B5">
        <w:rPr>
          <w:rFonts w:eastAsia="Times New Roman" w:cs="Times New Roman"/>
          <w:color w:val="000000"/>
          <w:sz w:val="24"/>
          <w:szCs w:val="24"/>
        </w:rPr>
        <w:t>На фоне обильного или длительного рецидивирующего кро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вотечения, как правило, развиваются осложнения, наиболее ча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 xml:space="preserve">стыми из которых являются </w:t>
      </w:r>
      <w:proofErr w:type="spellStart"/>
      <w:r w:rsidRPr="00D971B5">
        <w:rPr>
          <w:rFonts w:eastAsia="Times New Roman" w:cs="Times New Roman"/>
          <w:color w:val="000000"/>
          <w:sz w:val="24"/>
          <w:szCs w:val="24"/>
        </w:rPr>
        <w:t>эндомиометрит</w:t>
      </w:r>
      <w:proofErr w:type="spellEnd"/>
      <w:r w:rsidRPr="00D971B5">
        <w:rPr>
          <w:rFonts w:eastAsia="Times New Roman" w:cs="Times New Roman"/>
          <w:color w:val="000000"/>
          <w:sz w:val="24"/>
          <w:szCs w:val="24"/>
        </w:rPr>
        <w:t xml:space="preserve"> и постгеморраги</w:t>
      </w:r>
      <w:r w:rsidRPr="00D971B5">
        <w:rPr>
          <w:rFonts w:eastAsia="Times New Roman" w:cs="Times New Roman"/>
          <w:color w:val="000000"/>
          <w:sz w:val="24"/>
          <w:szCs w:val="24"/>
        </w:rPr>
        <w:softHyphen/>
        <w:t>ческая анемия.</w:t>
      </w:r>
    </w:p>
    <w:p w:rsid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C21E0B7" wp14:editId="1AB6B169">
            <wp:extent cx="5272644" cy="877449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63" cy="87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lastRenderedPageBreak/>
        <w:t>При кровотечении, продолжающемся более 10 дней, разви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 xml:space="preserve">вается вялотекущий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эндомиометрит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>, клиническими признака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ми которого являются ноющие боли в низу живота, повыше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 xml:space="preserve">ние температуры тела,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дизурические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 явления; у выделений из половых путей может появиться неприятный, гнилостный за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пах. При гинекологическом осмотре обращают внимание на несколько увеличенную в размерах матку, болезненную при пальпации, тестовой консистенции. Иногда в процесс вовлека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ются придатки матки и тазовая брюшина.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>Анемия сопровождается ухудшением самочувствия девоч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ки (головокружение, слабость, быстрая утомляемость) и пока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зателей гемодинамики (бледность кожных покровов и види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мых слизистых, снижение артериального давления, тахикар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дия). Общий анализ крови подтверждает наличие анемии и позволяет определить</w:t>
      </w:r>
      <w:r w:rsidR="0017749B">
        <w:rPr>
          <w:rFonts w:eastAsia="Times New Roman" w:cs="Times New Roman"/>
          <w:color w:val="000000"/>
          <w:sz w:val="24"/>
          <w:szCs w:val="24"/>
        </w:rPr>
        <w:t xml:space="preserve"> ее степень (гемоглобин – ниже 110</w:t>
      </w:r>
      <w:r w:rsidRPr="00116711">
        <w:rPr>
          <w:rFonts w:eastAsia="Times New Roman" w:cs="Times New Roman"/>
          <w:color w:val="000000"/>
          <w:sz w:val="24"/>
          <w:szCs w:val="24"/>
        </w:rPr>
        <w:t xml:space="preserve"> г/л, эритроциты - менее </w:t>
      </w:r>
      <w:r w:rsidR="0017749B">
        <w:rPr>
          <w:rFonts w:eastAsia="Times New Roman" w:cs="Times New Roman"/>
          <w:color w:val="000000"/>
          <w:sz w:val="24"/>
          <w:szCs w:val="24"/>
        </w:rPr>
        <w:t>3,0*</w:t>
      </w:r>
      <w:r w:rsidRPr="00116711">
        <w:rPr>
          <w:rFonts w:eastAsia="Times New Roman" w:cs="Times New Roman"/>
          <w:color w:val="000000"/>
          <w:sz w:val="24"/>
          <w:szCs w:val="24"/>
        </w:rPr>
        <w:t>10</w:t>
      </w:r>
      <w:r w:rsidRPr="00116711">
        <w:rPr>
          <w:rFonts w:eastAsia="Times New Roman" w:cs="Times New Roman"/>
          <w:color w:val="000000"/>
          <w:sz w:val="24"/>
          <w:szCs w:val="24"/>
          <w:vertAlign w:val="superscript"/>
        </w:rPr>
        <w:t>12</w:t>
      </w:r>
      <w:r w:rsidRPr="00116711">
        <w:rPr>
          <w:rFonts w:eastAsia="Times New Roman" w:cs="Times New Roman"/>
          <w:color w:val="000000"/>
          <w:sz w:val="24"/>
          <w:szCs w:val="24"/>
        </w:rPr>
        <w:t>/л, гематокрит - ниже 30%).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>Исследование биохими</w:t>
      </w:r>
      <w:r w:rsidR="0017749B">
        <w:rPr>
          <w:rFonts w:eastAsia="Times New Roman" w:cs="Times New Roman"/>
          <w:color w:val="000000"/>
          <w:sz w:val="24"/>
          <w:szCs w:val="24"/>
        </w:rPr>
        <w:t xml:space="preserve">ческих показателей крови и </w:t>
      </w:r>
      <w:proofErr w:type="spellStart"/>
      <w:r w:rsidR="0017749B">
        <w:rPr>
          <w:rFonts w:eastAsia="Times New Roman" w:cs="Times New Roman"/>
          <w:color w:val="000000"/>
          <w:sz w:val="24"/>
          <w:szCs w:val="24"/>
        </w:rPr>
        <w:t>гемо</w:t>
      </w:r>
      <w:r w:rsidRPr="00116711">
        <w:rPr>
          <w:rFonts w:eastAsia="Times New Roman" w:cs="Times New Roman"/>
          <w:color w:val="000000"/>
          <w:sz w:val="24"/>
          <w:szCs w:val="24"/>
        </w:rPr>
        <w:t>стазиограммы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 позволяет своевременно выявить вторичные на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рушения в системе гемостаза, определить наиболее оптималь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ный метод остановки ювенильного кровотечения и профилак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тики ДВС-синдрома.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 xml:space="preserve">Изучение тестов функциональной диагностики (измерение базальной температуры, </w:t>
      </w:r>
      <w:proofErr w:type="gramStart"/>
      <w:r w:rsidRPr="00116711">
        <w:rPr>
          <w:rFonts w:eastAsia="Times New Roman" w:cs="Times New Roman"/>
          <w:color w:val="000000"/>
          <w:sz w:val="24"/>
          <w:szCs w:val="24"/>
        </w:rPr>
        <w:t>гормональная</w:t>
      </w:r>
      <w:proofErr w:type="gramEnd"/>
      <w:r w:rsidRPr="0011671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кольпоцитология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>) и определение уровней пептидных и стероидных гормонов в плазме периферической крови позволяют определить гормо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 xml:space="preserve">нальный тип </w:t>
      </w:r>
      <w:r w:rsidR="00F17866">
        <w:rPr>
          <w:rFonts w:eastAsia="Times New Roman" w:cs="Times New Roman"/>
          <w:color w:val="000000"/>
          <w:sz w:val="24"/>
          <w:szCs w:val="24"/>
        </w:rPr>
        <w:t>ЮК</w:t>
      </w:r>
      <w:r w:rsidRPr="00116711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гипоэстрогенный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нормоэстрогенный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гиперэстрогенный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>) и назнач</w:t>
      </w:r>
      <w:r w:rsidR="00F17866">
        <w:rPr>
          <w:rFonts w:eastAsia="Times New Roman" w:cs="Times New Roman"/>
          <w:color w:val="000000"/>
          <w:sz w:val="24"/>
          <w:szCs w:val="24"/>
        </w:rPr>
        <w:t xml:space="preserve">ить наиболее адекватную </w:t>
      </w:r>
      <w:proofErr w:type="spellStart"/>
      <w:r w:rsidR="00F17866">
        <w:rPr>
          <w:rFonts w:eastAsia="Times New Roman" w:cs="Times New Roman"/>
          <w:color w:val="000000"/>
          <w:sz w:val="24"/>
          <w:szCs w:val="24"/>
        </w:rPr>
        <w:t>гемоста</w:t>
      </w:r>
      <w:r w:rsidRPr="00116711">
        <w:rPr>
          <w:rFonts w:eastAsia="Times New Roman" w:cs="Times New Roman"/>
          <w:color w:val="000000"/>
          <w:sz w:val="24"/>
          <w:szCs w:val="24"/>
        </w:rPr>
        <w:t>тическую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 терапию.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>Диагностика ювенильных кровотечений основана на изуче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нии жалоб, истории жизни и развития.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>Общий осмотр обязательно включает определение состоя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 xml:space="preserve">ние гемодинамики, оценку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морфотипа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 и оценку степени поло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вого и физического развития.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>При гинекологическом осмотре определяют состояние и сте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>пень развития наружных и внутренних половых органов. Из вспо</w:t>
      </w:r>
      <w:r w:rsidRPr="00116711">
        <w:rPr>
          <w:rFonts w:eastAsia="Times New Roman" w:cs="Times New Roman"/>
          <w:color w:val="000000"/>
          <w:sz w:val="24"/>
          <w:szCs w:val="24"/>
        </w:rPr>
        <w:softHyphen/>
        <w:t xml:space="preserve">могательных инструментальных методов используют </w:t>
      </w:r>
      <w:proofErr w:type="spellStart"/>
      <w:r w:rsidRPr="00116711">
        <w:rPr>
          <w:rFonts w:eastAsia="Times New Roman" w:cs="Times New Roman"/>
          <w:color w:val="000000"/>
          <w:sz w:val="24"/>
          <w:szCs w:val="24"/>
        </w:rPr>
        <w:t>ва</w:t>
      </w:r>
      <w:r w:rsidR="002B1021">
        <w:rPr>
          <w:rFonts w:eastAsia="Times New Roman" w:cs="Times New Roman"/>
          <w:color w:val="000000"/>
          <w:sz w:val="24"/>
          <w:szCs w:val="24"/>
        </w:rPr>
        <w:t>гиноско</w:t>
      </w:r>
      <w:r w:rsidRPr="00116711">
        <w:rPr>
          <w:rFonts w:eastAsia="Times New Roman" w:cs="Times New Roman"/>
          <w:color w:val="000000"/>
          <w:sz w:val="24"/>
          <w:szCs w:val="24"/>
        </w:rPr>
        <w:t>пию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 xml:space="preserve"> и ультразвуковое исследование органов малого таза.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color w:val="000000"/>
          <w:sz w:val="24"/>
          <w:szCs w:val="24"/>
        </w:rPr>
        <w:t>Обязательными лабораторными методами исследования являются клинический и б</w:t>
      </w:r>
      <w:r w:rsidR="002B1021">
        <w:rPr>
          <w:rFonts w:eastAsia="Times New Roman" w:cs="Times New Roman"/>
          <w:color w:val="000000"/>
          <w:sz w:val="24"/>
          <w:szCs w:val="24"/>
        </w:rPr>
        <w:t xml:space="preserve">иохимический анализы крови, </w:t>
      </w:r>
      <w:proofErr w:type="spellStart"/>
      <w:r w:rsidR="002B1021">
        <w:rPr>
          <w:rFonts w:eastAsia="Times New Roman" w:cs="Times New Roman"/>
          <w:color w:val="000000"/>
          <w:sz w:val="24"/>
          <w:szCs w:val="24"/>
        </w:rPr>
        <w:t>коа</w:t>
      </w:r>
      <w:r w:rsidRPr="00116711">
        <w:rPr>
          <w:rFonts w:eastAsia="Times New Roman" w:cs="Times New Roman"/>
          <w:color w:val="000000"/>
          <w:sz w:val="24"/>
          <w:szCs w:val="24"/>
        </w:rPr>
        <w:t>гулограмма</w:t>
      </w:r>
      <w:proofErr w:type="spellEnd"/>
      <w:r w:rsidRPr="00116711">
        <w:rPr>
          <w:rFonts w:eastAsia="Times New Roman" w:cs="Times New Roman"/>
          <w:color w:val="000000"/>
          <w:sz w:val="24"/>
          <w:szCs w:val="24"/>
        </w:rPr>
        <w:t>.</w:t>
      </w:r>
    </w:p>
    <w:p w:rsidR="00116711" w:rsidRPr="00116711" w:rsidRDefault="00116711" w:rsidP="0011671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16711">
        <w:rPr>
          <w:rFonts w:eastAsia="Times New Roman" w:cs="Times New Roman"/>
          <w:i/>
          <w:iCs/>
          <w:color w:val="000000"/>
          <w:sz w:val="24"/>
          <w:szCs w:val="24"/>
        </w:rPr>
        <w:t>Дополнительные методы исследования: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1) </w:t>
      </w:r>
      <w:r w:rsidR="00116711" w:rsidRPr="001D2F0B">
        <w:rPr>
          <w:rFonts w:eastAsia="Times New Roman" w:cs="Times New Roman"/>
          <w:color w:val="000000"/>
          <w:sz w:val="24"/>
          <w:szCs w:val="24"/>
        </w:rPr>
        <w:t>определение в плазме крови (при возможности и по по</w:t>
      </w:r>
      <w:r w:rsidR="00116711" w:rsidRPr="001D2F0B">
        <w:rPr>
          <w:rFonts w:eastAsia="Times New Roman" w:cs="Times New Roman"/>
          <w:color w:val="000000"/>
          <w:sz w:val="24"/>
          <w:szCs w:val="24"/>
        </w:rPr>
        <w:softHyphen/>
        <w:t>казаниям) уровня фолликулостимулирующего гормона (ФСГ),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лютеинизирующего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гормона (ЛГ), пролактина, прогестерона,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эстрадиола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, кортизола, тестостерона,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трийодтиронина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(Т</w:t>
      </w:r>
      <w:r w:rsidRPr="001D2F0B">
        <w:rPr>
          <w:rFonts w:eastAsia="Times New Roman" w:cs="Times New Roman"/>
          <w:color w:val="000000"/>
          <w:sz w:val="24"/>
          <w:szCs w:val="24"/>
          <w:vertAlign w:val="subscript"/>
        </w:rPr>
        <w:t>3</w:t>
      </w:r>
      <w:r w:rsidRPr="001D2F0B">
        <w:rPr>
          <w:rFonts w:eastAsia="Times New Roman" w:cs="Times New Roman"/>
          <w:color w:val="000000"/>
          <w:sz w:val="24"/>
          <w:szCs w:val="24"/>
        </w:rPr>
        <w:t>), ти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роксина (Т</w:t>
      </w:r>
      <w:proofErr w:type="gramStart"/>
      <w:r w:rsidRPr="001D2F0B">
        <w:rPr>
          <w:rFonts w:eastAsia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 w:rsidRPr="001D2F0B">
        <w:rPr>
          <w:rFonts w:eastAsia="Times New Roman" w:cs="Times New Roman"/>
          <w:color w:val="000000"/>
          <w:sz w:val="24"/>
          <w:szCs w:val="24"/>
        </w:rPr>
        <w:t>), свободного Т</w:t>
      </w:r>
      <w:r w:rsidRPr="001D2F0B">
        <w:rPr>
          <w:rFonts w:eastAsia="Times New Roman" w:cs="Times New Roman"/>
          <w:color w:val="000000"/>
          <w:sz w:val="24"/>
          <w:szCs w:val="24"/>
          <w:vertAlign w:val="subscript"/>
        </w:rPr>
        <w:t>4</w:t>
      </w:r>
      <w:r w:rsidRPr="001D2F0B">
        <w:rPr>
          <w:rFonts w:eastAsia="Times New Roman" w:cs="Times New Roman"/>
          <w:color w:val="000000"/>
          <w:sz w:val="24"/>
          <w:szCs w:val="24"/>
        </w:rPr>
        <w:t xml:space="preserve">, тиреотропного гормона (ТТГ); антител к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тиреопероксидазе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(АТ-ТПО), 17-оксипрогестерона (17-ОНП),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дегидроэпиандростерон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(ДЭА);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2)  </w:t>
      </w:r>
      <w:r w:rsidRPr="001D2F0B">
        <w:rPr>
          <w:rFonts w:eastAsia="Times New Roman" w:cs="Times New Roman"/>
          <w:color w:val="000000"/>
          <w:sz w:val="24"/>
          <w:szCs w:val="24"/>
        </w:rPr>
        <w:t>УЗИ печени, надпочечников, щитовидной железы;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3)  </w:t>
      </w:r>
      <w:r w:rsidRPr="001D2F0B">
        <w:rPr>
          <w:rFonts w:eastAsia="Times New Roman" w:cs="Times New Roman"/>
          <w:color w:val="000000"/>
          <w:sz w:val="24"/>
          <w:szCs w:val="24"/>
        </w:rPr>
        <w:t>рентгенография черепа с проекцией турецкого седла;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4)  </w:t>
      </w:r>
      <w:r w:rsidRPr="001D2F0B">
        <w:rPr>
          <w:rFonts w:eastAsia="Times New Roman" w:cs="Times New Roman"/>
          <w:color w:val="000000"/>
          <w:sz w:val="24"/>
          <w:szCs w:val="24"/>
        </w:rPr>
        <w:t>ЭЭГ и РЭГ с консультацией невропатолога (определение общей и очаговой неврологической симптоматики);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5)  </w:t>
      </w:r>
      <w:r w:rsidRPr="001D2F0B">
        <w:rPr>
          <w:rFonts w:eastAsia="Times New Roman" w:cs="Times New Roman"/>
          <w:color w:val="000000"/>
          <w:sz w:val="24"/>
          <w:szCs w:val="24"/>
        </w:rPr>
        <w:t>КТ гипоталамо-гипофизарной области;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6)  </w:t>
      </w:r>
      <w:r w:rsidRPr="001D2F0B">
        <w:rPr>
          <w:rFonts w:eastAsia="Times New Roman" w:cs="Times New Roman"/>
          <w:color w:val="000000"/>
          <w:sz w:val="24"/>
          <w:szCs w:val="24"/>
        </w:rPr>
        <w:t>консультация окулиста (глазное дно, цветные поля зрения);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7)  </w:t>
      </w:r>
      <w:r w:rsidRPr="001D2F0B">
        <w:rPr>
          <w:rFonts w:eastAsia="Times New Roman" w:cs="Times New Roman"/>
          <w:color w:val="000000"/>
          <w:sz w:val="24"/>
          <w:szCs w:val="24"/>
        </w:rPr>
        <w:t xml:space="preserve">консультация гематолога (развернутая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гемостазиограмма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>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8)  </w:t>
      </w:r>
      <w:r w:rsidRPr="001D2F0B">
        <w:rPr>
          <w:rFonts w:eastAsia="Times New Roman" w:cs="Times New Roman"/>
          <w:color w:val="000000"/>
          <w:sz w:val="24"/>
          <w:szCs w:val="24"/>
        </w:rPr>
        <w:t>консультация эндокринолога;</w:t>
      </w:r>
    </w:p>
    <w:p w:rsidR="006539E0" w:rsidRDefault="001D2F0B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9)  </w:t>
      </w:r>
      <w:r w:rsidRPr="001D2F0B">
        <w:rPr>
          <w:rFonts w:eastAsia="Times New Roman" w:cs="Times New Roman"/>
          <w:color w:val="000000"/>
          <w:sz w:val="24"/>
          <w:szCs w:val="24"/>
        </w:rPr>
        <w:t xml:space="preserve">определение костного возраста (рентгенография кистей рук). </w:t>
      </w: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6539E0" w:rsidRPr="006539E0" w:rsidRDefault="006539E0" w:rsidP="006539E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Cs/>
          <w:color w:val="000000"/>
          <w:szCs w:val="28"/>
        </w:rPr>
      </w:pPr>
      <w:r w:rsidRPr="006539E0">
        <w:rPr>
          <w:rFonts w:eastAsia="Times New Roman" w:cs="Times New Roman"/>
          <w:b/>
          <w:iCs/>
          <w:color w:val="000000"/>
          <w:szCs w:val="28"/>
        </w:rPr>
        <w:lastRenderedPageBreak/>
        <w:t>Дифференциальный диагноз</w:t>
      </w:r>
    </w:p>
    <w:p w:rsidR="006539E0" w:rsidRDefault="006539E0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1D2F0B" w:rsidRPr="001D2F0B" w:rsidRDefault="001D2F0B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eastAsia="Times New Roman" w:cs="Times New Roman"/>
          <w:i/>
          <w:iCs/>
          <w:color w:val="000000"/>
          <w:sz w:val="24"/>
          <w:szCs w:val="24"/>
        </w:rPr>
        <w:t xml:space="preserve">Дифференциальный диагноз ЮК </w:t>
      </w:r>
      <w:r w:rsidRPr="001D2F0B">
        <w:rPr>
          <w:rFonts w:eastAsia="Times New Roman" w:cs="Times New Roman"/>
          <w:color w:val="000000"/>
          <w:sz w:val="24"/>
          <w:szCs w:val="24"/>
        </w:rPr>
        <w:t>проводят с кровотечениями</w:t>
      </w:r>
      <w:r w:rsidR="006539E0">
        <w:rPr>
          <w:rFonts w:cs="Times New Roman"/>
          <w:sz w:val="24"/>
          <w:szCs w:val="24"/>
        </w:rPr>
        <w:t xml:space="preserve"> </w:t>
      </w:r>
      <w:r w:rsidRPr="001D2F0B">
        <w:rPr>
          <w:rFonts w:eastAsia="Times New Roman" w:cs="Times New Roman"/>
          <w:color w:val="000000"/>
          <w:sz w:val="24"/>
          <w:szCs w:val="24"/>
        </w:rPr>
        <w:t>из матки и влагалища, обусловленными такими причинами, как: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1)  </w:t>
      </w:r>
      <w:r w:rsidRPr="001D2F0B">
        <w:rPr>
          <w:rFonts w:eastAsia="Times New Roman" w:cs="Times New Roman"/>
          <w:color w:val="000000"/>
          <w:sz w:val="24"/>
          <w:szCs w:val="24"/>
        </w:rPr>
        <w:t xml:space="preserve">первичные дефекты в </w:t>
      </w:r>
      <w:r w:rsidR="006539E0">
        <w:rPr>
          <w:rFonts w:eastAsia="Times New Roman" w:cs="Times New Roman"/>
          <w:color w:val="000000"/>
          <w:sz w:val="24"/>
          <w:szCs w:val="24"/>
        </w:rPr>
        <w:t>системе гемостаза (тромбоцитопе</w:t>
      </w:r>
      <w:r w:rsidRPr="001D2F0B">
        <w:rPr>
          <w:rFonts w:eastAsia="Times New Roman" w:cs="Times New Roman"/>
          <w:color w:val="000000"/>
          <w:sz w:val="24"/>
          <w:szCs w:val="24"/>
        </w:rPr>
        <w:t xml:space="preserve">ния,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тромбастения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апластическая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анемия, гемофилия-С, бо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 xml:space="preserve">лезнь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Виллебранда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, геморрагические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васкулиты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>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2)  </w:t>
      </w:r>
      <w:r w:rsidRPr="001D2F0B">
        <w:rPr>
          <w:rFonts w:eastAsia="Times New Roman" w:cs="Times New Roman"/>
          <w:color w:val="000000"/>
          <w:sz w:val="24"/>
          <w:szCs w:val="24"/>
        </w:rPr>
        <w:t>органическая патология половых органов (аномалии раз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 xml:space="preserve">вития, генитальный инфантилизм, генитальный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эндометриоз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гормонопродуцирующие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опухоли яичников, неоплазмы влага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лища, шейки и тела матки);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3)  </w:t>
      </w:r>
      <w:r w:rsidRPr="001D2F0B">
        <w:rPr>
          <w:rFonts w:eastAsia="Times New Roman" w:cs="Times New Roman"/>
          <w:color w:val="000000"/>
          <w:sz w:val="24"/>
          <w:szCs w:val="24"/>
        </w:rPr>
        <w:t xml:space="preserve">специфические воспалительные заболевания гениталий (генитальный туберкулез, гонорея, </w:t>
      </w:r>
      <w:proofErr w:type="spellStart"/>
      <w:r w:rsidRPr="001D2F0B">
        <w:rPr>
          <w:rFonts w:eastAsia="Times New Roman" w:cs="Times New Roman"/>
          <w:color w:val="000000"/>
          <w:sz w:val="24"/>
          <w:szCs w:val="24"/>
        </w:rPr>
        <w:t>кольпит</w:t>
      </w:r>
      <w:proofErr w:type="spellEnd"/>
      <w:r w:rsidRPr="001D2F0B">
        <w:rPr>
          <w:rFonts w:eastAsia="Times New Roman" w:cs="Times New Roman"/>
          <w:color w:val="000000"/>
          <w:sz w:val="24"/>
          <w:szCs w:val="24"/>
        </w:rPr>
        <w:t xml:space="preserve"> вирусного или сме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шанного генеза);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4)  </w:t>
      </w:r>
      <w:r w:rsidRPr="001D2F0B">
        <w:rPr>
          <w:rFonts w:eastAsia="Times New Roman" w:cs="Times New Roman"/>
          <w:color w:val="000000"/>
          <w:sz w:val="24"/>
          <w:szCs w:val="24"/>
        </w:rPr>
        <w:t>травмы половой системы, в том числе при коитусе и ма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стурбации;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5)  </w:t>
      </w:r>
      <w:r w:rsidRPr="001D2F0B">
        <w:rPr>
          <w:rFonts w:eastAsia="Times New Roman" w:cs="Times New Roman"/>
          <w:color w:val="000000"/>
          <w:sz w:val="24"/>
          <w:szCs w:val="24"/>
        </w:rPr>
        <w:t>прервавшаяся беременность;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6)  </w:t>
      </w:r>
      <w:r w:rsidRPr="001D2F0B">
        <w:rPr>
          <w:rFonts w:eastAsia="Times New Roman" w:cs="Times New Roman"/>
          <w:color w:val="000000"/>
          <w:sz w:val="24"/>
          <w:szCs w:val="24"/>
        </w:rPr>
        <w:t>органические поражения ЦНС (опухоли гипофиза или гипоталамуса);</w:t>
      </w:r>
    </w:p>
    <w:p w:rsid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1D2F0B">
        <w:rPr>
          <w:rFonts w:cs="Times New Roman"/>
          <w:color w:val="000000"/>
          <w:sz w:val="24"/>
          <w:szCs w:val="24"/>
        </w:rPr>
        <w:t xml:space="preserve">7)  </w:t>
      </w:r>
      <w:r w:rsidRPr="001D2F0B">
        <w:rPr>
          <w:rFonts w:eastAsia="Times New Roman" w:cs="Times New Roman"/>
          <w:color w:val="000000"/>
          <w:sz w:val="24"/>
          <w:szCs w:val="24"/>
        </w:rPr>
        <w:t>патология сочетанного генеза (функциональные наруше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ния гормонального гомеостаза при первичных дефектах гемо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стаза, специфические воспалительные заболевания половой системы).</w:t>
      </w:r>
    </w:p>
    <w:p w:rsidR="006539E0" w:rsidRDefault="006539E0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539E0" w:rsidRDefault="006539E0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539E0" w:rsidRPr="001D2F0B" w:rsidRDefault="006539E0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</w:p>
    <w:p w:rsidR="006539E0" w:rsidRPr="006539E0" w:rsidRDefault="006539E0" w:rsidP="006539E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539E0">
        <w:rPr>
          <w:rFonts w:eastAsia="Times New Roman" w:cs="Times New Roman"/>
          <w:b/>
          <w:bCs/>
          <w:color w:val="000000"/>
          <w:szCs w:val="28"/>
        </w:rPr>
        <w:t>Лечение</w:t>
      </w:r>
    </w:p>
    <w:p w:rsidR="006539E0" w:rsidRDefault="006539E0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eastAsia="Times New Roman" w:cs="Times New Roman"/>
          <w:color w:val="000000"/>
          <w:sz w:val="24"/>
          <w:szCs w:val="24"/>
        </w:rPr>
        <w:t>Лечение ювенильных маточных кровотечений долж</w:t>
      </w:r>
      <w:r w:rsidRPr="001D2F0B">
        <w:rPr>
          <w:rFonts w:eastAsia="Times New Roman" w:cs="Times New Roman"/>
          <w:color w:val="000000"/>
          <w:sz w:val="24"/>
          <w:szCs w:val="24"/>
        </w:rPr>
        <w:softHyphen/>
        <w:t>но быть комплексным и состоять из двух основных этапов: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eastAsia="Times New Roman" w:cs="Times New Roman"/>
          <w:color w:val="000000"/>
          <w:sz w:val="24"/>
          <w:szCs w:val="24"/>
        </w:rPr>
        <w:t>•  остановки кровотечения;</w:t>
      </w:r>
    </w:p>
    <w:p w:rsidR="001D2F0B" w:rsidRPr="001D2F0B" w:rsidRDefault="001D2F0B" w:rsidP="001D2F0B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1D2F0B">
        <w:rPr>
          <w:rFonts w:eastAsia="Times New Roman" w:cs="Times New Roman"/>
          <w:color w:val="000000"/>
          <w:sz w:val="24"/>
          <w:szCs w:val="24"/>
        </w:rPr>
        <w:t>•  профилактики рецидивов кровотечения  (нормализация функции гипоталамо-гипофизарно-яичниковой системы).</w:t>
      </w:r>
    </w:p>
    <w:p w:rsidR="001D2F0B" w:rsidRDefault="001D2F0B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6539E0">
        <w:rPr>
          <w:rFonts w:eastAsia="Times New Roman" w:cs="Times New Roman"/>
          <w:color w:val="000000"/>
          <w:sz w:val="24"/>
          <w:szCs w:val="24"/>
        </w:rPr>
        <w:t>В табл</w:t>
      </w:r>
      <w:r w:rsidR="006D392A">
        <w:rPr>
          <w:rFonts w:eastAsia="Times New Roman" w:cs="Times New Roman"/>
          <w:color w:val="000000"/>
          <w:sz w:val="24"/>
          <w:szCs w:val="24"/>
        </w:rPr>
        <w:t>ице</w:t>
      </w:r>
      <w:r w:rsidRPr="006539E0">
        <w:rPr>
          <w:rFonts w:eastAsia="Times New Roman" w:cs="Times New Roman"/>
          <w:color w:val="000000"/>
          <w:sz w:val="24"/>
          <w:szCs w:val="24"/>
        </w:rPr>
        <w:t xml:space="preserve"> представлены основные принципы подбора тера</w:t>
      </w:r>
      <w:r w:rsidRPr="006539E0">
        <w:rPr>
          <w:rFonts w:eastAsia="Times New Roman" w:cs="Times New Roman"/>
          <w:color w:val="000000"/>
          <w:sz w:val="24"/>
          <w:szCs w:val="24"/>
        </w:rPr>
        <w:softHyphen/>
        <w:t>пии больным ювенильными кровотечениями и ее последователь</w:t>
      </w:r>
      <w:r w:rsidRPr="006539E0">
        <w:rPr>
          <w:rFonts w:eastAsia="Times New Roman" w:cs="Times New Roman"/>
          <w:color w:val="000000"/>
          <w:sz w:val="24"/>
          <w:szCs w:val="24"/>
        </w:rPr>
        <w:softHyphen/>
        <w:t xml:space="preserve">ность для каждой клинической формы (Ю.А. </w:t>
      </w:r>
      <w:proofErr w:type="spellStart"/>
      <w:r w:rsidRPr="006539E0">
        <w:rPr>
          <w:rFonts w:eastAsia="Times New Roman" w:cs="Times New Roman"/>
          <w:color w:val="000000"/>
          <w:sz w:val="24"/>
          <w:szCs w:val="24"/>
        </w:rPr>
        <w:t>Гуркин</w:t>
      </w:r>
      <w:proofErr w:type="spellEnd"/>
      <w:r w:rsidRPr="006539E0">
        <w:rPr>
          <w:rFonts w:eastAsia="Times New Roman" w:cs="Times New Roman"/>
          <w:color w:val="000000"/>
          <w:sz w:val="24"/>
          <w:szCs w:val="24"/>
        </w:rPr>
        <w:t>, 2000).</w:t>
      </w:r>
    </w:p>
    <w:p w:rsidR="00FB588A" w:rsidRDefault="00FB588A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D392A" w:rsidRDefault="006D392A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7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091"/>
        <w:gridCol w:w="2944"/>
      </w:tblGrid>
      <w:tr w:rsidR="006D392A" w:rsidRPr="006D392A" w:rsidTr="006D392A">
        <w:trPr>
          <w:trHeight w:val="269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Течение ЮК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Первый этап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Второй этап</w:t>
            </w:r>
          </w:p>
        </w:tc>
      </w:tr>
      <w:tr w:rsidR="006D392A" w:rsidRPr="006D392A" w:rsidTr="006D392A">
        <w:trPr>
          <w:trHeight w:val="1181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Неосложнен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ная форма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88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Негормональный гемостаз Профилактика </w:t>
            </w:r>
            <w:proofErr w:type="gram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постгеморрагиче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ских</w:t>
            </w:r>
            <w:proofErr w:type="gram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коагулопатий</w:t>
            </w:r>
            <w:proofErr w:type="spell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2EDE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При отсутствии эффекта Гормональный гемостаз Хирургический гемостаз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Негормональная корриги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рующая терапия Гормональная корригиру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ющая терапия</w:t>
            </w:r>
          </w:p>
        </w:tc>
      </w:tr>
      <w:tr w:rsidR="006D392A" w:rsidRPr="006D392A" w:rsidTr="006D392A">
        <w:trPr>
          <w:trHeight w:val="121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88A" w:rsidRDefault="006D392A" w:rsidP="00FB588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Осложненная форма: </w:t>
            </w:r>
          </w:p>
          <w:p w:rsidR="006D392A" w:rsidRPr="006D392A" w:rsidRDefault="006D392A" w:rsidP="00FB588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постгеморрагическая анемия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88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Гормональный гемостаз Антианемическая терапия Профилактика </w:t>
            </w:r>
            <w:proofErr w:type="gram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постгеморрагиче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ских</w:t>
            </w:r>
            <w:proofErr w:type="gram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коагулопатий</w:t>
            </w:r>
            <w:proofErr w:type="spell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2EDE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При отсутствии эффекта Хирургический гемостаз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Гормональная корригиру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ющая терапия Антианемическая терапия</w:t>
            </w:r>
          </w:p>
        </w:tc>
      </w:tr>
      <w:tr w:rsidR="006D392A" w:rsidRPr="006D392A" w:rsidTr="006D392A">
        <w:trPr>
          <w:trHeight w:val="2246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Эндометрит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Негормональный гемостаз Антибактериальная терапия, проти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</w:r>
            <w:r w:rsidR="00682E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вовоспалительная,  </w:t>
            </w:r>
            <w:proofErr w:type="spellStart"/>
            <w:r w:rsidR="00682EDE">
              <w:rPr>
                <w:rFonts w:eastAsia="Times New Roman" w:cs="Times New Roman"/>
                <w:color w:val="000000"/>
                <w:sz w:val="24"/>
                <w:szCs w:val="24"/>
              </w:rPr>
              <w:t>дезинтоксика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ционная</w:t>
            </w:r>
            <w:proofErr w:type="spell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терапия </w:t>
            </w:r>
          </w:p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gram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вторичных</w:t>
            </w:r>
            <w:proofErr w:type="gram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 xml:space="preserve">обретенных </w:t>
            </w:r>
            <w:proofErr w:type="spell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коагулопатий</w:t>
            </w:r>
            <w:proofErr w:type="spell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Иммунокорригирующая</w:t>
            </w:r>
            <w:proofErr w:type="spellEnd"/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терапия </w:t>
            </w:r>
          </w:p>
          <w:p w:rsidR="00682EDE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При отсутствии эффекта Гормональный гемостаз Хирургический гемостаз (осто</w:t>
            </w:r>
            <w:r w:rsidR="00682EDE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рожно - под прикрытием анти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бактериальной терапии)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DE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Негормональная корриги</w:t>
            </w:r>
            <w:r w:rsidR="006D392A"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рующая терапия Противовоспалительная терапия Иммуномодулирующая терапия </w:t>
            </w: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Гормональная корригиру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ющая терапия</w:t>
            </w:r>
          </w:p>
        </w:tc>
      </w:tr>
      <w:tr w:rsidR="006D392A" w:rsidRPr="006D392A" w:rsidTr="006D392A">
        <w:trPr>
          <w:trHeight w:val="1037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ДВС-синдром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Негормональный гемостаз Лечение ДВС-синдрома </w:t>
            </w:r>
          </w:p>
          <w:p w:rsidR="00682EDE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При отсутствии эффекта Гормональный гемостаз Хирургический гемостаз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Негормональная корриги</w:t>
            </w:r>
            <w:r w:rsidR="006D392A"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рующая терапия Антианемическая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терапия Гормональная   корриги</w:t>
            </w:r>
            <w:r w:rsidR="006D392A"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рующая терапия</w:t>
            </w:r>
          </w:p>
        </w:tc>
      </w:tr>
      <w:tr w:rsidR="006D392A" w:rsidRPr="006D392A" w:rsidTr="006D392A">
        <w:trPr>
          <w:trHeight w:val="119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Сочетанные формы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Гормональный гемостаз, лече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 xml:space="preserve">ние   первичных  нарушений  в системе гемостаза </w:t>
            </w:r>
          </w:p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Антианемическая терапия </w:t>
            </w:r>
          </w:p>
          <w:p w:rsidR="00682EDE" w:rsidRDefault="00682EDE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При отсутствии эффекта. Хи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>рургический гемостаз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Гормональная   корриги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 xml:space="preserve">рующая терапия </w:t>
            </w:r>
          </w:p>
          <w:p w:rsidR="00682EDE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Лечение первичных за</w:t>
            </w: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softHyphen/>
              <w:t xml:space="preserve">болеваний крови </w:t>
            </w:r>
          </w:p>
          <w:p w:rsidR="006D392A" w:rsidRPr="006D392A" w:rsidRDefault="006D392A" w:rsidP="006D39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6D392A">
              <w:rPr>
                <w:rFonts w:eastAsia="Times New Roman" w:cs="Times New Roman"/>
                <w:color w:val="000000"/>
                <w:sz w:val="24"/>
                <w:szCs w:val="24"/>
              </w:rPr>
              <w:t>Антианемическая терапия</w:t>
            </w:r>
          </w:p>
        </w:tc>
      </w:tr>
    </w:tbl>
    <w:p w:rsidR="006D392A" w:rsidRDefault="006D392A" w:rsidP="006D392A">
      <w:pPr>
        <w:shd w:val="clear" w:color="auto" w:fill="FFFFFF"/>
        <w:autoSpaceDE w:val="0"/>
        <w:autoSpaceDN w:val="0"/>
        <w:adjustRightInd w:val="0"/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D392A" w:rsidRPr="006D392A" w:rsidRDefault="006D392A" w:rsidP="006D392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D392A">
        <w:rPr>
          <w:rFonts w:eastAsia="Times New Roman" w:cs="Times New Roman"/>
          <w:color w:val="000000"/>
          <w:sz w:val="24"/>
          <w:szCs w:val="24"/>
        </w:rPr>
        <w:t>Для повышения эффективности лечения кровотечений и профилактики их рецидивов необходимо учитывать следую</w:t>
      </w:r>
      <w:r w:rsidRPr="006D392A">
        <w:rPr>
          <w:rFonts w:eastAsia="Times New Roman" w:cs="Times New Roman"/>
          <w:color w:val="000000"/>
          <w:sz w:val="24"/>
          <w:szCs w:val="24"/>
        </w:rPr>
        <w:softHyphen/>
        <w:t>щие факторы:</w:t>
      </w:r>
    </w:p>
    <w:p w:rsidR="006D392A" w:rsidRPr="006D392A" w:rsidRDefault="006D392A" w:rsidP="006D392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D392A">
        <w:rPr>
          <w:rFonts w:eastAsia="Times New Roman" w:cs="Times New Roman"/>
          <w:color w:val="000000"/>
          <w:sz w:val="24"/>
          <w:szCs w:val="24"/>
        </w:rPr>
        <w:t xml:space="preserve">•  возраст </w:t>
      </w:r>
      <w:proofErr w:type="spellStart"/>
      <w:r w:rsidRPr="006D392A">
        <w:rPr>
          <w:rFonts w:eastAsia="Times New Roman" w:cs="Times New Roman"/>
          <w:color w:val="000000"/>
          <w:sz w:val="24"/>
          <w:szCs w:val="24"/>
        </w:rPr>
        <w:t>менархе</w:t>
      </w:r>
      <w:proofErr w:type="spellEnd"/>
      <w:r w:rsidRPr="006D392A">
        <w:rPr>
          <w:rFonts w:eastAsia="Times New Roman" w:cs="Times New Roman"/>
          <w:color w:val="000000"/>
          <w:sz w:val="24"/>
          <w:szCs w:val="24"/>
        </w:rPr>
        <w:t>;</w:t>
      </w:r>
    </w:p>
    <w:p w:rsidR="006D392A" w:rsidRPr="006D392A" w:rsidRDefault="006D392A" w:rsidP="006D392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D392A">
        <w:rPr>
          <w:rFonts w:eastAsia="Times New Roman" w:cs="Times New Roman"/>
          <w:color w:val="000000"/>
          <w:sz w:val="24"/>
          <w:szCs w:val="24"/>
        </w:rPr>
        <w:t>•  возраст больной на момент кровотечения;</w:t>
      </w:r>
    </w:p>
    <w:p w:rsidR="006D392A" w:rsidRDefault="006D392A" w:rsidP="006D392A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6D392A">
        <w:rPr>
          <w:rFonts w:eastAsia="Times New Roman" w:cs="Times New Roman"/>
          <w:color w:val="000000"/>
          <w:sz w:val="24"/>
          <w:szCs w:val="24"/>
        </w:rPr>
        <w:t>•  данное кровотечение (менструация) первое или повтор</w:t>
      </w:r>
      <w:r w:rsidRPr="006D392A">
        <w:rPr>
          <w:rFonts w:eastAsia="Times New Roman" w:cs="Times New Roman"/>
          <w:color w:val="000000"/>
          <w:sz w:val="24"/>
          <w:szCs w:val="24"/>
        </w:rPr>
        <w:softHyphen/>
        <w:t xml:space="preserve">ное (какое по счету от </w:t>
      </w:r>
      <w:proofErr w:type="spellStart"/>
      <w:r w:rsidRPr="006D392A">
        <w:rPr>
          <w:rFonts w:eastAsia="Times New Roman" w:cs="Times New Roman"/>
          <w:color w:val="000000"/>
          <w:sz w:val="24"/>
          <w:szCs w:val="24"/>
        </w:rPr>
        <w:t>менархе</w:t>
      </w:r>
      <w:proofErr w:type="spellEnd"/>
      <w:r w:rsidRPr="006D392A">
        <w:rPr>
          <w:rFonts w:eastAsia="Times New Roman" w:cs="Times New Roman"/>
          <w:color w:val="000000"/>
          <w:sz w:val="24"/>
          <w:szCs w:val="24"/>
        </w:rPr>
        <w:t>);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>•  характер нарушения менструальной функции (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мен</w:t>
      </w:r>
      <w:proofErr w:type="gramStart"/>
      <w:r w:rsidRPr="00DE255E">
        <w:rPr>
          <w:rFonts w:eastAsia="Times New Roman" w:cs="Times New Roman"/>
          <w:color w:val="000000"/>
          <w:sz w:val="24"/>
          <w:szCs w:val="24"/>
        </w:rPr>
        <w:t>о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>-</w:t>
      </w:r>
      <w:proofErr w:type="gramEnd"/>
      <w:r w:rsidRPr="00DE255E">
        <w:rPr>
          <w:rFonts w:eastAsia="Times New Roman" w:cs="Times New Roman"/>
          <w:color w:val="000000"/>
          <w:sz w:val="24"/>
          <w:szCs w:val="24"/>
        </w:rPr>
        <w:t xml:space="preserve"> или метроррагия);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>•  предполагаемая (или явная) причина расстройства;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>•  предполагаемый (или явный) патогенез кровотечения;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>•  при назначении терапии (особенно гормональной) обяза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>тельно рассчитать предполагаемый день менструального цикла. Расчет предполагаемого дня менструального цикла проводится по формуле О.В. Осадче</w:t>
      </w:r>
      <w:r>
        <w:rPr>
          <w:rFonts w:eastAsia="Times New Roman" w:cs="Times New Roman"/>
          <w:color w:val="000000"/>
          <w:sz w:val="24"/>
          <w:szCs w:val="24"/>
        </w:rPr>
        <w:t xml:space="preserve">й и О.В. Лысенко (2003): 365 • 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n</w:t>
      </w:r>
      <w:r w:rsidRPr="00DE255E">
        <w:rPr>
          <w:rFonts w:eastAsia="Times New Roman" w:cs="Times New Roman"/>
          <w:color w:val="000000"/>
          <w:sz w:val="24"/>
          <w:szCs w:val="24"/>
        </w:rPr>
        <w:t xml:space="preserve">+П1+П2, где 365 - число дней в году; </w:t>
      </w:r>
      <w:proofErr w:type="gram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 - </w:t>
      </w:r>
      <w:r w:rsidRPr="00DE255E">
        <w:rPr>
          <w:rFonts w:eastAsia="Times New Roman" w:cs="Times New Roman"/>
          <w:color w:val="000000"/>
          <w:sz w:val="24"/>
          <w:szCs w:val="24"/>
        </w:rPr>
        <w:t>возраст больной (в годах); П1 -дополнительные дни, прожитые в високосные годы; П2 - коли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>чество дней, прожитых после последнего дня рождения; С -продолжительность менструального цикла.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cs="Times New Roman"/>
          <w:color w:val="000000"/>
          <w:sz w:val="24"/>
          <w:szCs w:val="24"/>
        </w:rPr>
        <w:t xml:space="preserve">&gt; </w:t>
      </w:r>
      <w:r w:rsidRPr="00DE255E">
        <w:rPr>
          <w:rFonts w:cs="Times New Roman"/>
          <w:color w:val="000000"/>
          <w:sz w:val="24"/>
          <w:szCs w:val="24"/>
          <w:lang w:val="en-US"/>
        </w:rPr>
        <w:t>I</w:t>
      </w:r>
      <w:r w:rsidRPr="00E9623C">
        <w:rPr>
          <w:rFonts w:cs="Times New Roman"/>
          <w:color w:val="000000"/>
          <w:sz w:val="24"/>
          <w:szCs w:val="24"/>
        </w:rPr>
        <w:t xml:space="preserve"> </w:t>
      </w:r>
      <w:r w:rsidRPr="00DE255E">
        <w:rPr>
          <w:rFonts w:eastAsia="Times New Roman" w:cs="Times New Roman"/>
          <w:color w:val="000000"/>
          <w:sz w:val="24"/>
          <w:szCs w:val="24"/>
        </w:rPr>
        <w:t>этап - стационарное лечение.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 xml:space="preserve">Лечение необходимо всегда начинать с создания лечебно-охранительного режима - устранение физических и психических нагрузок, полноценное, сбалансированное питание, 8—10-часовой сон. Психотерапия, назначение седативных препаратов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(настой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ка </w:t>
      </w:r>
      <w:r w:rsidRPr="00DE255E">
        <w:rPr>
          <w:rFonts w:eastAsia="Times New Roman" w:cs="Times New Roman"/>
          <w:color w:val="000000"/>
          <w:sz w:val="24"/>
          <w:szCs w:val="24"/>
        </w:rPr>
        <w:t xml:space="preserve">или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lastRenderedPageBreak/>
        <w:t xml:space="preserve">настой корня валерианы, пустырника, пиона, препараты брома), </w:t>
      </w:r>
      <w:r w:rsidRPr="00DE255E">
        <w:rPr>
          <w:rFonts w:eastAsia="Times New Roman" w:cs="Times New Roman"/>
          <w:color w:val="000000"/>
          <w:sz w:val="24"/>
          <w:szCs w:val="24"/>
        </w:rPr>
        <w:t>при выраженных психоэмоциональных нарушениях на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 xml:space="preserve">значают небольшие дозы транквилизаторов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реланиум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тазепам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DE255E">
        <w:rPr>
          <w:rFonts w:eastAsia="Times New Roman" w:cs="Times New Roman"/>
          <w:color w:val="000000"/>
          <w:sz w:val="24"/>
          <w:szCs w:val="24"/>
        </w:rPr>
        <w:t>и другие препараты по 1 таблетке 1—2 раза в день).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Негормональная 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гемостатическая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 терапия. </w:t>
      </w:r>
      <w:r w:rsidRPr="00DE255E">
        <w:rPr>
          <w:rFonts w:eastAsia="Times New Roman" w:cs="Times New Roman"/>
          <w:color w:val="000000"/>
          <w:sz w:val="24"/>
          <w:szCs w:val="24"/>
        </w:rPr>
        <w:t>Негормональ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>ный гемостаз как самостоятельная терапия показан больным с ЮК при длительности кровотечения не более 10 дней, отсут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 xml:space="preserve">ствии анемии, 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эхографической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 xml:space="preserve"> толщине эндометрия не более 8-10 мм, величине индекса</w:t>
      </w:r>
      <w:r>
        <w:rPr>
          <w:rFonts w:eastAsia="Times New Roman" w:cs="Times New Roman"/>
          <w:color w:val="000000"/>
          <w:sz w:val="24"/>
          <w:szCs w:val="24"/>
        </w:rPr>
        <w:t xml:space="preserve"> ЛГ/ФСГ 0,6-1, концентрации про</w:t>
      </w:r>
      <w:r w:rsidRPr="00DE255E">
        <w:rPr>
          <w:rFonts w:eastAsia="Times New Roman" w:cs="Times New Roman"/>
          <w:color w:val="000000"/>
          <w:sz w:val="24"/>
          <w:szCs w:val="24"/>
        </w:rPr>
        <w:t xml:space="preserve">лактина не более 400 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ммЕ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>/л.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>При положительном эффекте проводится в течение 3—7 дней и включает: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утеротонические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 xml:space="preserve"> препараты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эрготал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, эрготамин, 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эрго-метринамалеат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котарнина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 хлорид </w:t>
      </w:r>
      <w:r w:rsidRPr="00DE255E">
        <w:rPr>
          <w:rFonts w:eastAsia="Times New Roman" w:cs="Times New Roman"/>
          <w:color w:val="000000"/>
          <w:sz w:val="24"/>
          <w:szCs w:val="24"/>
        </w:rPr>
        <w:t>по 1 таблетке 3 раза в сут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 xml:space="preserve">ки внутрь или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окситоцин, 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гифотоцин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, питуитрин </w:t>
      </w:r>
      <w:r w:rsidRPr="00DE255E">
        <w:rPr>
          <w:rFonts w:eastAsia="Times New Roman" w:cs="Times New Roman"/>
          <w:color w:val="000000"/>
          <w:sz w:val="24"/>
          <w:szCs w:val="24"/>
        </w:rPr>
        <w:t>по 0,5-1 мл 4 раза в сутки внутримышечно);</w:t>
      </w:r>
    </w:p>
    <w:p w:rsidR="00DE255E" w:rsidRPr="00DE255E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DE255E">
        <w:rPr>
          <w:rFonts w:eastAsia="Times New Roman" w:cs="Times New Roman"/>
          <w:color w:val="000000"/>
          <w:sz w:val="24"/>
          <w:szCs w:val="24"/>
        </w:rPr>
        <w:t xml:space="preserve">•  препараты,   повышающие   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контрактильную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 xml:space="preserve">   активность 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миометрия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 xml:space="preserve"> (10% раствор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кальция хлорида </w:t>
      </w:r>
      <w:r w:rsidRPr="00DE255E">
        <w:rPr>
          <w:rFonts w:eastAsia="Times New Roman" w:cs="Times New Roman"/>
          <w:color w:val="000000"/>
          <w:sz w:val="24"/>
          <w:szCs w:val="24"/>
        </w:rPr>
        <w:t>по 10 мл внутривен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 xml:space="preserve">но медленно или по 1 столовой ложке 3 раза в сутки; 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1% рас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твор АТФ </w:t>
      </w:r>
      <w:r w:rsidRPr="00DE255E">
        <w:rPr>
          <w:rFonts w:eastAsia="Times New Roman" w:cs="Times New Roman"/>
          <w:color w:val="000000"/>
          <w:sz w:val="24"/>
          <w:szCs w:val="24"/>
        </w:rPr>
        <w:t xml:space="preserve">по 1 мл 1 раз в день внутримышечно;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</w:rPr>
        <w:t>кокарбоксила</w:t>
      </w:r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зу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DE255E">
        <w:rPr>
          <w:rFonts w:eastAsia="Times New Roman" w:cs="Times New Roman"/>
          <w:color w:val="000000"/>
          <w:sz w:val="24"/>
          <w:szCs w:val="24"/>
        </w:rPr>
        <w:t xml:space="preserve">по 50-100 мг 1 раз в день внутримышечно; </w:t>
      </w:r>
      <w:proofErr w:type="spellStart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>мексамин</w:t>
      </w:r>
      <w:proofErr w:type="spellEnd"/>
      <w:r w:rsidRPr="00DE255E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DE255E">
        <w:rPr>
          <w:rFonts w:eastAsia="Times New Roman" w:cs="Times New Roman"/>
          <w:color w:val="000000"/>
          <w:sz w:val="24"/>
          <w:szCs w:val="24"/>
        </w:rPr>
        <w:t>- по 50 мг 3 раза в день внутрь);</w:t>
      </w:r>
      <w:proofErr w:type="gramEnd"/>
    </w:p>
    <w:p w:rsidR="00DE255E" w:rsidRPr="00F6351C" w:rsidRDefault="00DE255E" w:rsidP="00DE255E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DE255E">
        <w:rPr>
          <w:rFonts w:eastAsia="Times New Roman" w:cs="Times New Roman"/>
          <w:color w:val="000000"/>
          <w:sz w:val="24"/>
          <w:szCs w:val="24"/>
        </w:rPr>
        <w:t xml:space="preserve">•  физиотерапевтическое  лечение   (электрофорез  кальция </w:t>
      </w:r>
      <w:proofErr w:type="spellStart"/>
      <w:r w:rsidRPr="00DE255E">
        <w:rPr>
          <w:rFonts w:eastAsia="Times New Roman" w:cs="Times New Roman"/>
          <w:color w:val="000000"/>
          <w:sz w:val="24"/>
          <w:szCs w:val="24"/>
        </w:rPr>
        <w:t>эндоназальны</w:t>
      </w:r>
      <w:r w:rsidR="00F6351C">
        <w:rPr>
          <w:rFonts w:eastAsia="Times New Roman" w:cs="Times New Roman"/>
          <w:color w:val="000000"/>
          <w:sz w:val="24"/>
          <w:szCs w:val="24"/>
        </w:rPr>
        <w:t>й</w:t>
      </w:r>
      <w:proofErr w:type="spellEnd"/>
      <w:r w:rsidRPr="00DE255E">
        <w:rPr>
          <w:rFonts w:eastAsia="Times New Roman" w:cs="Times New Roman"/>
          <w:color w:val="000000"/>
          <w:sz w:val="24"/>
          <w:szCs w:val="24"/>
        </w:rPr>
        <w:t xml:space="preserve"> или на воротниковую зону, электростимуляция шейки матки, электро-, вибромассаж сосков, диатермия сол</w:t>
      </w:r>
      <w:r w:rsidRPr="00DE255E">
        <w:rPr>
          <w:rFonts w:eastAsia="Times New Roman" w:cs="Times New Roman"/>
          <w:color w:val="000000"/>
          <w:sz w:val="24"/>
          <w:szCs w:val="24"/>
        </w:rPr>
        <w:softHyphen/>
        <w:t>нечного сплетения);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>•  рефлексотерапия   (электр</w:t>
      </w:r>
      <w:proofErr w:type="gramStart"/>
      <w:r w:rsidRPr="00F6351C">
        <w:rPr>
          <w:rFonts w:eastAsia="Times New Roman" w:cs="Times New Roman"/>
          <w:color w:val="000000"/>
          <w:sz w:val="24"/>
          <w:szCs w:val="24"/>
        </w:rPr>
        <w:t>о-</w:t>
      </w:r>
      <w:proofErr w:type="gramEnd"/>
      <w:r w:rsidRPr="00F6351C">
        <w:rPr>
          <w:rFonts w:eastAsia="Times New Roman" w:cs="Times New Roman"/>
          <w:color w:val="000000"/>
          <w:sz w:val="24"/>
          <w:szCs w:val="24"/>
        </w:rPr>
        <w:t xml:space="preserve">,   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лазеро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-,   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магнитопунктура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>, иглотерапия);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 xml:space="preserve">•  препараты, стимулирующие 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коагуляционный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 потенциал крови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</w:rPr>
        <w:t>диц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инон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или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натрия </w:t>
      </w:r>
      <w:proofErr w:type="spell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этамзилат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2,0 мл внутримы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 xml:space="preserve">шечно 1-2 раза в день или по 1-2 таблетке 2-3 раза в день внутрь;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0,025% раствор </w:t>
      </w:r>
      <w:proofErr w:type="spell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андроксона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по 1 мл внутримышечно или внутривенно 1-2 раза в сутки; 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</w:rPr>
        <w:t>5% раствор аминокапроно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вой кислоты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по 20 мл внутрь 3-5-раз в сутки,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ПАМБА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по 1 таблетке 3 раза в сутки, </w:t>
      </w:r>
      <w:proofErr w:type="spell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диклофенак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1 свече ректально 1-2 раза в сутки или по 50 мг 2-3 раза в сутки внутрь);</w:t>
      </w:r>
      <w:proofErr w:type="gramEnd"/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 xml:space="preserve">•  витаминотерапия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(аскорбиновая кислота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по 0,1 г 3 раза в сутки внутрь или 5% раствор по 3-5 мл внутримышечно или внутривенно 1 раз в сутки;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рутин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либо </w:t>
      </w:r>
      <w:proofErr w:type="spell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аскорутин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1 таблет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 xml:space="preserve">ке 3 раза в сутки,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витамин</w:t>
      </w:r>
      <w:proofErr w:type="gram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Е</w:t>
      </w:r>
      <w:proofErr w:type="gram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100-200 мг/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;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витамин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В</w:t>
      </w:r>
      <w:r>
        <w:rPr>
          <w:rFonts w:eastAsia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2—5 мг/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витамин В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  <w:vertAlign w:val="subscript"/>
        </w:rPr>
        <w:t>6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2 мг/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витамин </w:t>
      </w:r>
      <w:proofErr w:type="spell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В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  <w:vertAlign w:val="subscript"/>
        </w:rPr>
        <w:t>п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 xml:space="preserve">по 100 мкг внутримышечно в сутки не более 5—7 дней, 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витамин</w:t>
      </w:r>
      <w:proofErr w:type="gram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К</w:t>
      </w:r>
      <w:proofErr w:type="gramEnd"/>
      <w:r w:rsidRPr="00F6351C">
        <w:rPr>
          <w:rFonts w:eastAsia="Times New Roman" w:cs="Times New Roman"/>
          <w:color w:val="000000"/>
          <w:sz w:val="24"/>
          <w:szCs w:val="24"/>
        </w:rPr>
        <w:t xml:space="preserve"> — </w:t>
      </w:r>
      <w:proofErr w:type="spellStart"/>
      <w:r w:rsidR="00B929D5">
        <w:rPr>
          <w:rFonts w:eastAsia="Times New Roman" w:cs="Times New Roman"/>
          <w:i/>
          <w:iCs/>
          <w:color w:val="000000"/>
          <w:sz w:val="24"/>
          <w:szCs w:val="24"/>
        </w:rPr>
        <w:t>вика</w:t>
      </w: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сол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6351C">
        <w:rPr>
          <w:rFonts w:eastAsia="Times New Roman" w:cs="Times New Roman"/>
          <w:color w:val="000000"/>
          <w:sz w:val="24"/>
          <w:szCs w:val="24"/>
        </w:rPr>
        <w:t>по 1,0 внутримышечно или по 1 таблетке 3 раза в сутки не более 3 дней);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F6351C">
        <w:rPr>
          <w:rFonts w:eastAsia="Times New Roman" w:cs="Times New Roman"/>
          <w:color w:val="000000"/>
          <w:sz w:val="24"/>
          <w:szCs w:val="24"/>
        </w:rPr>
        <w:t>•  фитотерапия (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лагохилус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>, крапива, арника горная, пасту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>шья сумка, тысячелистник, кровохлебка, полевой хвощ, змеи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>ный горец, земляника лесная, лапчатка прямостоячая, кора ка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>лины, водяной перец, кошачьи лапки, кукурузные рыльца и др.).</w:t>
      </w:r>
      <w:proofErr w:type="gramEnd"/>
      <w:r w:rsidRPr="00F6351C">
        <w:rPr>
          <w:rFonts w:eastAsia="Times New Roman" w:cs="Times New Roman"/>
          <w:color w:val="000000"/>
          <w:sz w:val="24"/>
          <w:szCs w:val="24"/>
        </w:rPr>
        <w:t xml:space="preserve"> Существуют готовые кровоостанавливающие сборы.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 xml:space="preserve">Негормональная 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гемостатическая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 терапия проводится в те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>чение 3-5 дней при наличии эффекта (уменьшение кровотече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 xml:space="preserve">ния) и продолжается до 7 дней при хорошем 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гемостатическом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 эффекте (остановка кровотечения). При отсутствии клиниче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 xml:space="preserve">ского эффекта в течение 3 дней или продолжающихся даже в виде </w:t>
      </w:r>
      <w:proofErr w:type="spellStart"/>
      <w:r w:rsidRPr="00F6351C">
        <w:rPr>
          <w:rFonts w:eastAsia="Times New Roman" w:cs="Times New Roman"/>
          <w:color w:val="000000"/>
          <w:sz w:val="24"/>
          <w:szCs w:val="24"/>
        </w:rPr>
        <w:t>кровомазания</w:t>
      </w:r>
      <w:proofErr w:type="spellEnd"/>
      <w:r w:rsidRPr="00F6351C">
        <w:rPr>
          <w:rFonts w:eastAsia="Times New Roman" w:cs="Times New Roman"/>
          <w:color w:val="000000"/>
          <w:sz w:val="24"/>
          <w:szCs w:val="24"/>
        </w:rPr>
        <w:t xml:space="preserve"> кровянистых выделениях в течение 7 дней показаны другие виды гемостаза.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Гормональная </w:t>
      </w:r>
      <w:proofErr w:type="spellStart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>гемостатическая</w:t>
      </w:r>
      <w:proofErr w:type="spellEnd"/>
      <w:r w:rsidRPr="00F6351C">
        <w:rPr>
          <w:rFonts w:eastAsia="Times New Roman" w:cs="Times New Roman"/>
          <w:i/>
          <w:iCs/>
          <w:color w:val="000000"/>
          <w:sz w:val="24"/>
          <w:szCs w:val="24"/>
        </w:rPr>
        <w:t xml:space="preserve"> терапия. </w:t>
      </w:r>
      <w:r w:rsidRPr="00F6351C">
        <w:rPr>
          <w:rFonts w:eastAsia="Times New Roman" w:cs="Times New Roman"/>
          <w:color w:val="000000"/>
          <w:sz w:val="24"/>
          <w:szCs w:val="24"/>
        </w:rPr>
        <w:t>Показания для гормонального гемостаза: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>•  профузное кровотечение, угрожающее жизни и здоровью девочки;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>•  отсутствие клинического эффекта от симптоматической терапии: в течение 12ч при обильном кровотечении и наличии анемии (снижение гемоглобина до 100-90 г/л, гематокрита до 30-25%);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>•  в течение 2—3 дней умеренные и длительные кровотече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>ния и наличие анемии (снижение гемоглобина до 100-90 г/л, гематокрита — до 30—25%);</w:t>
      </w:r>
    </w:p>
    <w:p w:rsidR="00F6351C" w:rsidRPr="00F6351C" w:rsidRDefault="00F6351C" w:rsidP="00F6351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6351C">
        <w:rPr>
          <w:rFonts w:eastAsia="Times New Roman" w:cs="Times New Roman"/>
          <w:color w:val="000000"/>
          <w:sz w:val="24"/>
          <w:szCs w:val="24"/>
        </w:rPr>
        <w:t>•  в течение 6-7 дней скудное кровотечение и наличие лег</w:t>
      </w:r>
      <w:r w:rsidRPr="00F6351C">
        <w:rPr>
          <w:rFonts w:eastAsia="Times New Roman" w:cs="Times New Roman"/>
          <w:color w:val="000000"/>
          <w:sz w:val="24"/>
          <w:szCs w:val="24"/>
        </w:rPr>
        <w:softHyphen/>
        <w:t>кой анемии или даже ее отсутствие;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•  наличие бактериального эндометрита;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•  сочетанные формы ЮК (при заболеваниях системы ге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мостаза);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lastRenderedPageBreak/>
        <w:t>•  подозрение на достаточно выраженную гиперплазию эн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дометрия (по данным УЗИ более 10 мм);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•  наличие в яичниках жидкостных включений диаметром больше 15 мм (по данным УЗИ);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•  наличие выраженных поликистозных изменений яичников;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•  У</w:t>
      </w:r>
      <w:r>
        <w:rPr>
          <w:rFonts w:eastAsia="Times New Roman" w:cs="Times New Roman"/>
          <w:color w:val="000000"/>
          <w:sz w:val="24"/>
          <w:szCs w:val="24"/>
        </w:rPr>
        <w:t>ЗИ (размеры яичников больше 35*</w:t>
      </w:r>
      <w:r w:rsidRPr="00B929D5">
        <w:rPr>
          <w:rFonts w:eastAsia="Times New Roman" w:cs="Times New Roman"/>
          <w:color w:val="000000"/>
          <w:sz w:val="24"/>
          <w:szCs w:val="24"/>
        </w:rPr>
        <w:t>20 мм с множеством фолликулов диаметром 7-8 мм и больше);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•  неблагоприятный прогностический индекс ЛГ/ФСГ (ме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нее 0,5 и более 1).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B929D5">
        <w:rPr>
          <w:rFonts w:eastAsia="Times New Roman" w:cs="Times New Roman"/>
          <w:color w:val="000000"/>
          <w:sz w:val="24"/>
          <w:szCs w:val="24"/>
        </w:rPr>
        <w:t xml:space="preserve">Препаратами выбора гормональной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гемостатической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тера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пии являются комбинированные эстроген-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гестагенные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моно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 xml:space="preserve">фазные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низкодозированные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контрацептивы.</w:t>
      </w:r>
      <w:proofErr w:type="gramEnd"/>
    </w:p>
    <w:p w:rsidR="00B929D5" w:rsidRPr="00B929D5" w:rsidRDefault="00E212F1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DE255E">
        <w:rPr>
          <w:rFonts w:cs="Times New Roman"/>
          <w:color w:val="000000"/>
          <w:sz w:val="24"/>
          <w:szCs w:val="24"/>
        </w:rPr>
        <w:t>&gt;</w:t>
      </w:r>
      <w:r w:rsidR="00B929D5" w:rsidRPr="00B929D5">
        <w:rPr>
          <w:rFonts w:cs="Times New Roman"/>
          <w:color w:val="000000"/>
          <w:sz w:val="24"/>
          <w:szCs w:val="24"/>
        </w:rPr>
        <w:t xml:space="preserve"> </w:t>
      </w:r>
      <w:r w:rsidR="00B929D5" w:rsidRPr="00B929D5">
        <w:rPr>
          <w:rFonts w:eastAsia="Times New Roman" w:cs="Times New Roman"/>
          <w:color w:val="000000"/>
          <w:sz w:val="24"/>
          <w:szCs w:val="24"/>
        </w:rPr>
        <w:t>Гемостаз комбинированными эстроген-</w:t>
      </w:r>
      <w:proofErr w:type="spellStart"/>
      <w:r w:rsidR="00B929D5" w:rsidRPr="00B929D5">
        <w:rPr>
          <w:rFonts w:eastAsia="Times New Roman" w:cs="Times New Roman"/>
          <w:color w:val="000000"/>
          <w:sz w:val="24"/>
          <w:szCs w:val="24"/>
        </w:rPr>
        <w:t>гестагенными</w:t>
      </w:r>
      <w:proofErr w:type="spellEnd"/>
      <w:r w:rsidR="00B929D5" w:rsidRPr="00B929D5">
        <w:rPr>
          <w:rFonts w:eastAsia="Times New Roman" w:cs="Times New Roman"/>
          <w:color w:val="000000"/>
          <w:sz w:val="24"/>
          <w:szCs w:val="24"/>
        </w:rPr>
        <w:t xml:space="preserve"> препаратами: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 xml:space="preserve">•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ригевидон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регулон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марвелон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минизистон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микрогинон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нордетте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929D5">
        <w:rPr>
          <w:rFonts w:eastAsia="Times New Roman" w:cs="Times New Roman"/>
          <w:color w:val="000000"/>
          <w:sz w:val="24"/>
          <w:szCs w:val="24"/>
        </w:rPr>
        <w:t>по 1 таблетке через 1-1,5-2-3 ч под язык до оста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новки кровотечения, но не более 6 таблеток назначаются де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вушкам всех фенотипов;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 xml:space="preserve">•  при обильном кровотечении и нарастающей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анемизации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, особенно у девушек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гипоэстрогенного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фенотипа, могут быть использованы высокодозированные препараты - </w:t>
      </w:r>
      <w:proofErr w:type="spellStart"/>
      <w:r w:rsidR="009379F1">
        <w:rPr>
          <w:rFonts w:eastAsia="Times New Roman" w:cs="Times New Roman"/>
          <w:i/>
          <w:iCs/>
          <w:color w:val="000000"/>
          <w:sz w:val="24"/>
          <w:szCs w:val="24"/>
        </w:rPr>
        <w:t>овидон</w:t>
      </w:r>
      <w:proofErr w:type="spellEnd"/>
      <w:r w:rsid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9379F1">
        <w:rPr>
          <w:rFonts w:eastAsia="Times New Roman" w:cs="Times New Roman"/>
          <w:i/>
          <w:iCs/>
          <w:color w:val="000000"/>
          <w:sz w:val="24"/>
          <w:szCs w:val="24"/>
        </w:rPr>
        <w:t>ову</w:t>
      </w:r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лен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линдинол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929D5">
        <w:rPr>
          <w:rFonts w:eastAsia="Times New Roman" w:cs="Times New Roman"/>
          <w:color w:val="000000"/>
          <w:sz w:val="24"/>
          <w:szCs w:val="24"/>
        </w:rPr>
        <w:t xml:space="preserve">или </w:t>
      </w:r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нон-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овлон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929D5">
        <w:rPr>
          <w:rFonts w:eastAsia="Times New Roman" w:cs="Times New Roman"/>
          <w:color w:val="000000"/>
          <w:sz w:val="24"/>
          <w:szCs w:val="24"/>
        </w:rPr>
        <w:t>по 1 таблетке через 1-1,5-2-3 ч под язык до остановки кровотечения, но не более 4 таблеток.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>После достижения гемостаза доза всех гормональных препа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ратов снижается не более чем на 1/3 в сутки, т.е. в последующие дни дозу снижают на 1 таблетку ежедневно, доведя до 1 таблет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ки, сохраняя ее до окончания курса лечения. Общая продолжи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тельность терапии - 21 день (считать с 1-го дня гемостаза).</w:t>
      </w:r>
    </w:p>
    <w:p w:rsidR="00B929D5" w:rsidRPr="00B929D5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cs="Times New Roman"/>
          <w:color w:val="000000"/>
          <w:sz w:val="24"/>
          <w:szCs w:val="24"/>
        </w:rPr>
        <w:t xml:space="preserve">&gt;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Эстрогеный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гемостаз может быть рекомендован только при выраженной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гипоэстрогении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gramStart"/>
      <w:r w:rsidRPr="00B929D5">
        <w:rPr>
          <w:rFonts w:eastAsia="Times New Roman" w:cs="Times New Roman"/>
          <w:color w:val="000000"/>
          <w:sz w:val="24"/>
          <w:szCs w:val="24"/>
        </w:rPr>
        <w:t>отсутствии</w:t>
      </w:r>
      <w:proofErr w:type="gramEnd"/>
      <w:r w:rsidRPr="00B929D5">
        <w:rPr>
          <w:rFonts w:eastAsia="Times New Roman" w:cs="Times New Roman"/>
          <w:color w:val="000000"/>
          <w:sz w:val="24"/>
          <w:szCs w:val="24"/>
        </w:rPr>
        <w:t xml:space="preserve"> гиперпластиче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>ских изменений в эндометрии (по данным УЗИ эндометрий -</w:t>
      </w:r>
      <w:r w:rsidR="009379F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929D5">
        <w:rPr>
          <w:rFonts w:eastAsia="Times New Roman" w:cs="Times New Roman"/>
          <w:color w:val="000000"/>
          <w:sz w:val="24"/>
          <w:szCs w:val="24"/>
        </w:rPr>
        <w:t>не более 6 мм).</w:t>
      </w:r>
    </w:p>
    <w:p w:rsidR="00DE255E" w:rsidRDefault="00B929D5" w:rsidP="00B929D5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B929D5">
        <w:rPr>
          <w:rFonts w:eastAsia="Times New Roman" w:cs="Times New Roman"/>
          <w:color w:val="000000"/>
          <w:sz w:val="24"/>
          <w:szCs w:val="24"/>
        </w:rPr>
        <w:t xml:space="preserve">Наиболее распространенная схема эстрогенного гемостаза: </w:t>
      </w:r>
      <w:proofErr w:type="spellStart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микрофоллин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 форте </w:t>
      </w:r>
      <w:r w:rsidRPr="00B929D5">
        <w:rPr>
          <w:rFonts w:eastAsia="Times New Roman" w:cs="Times New Roman"/>
          <w:color w:val="000000"/>
          <w:sz w:val="24"/>
          <w:szCs w:val="24"/>
        </w:rPr>
        <w:t>по 1/2 таблетки (0,025 мг) через 1 ч до ге</w:t>
      </w:r>
      <w:r w:rsidRPr="00B929D5">
        <w:rPr>
          <w:rFonts w:eastAsia="Times New Roman" w:cs="Times New Roman"/>
          <w:color w:val="000000"/>
          <w:sz w:val="24"/>
          <w:szCs w:val="24"/>
        </w:rPr>
        <w:softHyphen/>
        <w:t xml:space="preserve">мостаза, но не более 2 таблеток (суточная доза 0,1 мг), снижая дозу по 1/2 таблетки в день. Продолжительность приема </w:t>
      </w:r>
      <w:proofErr w:type="spellStart"/>
      <w:r w:rsidR="009379F1">
        <w:rPr>
          <w:rFonts w:eastAsia="Times New Roman" w:cs="Times New Roman"/>
          <w:i/>
          <w:iCs/>
          <w:color w:val="000000"/>
          <w:sz w:val="24"/>
          <w:szCs w:val="24"/>
        </w:rPr>
        <w:t>ми</w:t>
      </w:r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>крофоллина</w:t>
      </w:r>
      <w:proofErr w:type="spellEnd"/>
      <w:r w:rsidRPr="00B929D5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929D5">
        <w:rPr>
          <w:rFonts w:eastAsia="Times New Roman" w:cs="Times New Roman"/>
          <w:color w:val="000000"/>
          <w:sz w:val="24"/>
          <w:szCs w:val="24"/>
        </w:rPr>
        <w:t xml:space="preserve">по 1/2 таблетки (0,025 мг) в течение 10-15 дней, за 3 дня до отмены эстрогенов назначают </w:t>
      </w:r>
      <w:proofErr w:type="spellStart"/>
      <w:r w:rsidRPr="00B929D5">
        <w:rPr>
          <w:rFonts w:eastAsia="Times New Roman" w:cs="Times New Roman"/>
          <w:color w:val="000000"/>
          <w:sz w:val="24"/>
          <w:szCs w:val="24"/>
        </w:rPr>
        <w:t>дюфастон</w:t>
      </w:r>
      <w:proofErr w:type="spellEnd"/>
      <w:r w:rsidRPr="00B929D5">
        <w:rPr>
          <w:rFonts w:eastAsia="Times New Roman" w:cs="Times New Roman"/>
          <w:color w:val="000000"/>
          <w:sz w:val="24"/>
          <w:szCs w:val="24"/>
        </w:rPr>
        <w:t xml:space="preserve"> по 20 мг (2 таблетки) в сутки в течение 10 дней.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929D5">
        <w:rPr>
          <w:rFonts w:cs="Times New Roman"/>
          <w:color w:val="000000"/>
          <w:sz w:val="24"/>
          <w:szCs w:val="24"/>
        </w:rPr>
        <w:t>&gt;</w:t>
      </w:r>
      <w:r w:rsidRPr="009379F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Гестагенный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гемостаз не рекомендуется для остановки ювенильных кровотечений. В редких </w:t>
      </w:r>
      <w:proofErr w:type="gramStart"/>
      <w:r w:rsidRPr="009379F1">
        <w:rPr>
          <w:rFonts w:eastAsia="Times New Roman" w:cs="Times New Roman"/>
          <w:color w:val="000000"/>
          <w:sz w:val="24"/>
          <w:szCs w:val="24"/>
        </w:rPr>
        <w:t>случаях</w:t>
      </w:r>
      <w:proofErr w:type="gramEnd"/>
      <w:r w:rsidRPr="009379F1">
        <w:rPr>
          <w:rFonts w:eastAsia="Times New Roman" w:cs="Times New Roman"/>
          <w:color w:val="000000"/>
          <w:sz w:val="24"/>
          <w:szCs w:val="24"/>
        </w:rPr>
        <w:t xml:space="preserve"> возможно его при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менение при выраженных гиперпластических процессах в эндо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метрии (по данным УЗИ эндометрий - более 10 мм) и скудных кровянистых выделениях. При обильных и даже умеренных кро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 xml:space="preserve">вотечениях гестагены </w:t>
      </w:r>
      <w:proofErr w:type="gramStart"/>
      <w:r w:rsidRPr="009379F1">
        <w:rPr>
          <w:rFonts w:eastAsia="Times New Roman" w:cs="Times New Roman"/>
          <w:color w:val="000000"/>
          <w:sz w:val="24"/>
          <w:szCs w:val="24"/>
        </w:rPr>
        <w:t>противопоказаны</w:t>
      </w:r>
      <w:proofErr w:type="gramEnd"/>
      <w:r w:rsidRPr="009379F1">
        <w:rPr>
          <w:rFonts w:eastAsia="Times New Roman" w:cs="Times New Roman"/>
          <w:color w:val="000000"/>
          <w:sz w:val="24"/>
          <w:szCs w:val="24"/>
        </w:rPr>
        <w:t xml:space="preserve">. Назначают 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дюфастон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9379F1">
        <w:rPr>
          <w:rFonts w:eastAsia="Times New Roman" w:cs="Times New Roman"/>
          <w:color w:val="000000"/>
          <w:sz w:val="24"/>
          <w:szCs w:val="24"/>
        </w:rPr>
        <w:t>по 10 мг/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норколут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9379F1">
        <w:rPr>
          <w:rFonts w:eastAsia="Times New Roman" w:cs="Times New Roman"/>
          <w:color w:val="000000"/>
          <w:sz w:val="24"/>
          <w:szCs w:val="24"/>
        </w:rPr>
        <w:t>по 5—10 мг/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>. Продолжительность курса лечения - 6-10 дней. Курсовая доза - 50-100 мг.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>Противопоказания для гормонального гемостаза: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 xml:space="preserve">•  наличие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гиперкоагуляции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по данным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коагулограммы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>;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 xml:space="preserve">•  тяжелые заболевания печени - острый или хронический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персистирующий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гепатит или цирроз печени.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 xml:space="preserve">При болезни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Жильбера</w:t>
      </w:r>
      <w:proofErr w:type="spellEnd"/>
      <w:r w:rsidR="00B47FDC">
        <w:rPr>
          <w:rFonts w:eastAsia="Times New Roman" w:cs="Times New Roman"/>
          <w:color w:val="000000"/>
          <w:sz w:val="24"/>
          <w:szCs w:val="24"/>
        </w:rPr>
        <w:t xml:space="preserve">, идиопатической </w:t>
      </w:r>
      <w:proofErr w:type="spellStart"/>
      <w:r w:rsidR="00B47FDC">
        <w:rPr>
          <w:rFonts w:eastAsia="Times New Roman" w:cs="Times New Roman"/>
          <w:color w:val="000000"/>
          <w:sz w:val="24"/>
          <w:szCs w:val="24"/>
        </w:rPr>
        <w:t>гиперхолестери</w:t>
      </w:r>
      <w:r w:rsidRPr="009379F1">
        <w:rPr>
          <w:rFonts w:eastAsia="Times New Roman" w:cs="Times New Roman"/>
          <w:color w:val="000000"/>
          <w:sz w:val="24"/>
          <w:szCs w:val="24"/>
        </w:rPr>
        <w:t>немии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>, дискинезии желчевыводящих путей гормональный ге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мостаз назначается с осторожностью (следует еще раз проана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лизировать все показания и противопоказания для его назначе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 xml:space="preserve">ния) в сочетании с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гепатопротекторами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эссенциале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гепатил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>), желчегонными средствами и препаратами, снижающими уро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 xml:space="preserve">вень холестерина </w:t>
      </w:r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липостабил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мевакор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лескол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9379F1">
        <w:rPr>
          <w:rFonts w:eastAsia="Times New Roman" w:cs="Times New Roman"/>
          <w:color w:val="000000"/>
          <w:sz w:val="24"/>
          <w:szCs w:val="24"/>
        </w:rPr>
        <w:t>и др.).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Хирургический гемостаз. </w:t>
      </w:r>
      <w:r w:rsidRPr="009379F1">
        <w:rPr>
          <w:rFonts w:eastAsia="Times New Roman" w:cs="Times New Roman"/>
          <w:color w:val="000000"/>
          <w:sz w:val="24"/>
          <w:szCs w:val="24"/>
        </w:rPr>
        <w:t>Иногда при ювенильных кровоте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чениях приходится прибегать к хирургическому гемостазу -</w:t>
      </w:r>
      <w:r w:rsidR="00B47FD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379F1">
        <w:rPr>
          <w:rFonts w:eastAsia="Times New Roman" w:cs="Times New Roman"/>
          <w:color w:val="000000"/>
          <w:sz w:val="24"/>
          <w:szCs w:val="24"/>
        </w:rPr>
        <w:t>выскабливанию эндометрия. Решение о необходимости данно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го метода лечения принимает консилиум врачей с письменного согласия близких родственников девочки.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>Показания к раздельному лечебно-диагностическому вы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скабливанию слизистой матки и цервикального канала: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9379F1">
        <w:rPr>
          <w:rFonts w:eastAsia="Times New Roman" w:cs="Times New Roman"/>
          <w:color w:val="000000"/>
          <w:sz w:val="24"/>
          <w:szCs w:val="24"/>
        </w:rPr>
        <w:lastRenderedPageBreak/>
        <w:t>•  профузные ювенильные кровотечения, угрожающие жиз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 xml:space="preserve">ни и здоровью, с выраженной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анемизацией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(снижение гемогло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бина до 70 г/л, гематокрита до 25% и ниже);</w:t>
      </w:r>
      <w:proofErr w:type="gramEnd"/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>•  рецидивирующие кровотечения при отсутствии эффекта от симптоматической и гормональной терапии;</w:t>
      </w:r>
    </w:p>
    <w:p w:rsidR="009379F1" w:rsidRPr="009379F1" w:rsidRDefault="009379F1" w:rsidP="009379F1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>•  подозрение на наличие органической патологии эндоме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>трия или матки (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эхографическая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толщина эндометрия - более 16 мм, неоднородность структуры эндометрия - подозрение на полипы,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аденоматоз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 эндометрия).</w:t>
      </w:r>
    </w:p>
    <w:p w:rsidR="00605264" w:rsidRPr="00605264" w:rsidRDefault="009379F1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9379F1">
        <w:rPr>
          <w:rFonts w:eastAsia="Times New Roman" w:cs="Times New Roman"/>
          <w:color w:val="000000"/>
          <w:sz w:val="24"/>
          <w:szCs w:val="24"/>
        </w:rPr>
        <w:t>Лечебно-диагностическое выскабливание производят толь</w:t>
      </w:r>
      <w:r w:rsidRPr="009379F1">
        <w:rPr>
          <w:rFonts w:eastAsia="Times New Roman" w:cs="Times New Roman"/>
          <w:color w:val="000000"/>
          <w:sz w:val="24"/>
          <w:szCs w:val="24"/>
        </w:rPr>
        <w:softHyphen/>
        <w:t xml:space="preserve">ко в условиях стационара под внутривенным обезболиванием, в асептических условиях, маленькой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кюреткой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, под контролем (по возможности) </w:t>
      </w:r>
      <w:proofErr w:type="spellStart"/>
      <w:r w:rsidRPr="009379F1">
        <w:rPr>
          <w:rFonts w:eastAsia="Times New Roman" w:cs="Times New Roman"/>
          <w:color w:val="000000"/>
          <w:sz w:val="24"/>
          <w:szCs w:val="24"/>
        </w:rPr>
        <w:t>гистероксопа</w:t>
      </w:r>
      <w:proofErr w:type="spellEnd"/>
      <w:r w:rsidRPr="009379F1">
        <w:rPr>
          <w:rFonts w:eastAsia="Times New Roman" w:cs="Times New Roman"/>
          <w:color w:val="000000"/>
          <w:sz w:val="24"/>
          <w:szCs w:val="24"/>
        </w:rPr>
        <w:t xml:space="preserve">. Во избежание дефлорации предварительно обкалывают девственную плеву 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лидазой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9379F1">
        <w:rPr>
          <w:rFonts w:eastAsia="Times New Roman" w:cs="Times New Roman"/>
          <w:color w:val="000000"/>
          <w:sz w:val="24"/>
          <w:szCs w:val="24"/>
        </w:rPr>
        <w:t xml:space="preserve">и </w:t>
      </w:r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но</w:t>
      </w:r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вокаином </w:t>
      </w:r>
      <w:r w:rsidRPr="009379F1">
        <w:rPr>
          <w:rFonts w:eastAsia="Times New Roman" w:cs="Times New Roman"/>
          <w:color w:val="000000"/>
          <w:sz w:val="24"/>
          <w:szCs w:val="24"/>
        </w:rPr>
        <w:t xml:space="preserve">(64 ед. </w:t>
      </w:r>
      <w:proofErr w:type="spellStart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>лидазы</w:t>
      </w:r>
      <w:proofErr w:type="spellEnd"/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9379F1">
        <w:rPr>
          <w:rFonts w:eastAsia="Times New Roman" w:cs="Times New Roman"/>
          <w:color w:val="000000"/>
          <w:sz w:val="24"/>
          <w:szCs w:val="24"/>
        </w:rPr>
        <w:t xml:space="preserve">и 5 мл </w:t>
      </w:r>
      <w:r w:rsidRPr="009379F1">
        <w:rPr>
          <w:rFonts w:eastAsia="Times New Roman" w:cs="Times New Roman"/>
          <w:i/>
          <w:iCs/>
          <w:color w:val="000000"/>
          <w:sz w:val="24"/>
          <w:szCs w:val="24"/>
        </w:rPr>
        <w:t xml:space="preserve">0,25% раствора новокаина). </w:t>
      </w:r>
      <w:r w:rsidRPr="009379F1">
        <w:rPr>
          <w:rFonts w:eastAsia="Times New Roman" w:cs="Times New Roman"/>
          <w:color w:val="000000"/>
          <w:sz w:val="24"/>
          <w:szCs w:val="24"/>
        </w:rPr>
        <w:t>Производится раздельное бережное выскабливание слизистой</w:t>
      </w:r>
      <w:r w:rsidR="00B47FDC">
        <w:rPr>
          <w:rFonts w:eastAsia="Times New Roman" w:cs="Times New Roman"/>
          <w:color w:val="000000"/>
          <w:sz w:val="24"/>
          <w:szCs w:val="24"/>
        </w:rPr>
        <w:t xml:space="preserve"> м</w:t>
      </w:r>
      <w:r w:rsidR="00B47FDC" w:rsidRPr="00B47FDC">
        <w:rPr>
          <w:rFonts w:eastAsia="Times New Roman" w:cs="Times New Roman"/>
          <w:color w:val="000000"/>
          <w:sz w:val="24"/>
          <w:szCs w:val="24"/>
        </w:rPr>
        <w:t>атки и цервикального канала с последующим гистологиче</w:t>
      </w:r>
      <w:r w:rsidR="00B47FDC" w:rsidRPr="00B47FDC">
        <w:rPr>
          <w:rFonts w:eastAsia="Times New Roman" w:cs="Times New Roman"/>
          <w:color w:val="000000"/>
          <w:sz w:val="24"/>
          <w:szCs w:val="24"/>
        </w:rPr>
        <w:softHyphen/>
        <w:t>ским исследованием соскоба.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color w:val="000000"/>
          <w:sz w:val="24"/>
          <w:szCs w:val="24"/>
        </w:rPr>
        <w:t>Вакуум-аспирацию не использовать!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color w:val="000000"/>
          <w:sz w:val="24"/>
          <w:szCs w:val="24"/>
        </w:rPr>
        <w:t>Контрольное диагностическое выскабливание после корри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 xml:space="preserve">гирующей гормональной терапии в течение 3 курсов на 24— 26-й день цикла производится только при наличии 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аденоматоза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аденоматозных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полипов или атипической гиперплазии.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Лечение осложнений ювенильных </w:t>
      </w:r>
      <w:proofErr w:type="gram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кровотечении</w:t>
      </w:r>
      <w:proofErr w:type="gram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. Антианеми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ческая терапия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зависит от степени 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анемизации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больных с ЮК.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color w:val="000000"/>
          <w:sz w:val="24"/>
          <w:szCs w:val="24"/>
        </w:rPr>
        <w:t>При легкой анемии (гемоглобин не менее 100 г/л, количе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 xml:space="preserve">ство эритроцитов - не менее 3 </w:t>
      </w:r>
      <w:proofErr w:type="gramStart"/>
      <w:r w:rsidRPr="00B47FDC">
        <w:rPr>
          <w:rFonts w:eastAsia="Times New Roman" w:cs="Times New Roman"/>
          <w:color w:val="000000"/>
          <w:sz w:val="24"/>
          <w:szCs w:val="24"/>
        </w:rPr>
        <w:t>млн</w:t>
      </w:r>
      <w:proofErr w:type="gramEnd"/>
      <w:r w:rsidRPr="00B47FDC">
        <w:rPr>
          <w:rFonts w:eastAsia="Times New Roman" w:cs="Times New Roman"/>
          <w:color w:val="000000"/>
          <w:sz w:val="24"/>
          <w:szCs w:val="24"/>
        </w:rPr>
        <w:t xml:space="preserve">):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тотема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1 ампуле 1-4 раза в день,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мальтофер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1 таблетке 1 раз в день,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сорбифер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1 таблетке 1 раз в день,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феррум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-лек </w:t>
      </w:r>
      <w:r w:rsidRPr="00B47FDC">
        <w:rPr>
          <w:rFonts w:eastAsia="Times New Roman" w:cs="Times New Roman"/>
          <w:color w:val="000000"/>
          <w:sz w:val="24"/>
          <w:szCs w:val="24"/>
        </w:rPr>
        <w:t>по 1 таблетке 2-3 раза в день и др.), витаминотерапия.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B47FDC">
        <w:rPr>
          <w:rFonts w:eastAsia="Times New Roman" w:cs="Times New Roman"/>
          <w:color w:val="000000"/>
          <w:sz w:val="24"/>
          <w:szCs w:val="24"/>
        </w:rPr>
        <w:t>При анемии средней степени тяжести (кровопотеря до 15%, гемоглобин — 90—70 г/л) гемотрансфузия не проводится, пере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 xml:space="preserve">ливается 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криоплазма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в дозе 5 мл/кг массы тела в сутки,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5—20% растворы альбумина </w:t>
      </w:r>
      <w:r w:rsidRPr="00B47FDC">
        <w:rPr>
          <w:rFonts w:eastAsia="Times New Roman" w:cs="Times New Roman"/>
          <w:color w:val="000000"/>
          <w:sz w:val="24"/>
          <w:szCs w:val="24"/>
        </w:rPr>
        <w:t>в дозе 100—400 мл/сутки, для полного восстановления ОЦК пере</w:t>
      </w:r>
      <w:r w:rsidR="00605264">
        <w:rPr>
          <w:rFonts w:eastAsia="Times New Roman" w:cs="Times New Roman"/>
          <w:color w:val="000000"/>
          <w:sz w:val="24"/>
          <w:szCs w:val="24"/>
        </w:rPr>
        <w:t xml:space="preserve">ливают коллоидные и </w:t>
      </w:r>
      <w:proofErr w:type="spellStart"/>
      <w:r w:rsidR="00605264">
        <w:rPr>
          <w:rFonts w:eastAsia="Times New Roman" w:cs="Times New Roman"/>
          <w:color w:val="000000"/>
          <w:sz w:val="24"/>
          <w:szCs w:val="24"/>
        </w:rPr>
        <w:t>кристаллоид</w:t>
      </w:r>
      <w:r w:rsidRPr="00B47FDC">
        <w:rPr>
          <w:rFonts w:eastAsia="Times New Roman" w:cs="Times New Roman"/>
          <w:color w:val="000000"/>
          <w:sz w:val="24"/>
          <w:szCs w:val="24"/>
        </w:rPr>
        <w:t>ные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растворы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реополиглюкин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реоглюсоль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ронферрин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жела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-тиноль,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полиоксидин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мафусол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, раствор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Рингера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- Локка, лак-тосол, 5% раствор глюкозы).</w:t>
      </w:r>
      <w:proofErr w:type="gramEnd"/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color w:val="000000"/>
          <w:sz w:val="24"/>
          <w:szCs w:val="24"/>
        </w:rPr>
        <w:t>При анемии тяжелой степени (кровопотеря 15% и более, ге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>моглобин ниже 70 г/л, гематокрит менее 38%) производится ге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 xml:space="preserve">мотрансфузия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эритроцитарной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массы,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эритровзвеси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>в сочета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 xml:space="preserve">нии с препаратами крови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криоплазма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, альбумин, протеин).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Противовоспалительная терапия </w:t>
      </w:r>
      <w:r w:rsidRPr="00B47FDC">
        <w:rPr>
          <w:rFonts w:eastAsia="Times New Roman" w:cs="Times New Roman"/>
          <w:color w:val="000000"/>
          <w:sz w:val="24"/>
          <w:szCs w:val="24"/>
        </w:rPr>
        <w:t>назначается при ослож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>нении ювенильного кровотечения воспалительными измене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>ниями в половой системе:</w:t>
      </w:r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B47FDC">
        <w:rPr>
          <w:rFonts w:eastAsia="Times New Roman" w:cs="Times New Roman"/>
          <w:color w:val="000000"/>
          <w:sz w:val="24"/>
          <w:szCs w:val="24"/>
        </w:rPr>
        <w:t xml:space="preserve">•  антибактериальная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метронидазол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>по 0,25 г 3-4 раза в сут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 xml:space="preserve">ки в течение 7-10 дней или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метрогил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100 мл внутривенно 1-2 раза в сутки в течение 3-5 дней и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доксщиклин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1 капсуле 2 раза в сутки в течение 5—7 дней или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макролиды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>внутримы</w:t>
      </w:r>
      <w:r w:rsidRPr="00B47FDC">
        <w:rPr>
          <w:rFonts w:eastAsia="Times New Roman" w:cs="Times New Roman"/>
          <w:color w:val="000000"/>
          <w:sz w:val="24"/>
          <w:szCs w:val="24"/>
        </w:rPr>
        <w:softHyphen/>
        <w:t>шечно или внутривенно в зависимости от состояния больной и степени распространенности воспалительного процесса);</w:t>
      </w:r>
      <w:proofErr w:type="gramEnd"/>
    </w:p>
    <w:p w:rsidR="00B47FDC" w:rsidRPr="00B47FDC" w:rsidRDefault="00B47FDC" w:rsidP="00B47FD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B47FDC">
        <w:rPr>
          <w:rFonts w:eastAsia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дезинтоксикационная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и противовоспалительная терапия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(30% раствор натрия тиосульфата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10 мл 1 раз в сутки внутривенно, </w:t>
      </w:r>
      <w:proofErr w:type="spellStart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реополиглюкин</w:t>
      </w:r>
      <w:proofErr w:type="spellEnd"/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B47FDC">
        <w:rPr>
          <w:rFonts w:eastAsia="Times New Roman" w:cs="Times New Roman"/>
          <w:color w:val="000000"/>
          <w:sz w:val="24"/>
          <w:szCs w:val="24"/>
        </w:rPr>
        <w:t>— по 200—400 мл внутривенно ка-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пельно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5—10% раствора глюкозы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по 200-400 мл внутривенно 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капельно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с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 xml:space="preserve">инсулином </w:t>
      </w:r>
      <w:r w:rsidRPr="00B47FDC">
        <w:rPr>
          <w:rFonts w:eastAsia="Times New Roman" w:cs="Times New Roman"/>
          <w:color w:val="000000"/>
          <w:sz w:val="24"/>
          <w:szCs w:val="24"/>
        </w:rPr>
        <w:t xml:space="preserve">1 </w:t>
      </w:r>
      <w:proofErr w:type="gramStart"/>
      <w:r w:rsidRPr="00B47FDC">
        <w:rPr>
          <w:rFonts w:eastAsia="Times New Roman" w:cs="Times New Roman"/>
          <w:color w:val="000000"/>
          <w:sz w:val="24"/>
          <w:szCs w:val="24"/>
        </w:rPr>
        <w:t>ЕД</w:t>
      </w:r>
      <w:proofErr w:type="gramEnd"/>
      <w:r w:rsidRPr="00B47FDC">
        <w:rPr>
          <w:rFonts w:eastAsia="Times New Roman" w:cs="Times New Roman"/>
          <w:color w:val="000000"/>
          <w:sz w:val="24"/>
          <w:szCs w:val="24"/>
        </w:rPr>
        <w:t xml:space="preserve"> на 5 г сухой глюкозы, 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t>5-20% рас</w:t>
      </w:r>
      <w:r w:rsidRPr="00B47FDC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творы альбумина </w:t>
      </w:r>
      <w:r w:rsidRPr="00B47FDC">
        <w:rPr>
          <w:rFonts w:eastAsia="Times New Roman" w:cs="Times New Roman"/>
          <w:color w:val="000000"/>
          <w:sz w:val="24"/>
          <w:szCs w:val="24"/>
        </w:rPr>
        <w:t>в дозе 100-400 мл/</w:t>
      </w:r>
      <w:proofErr w:type="spellStart"/>
      <w:r w:rsidRPr="00B47FDC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B47FDC">
        <w:rPr>
          <w:rFonts w:eastAsia="Times New Roman" w:cs="Times New Roman"/>
          <w:color w:val="000000"/>
          <w:sz w:val="24"/>
          <w:szCs w:val="24"/>
        </w:rPr>
        <w:t xml:space="preserve"> и др.).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Профилактика вторичных (постгеморрагических)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коагулопатий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: </w:t>
      </w:r>
      <w:r w:rsidRPr="00605264">
        <w:rPr>
          <w:rFonts w:eastAsia="Times New Roman" w:cs="Times New Roman"/>
          <w:color w:val="000000"/>
          <w:sz w:val="24"/>
          <w:szCs w:val="24"/>
        </w:rPr>
        <w:t>назначаются только</w:t>
      </w:r>
      <w:r>
        <w:rPr>
          <w:rFonts w:eastAsia="Times New Roman" w:cs="Times New Roman"/>
          <w:color w:val="000000"/>
          <w:sz w:val="24"/>
          <w:szCs w:val="24"/>
        </w:rPr>
        <w:t xml:space="preserve"> при отсутствии кровотечения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ан</w:t>
      </w:r>
      <w:r w:rsidRPr="00605264">
        <w:rPr>
          <w:rFonts w:eastAsia="Times New Roman" w:cs="Times New Roman"/>
          <w:color w:val="000000"/>
          <w:sz w:val="24"/>
          <w:szCs w:val="24"/>
        </w:rPr>
        <w:t>тиагреганты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—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витамин</w:t>
      </w:r>
      <w:proofErr w:type="gram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Е</w:t>
      </w:r>
      <w:proofErr w:type="gram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>по 100 мг/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ацетилсалициловая кислота </w:t>
      </w:r>
      <w:r w:rsidRPr="00605264">
        <w:rPr>
          <w:rFonts w:eastAsia="Times New Roman" w:cs="Times New Roman"/>
          <w:color w:val="000000"/>
          <w:sz w:val="24"/>
          <w:szCs w:val="24"/>
        </w:rPr>
        <w:t>по 0,2-0,35 г/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индометацин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— </w:t>
      </w:r>
      <w:r w:rsidRPr="00605264">
        <w:rPr>
          <w:rFonts w:eastAsia="Times New Roman" w:cs="Times New Roman"/>
          <w:color w:val="000000"/>
          <w:sz w:val="24"/>
          <w:szCs w:val="24"/>
        </w:rPr>
        <w:t>по 0,25 мг/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сут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и пре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параты, улучшающие микроциркуляцию, —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трентал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>по 100 мг 1-2 раза в сутки.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При ЮК в сочетании с болезнью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Виллебранда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назнача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ют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антигемофилъную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плазму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или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криопреципитат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в дозе 15 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>ЕД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 xml:space="preserve">/ кг массы тела 1 раз в 1-2 дня,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аминокапроновую кис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лоту </w:t>
      </w:r>
      <w:r w:rsidRPr="00605264">
        <w:rPr>
          <w:rFonts w:eastAsia="Times New Roman" w:cs="Times New Roman"/>
          <w:color w:val="000000"/>
          <w:sz w:val="24"/>
          <w:szCs w:val="24"/>
        </w:rPr>
        <w:t>в дозе 0,2 г/кг массы тела в сутки. Данные препараты не рекомендуется применять с комбинированными эстроген-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гестагенными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препаратами.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lastRenderedPageBreak/>
        <w:t xml:space="preserve">При ЮК в сочетании с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тромбастенией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назначают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аминока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проновую кислоту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0,2 г/кг массы тела в сутки — до 6 приемов,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витамины С,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А,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(противопоказан витамин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В</w:t>
      </w:r>
      <w:r w:rsidRPr="00605264">
        <w:rPr>
          <w:rFonts w:eastAsia="Times New Roman" w:cs="Times New Roman"/>
          <w:color w:val="000000"/>
          <w:sz w:val="24"/>
          <w:szCs w:val="24"/>
          <w:vertAlign w:val="subscript"/>
        </w:rPr>
        <w:t>б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), фитотерапию, 1% раствор АТФ по 2,0 мл внутримышечно в сочетании с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маг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ния тиосульфатом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0,5 г 3 раза в день,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дицинон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— </w:t>
      </w:r>
      <w:r w:rsidRPr="00605264">
        <w:rPr>
          <w:rFonts w:eastAsia="Times New Roman" w:cs="Times New Roman"/>
          <w:color w:val="000000"/>
          <w:sz w:val="24"/>
          <w:szCs w:val="24"/>
        </w:rPr>
        <w:t>по 2,0 вну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тримышечно 1-2 раза в сутки или по 1-2 таблетке 2-3 раза в сутки. Гемотрансфузии и переливания плазмы неэффективны.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Факторы, обусловливающие развитие ДВС-синдрома у больных ЮК: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обильное кровотечение и геморрагический шок;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массивные гемотрансфузии;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инфекционные воспалительные изменения в половых органах;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иммунные нарушения;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лечение препаратами, вызывающими агрегацию тромбо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цитов, повышающими свертываемость крови и снижающими ее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противосвертывающий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фибринолитический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потенциал, особенно при их комбинированном применении.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Крайне редко, когда все известные методы гемостаза ока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зываются безрезультатны, с целью сохранения жизни больной приходится прибегать к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гистерэктомии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. </w:t>
      </w:r>
      <w:r w:rsidRPr="00605264">
        <w:rPr>
          <w:rFonts w:eastAsia="Times New Roman" w:cs="Times New Roman"/>
          <w:color w:val="000000"/>
          <w:sz w:val="24"/>
          <w:szCs w:val="24"/>
        </w:rPr>
        <w:t>Абсолютные показа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ния к этому методу хирургического лечения определяют толь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ко на консилиуме высококвалифицированных специалистов.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cs="Times New Roman"/>
          <w:color w:val="000000"/>
          <w:sz w:val="24"/>
          <w:szCs w:val="24"/>
        </w:rPr>
        <w:t xml:space="preserve">&gt; </w:t>
      </w:r>
      <w:r w:rsidRPr="00605264">
        <w:rPr>
          <w:rFonts w:cs="Times New Roman"/>
          <w:color w:val="000000"/>
          <w:sz w:val="24"/>
          <w:szCs w:val="24"/>
          <w:lang w:val="en-US"/>
        </w:rPr>
        <w:t>II</w:t>
      </w:r>
      <w:r w:rsidRPr="00605264">
        <w:rPr>
          <w:rFonts w:cs="Times New Roman"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>этап - амбулаторное лечение. Нормализацию функции гипоталамо-гипофизарно-яичниковой системы проводят не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гормональными средствами: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соблюдение режима труда и отдыха, ликвидация отрица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тельных эмоций, сбалансированное питание, создание физиче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ского и психического покоя;</w:t>
      </w:r>
    </w:p>
    <w:p w:rsidR="009379F1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седативная терапия (настой или настойка корня валериа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ны, пиона, препараты брома), курс лечения 1-1,5 месяца;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витаминотерапия в циклическом режиме: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•  с 5-го по 14-й день цикла: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фолиевая кислота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0,001 г 3 раза в день,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глютаминовая кислота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0,25 г 3 раза в день,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5% раствор витамина </w:t>
      </w:r>
      <w:r w:rsidRPr="00605264">
        <w:rPr>
          <w:rFonts w:eastAsia="Times New Roman" w:cs="Times New Roman"/>
          <w:color w:val="000000"/>
          <w:sz w:val="24"/>
          <w:szCs w:val="24"/>
        </w:rPr>
        <w:t>В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  <w:vertAlign w:val="subscript"/>
        </w:rPr>
        <w:t>6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 xml:space="preserve"> 1,0 мг внутрь натощак 1 раз в день;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•  с 16-го по 25-й день цикла: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аскорбиновая кислота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0,5 г 3 раза в день,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витамин</w:t>
      </w:r>
      <w:proofErr w:type="gram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Е</w:t>
      </w:r>
      <w:proofErr w:type="gram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0,1 г 1 раз в день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5% раствор ви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тамина </w:t>
      </w:r>
      <w:r w:rsidRPr="00605264">
        <w:rPr>
          <w:rFonts w:eastAsia="Times New Roman" w:cs="Times New Roman"/>
          <w:color w:val="000000"/>
          <w:sz w:val="24"/>
          <w:szCs w:val="24"/>
        </w:rPr>
        <w:t>В, 1,0 мг внутрь 1 раз в день;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ноотропные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препараты принимают в течение 1,5-2 меся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цев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ноотропил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0,2-0,4 г 2-3 раза в сутки,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пикамилон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0,02-0,05 г 3 раза в сутки,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пантогам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>по 0,25-0,5 г 3 раза в сут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ки,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глицин </w:t>
      </w:r>
      <w:r w:rsidRPr="00605264">
        <w:rPr>
          <w:rFonts w:eastAsia="Times New Roman" w:cs="Times New Roman"/>
          <w:color w:val="000000"/>
          <w:sz w:val="24"/>
          <w:szCs w:val="24"/>
        </w:rPr>
        <w:t>по 1 таблетке 2-3 раза в сутки);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•  препараты, улучшающие микроциркуляцию, принимают в течение 1-1,5 месяца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кавинтон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по 5 мг 3 раза в сутки,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стугерон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>по 25 мг 2 раза);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физиотерапия (электрофорез на область шейных симпа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тических ганглиев с бромом и новокаином № 10 или электро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форез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интраназально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с кальцием или витамином В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 xml:space="preserve">[ 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>№ 10);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рефлексотерапия 2-3 курса по 10 сеансов (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игл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>о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>-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лазеро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-,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магнито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>-, электротерапия на точки акупунктуры);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дегидратационная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терапия;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иммуномодулирующая терапия;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•  антианемическая терапия.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Корригирующая гормональная терапия. </w:t>
      </w:r>
      <w:r w:rsidRPr="00605264">
        <w:rPr>
          <w:rFonts w:eastAsia="Times New Roman" w:cs="Times New Roman"/>
          <w:color w:val="000000"/>
          <w:sz w:val="24"/>
          <w:szCs w:val="24"/>
        </w:rPr>
        <w:t>Препараты выбо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ра - комбинированные эстроген-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гестагенные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низкодозирован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ные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монофазные или трехфазные оральные контрацептивы (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>ОК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>) или комбинированные эстроген-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гестагенные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препараты для заместительной гормональной терапии (ЗГТ):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низкодозированные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монофазные 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>ОК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 xml:space="preserve">: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ригевидон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регулон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микрогинон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марвелон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низистон</w:t>
      </w:r>
      <w:proofErr w:type="spellEnd"/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</w:rPr>
        <w:t>минулет</w:t>
      </w:r>
      <w:proofErr w:type="spellEnd"/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</w:rPr>
        <w:t>нордетте</w:t>
      </w:r>
      <w:proofErr w:type="spellEnd"/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</w:rPr>
        <w:t>фе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моден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жанин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• 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трехфазные   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>ОК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 xml:space="preserve">:  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три-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регол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 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триквилар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 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тризистон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, три-мерси;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•  </w:t>
      </w:r>
      <w:r w:rsidRPr="00605264">
        <w:rPr>
          <w:rFonts w:eastAsia="Times New Roman" w:cs="Times New Roman"/>
          <w:color w:val="000000"/>
          <w:sz w:val="24"/>
          <w:szCs w:val="24"/>
        </w:rPr>
        <w:t>комбинированные эстроген-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гестагенные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препараты: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фемостон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климонорм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.</w:t>
      </w:r>
    </w:p>
    <w:p w:rsidR="00605264" w:rsidRP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>Гормональные контрацептивы и препараты для ЗГТ назна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чаются на </w:t>
      </w:r>
      <w:r w:rsidRPr="00605264">
        <w:rPr>
          <w:rFonts w:eastAsia="Times New Roman" w:cs="Times New Roman"/>
          <w:color w:val="000000"/>
          <w:sz w:val="24"/>
          <w:szCs w:val="24"/>
          <w:lang w:val="en-US"/>
        </w:rPr>
        <w:t>II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 этапе лечения ювенильных кровотечений по кон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 xml:space="preserve">трацептивной схеме. Проводится </w:t>
      </w:r>
      <w:r w:rsidRPr="00605264">
        <w:rPr>
          <w:rFonts w:eastAsia="Times New Roman" w:cs="Times New Roman"/>
          <w:iCs/>
          <w:color w:val="000000"/>
          <w:sz w:val="24"/>
          <w:szCs w:val="24"/>
        </w:rPr>
        <w:t>2—4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 xml:space="preserve">курса терапии. </w:t>
      </w:r>
      <w:r w:rsidRPr="00605264">
        <w:rPr>
          <w:rFonts w:eastAsia="Times New Roman" w:cs="Times New Roman"/>
          <w:color w:val="000000"/>
          <w:sz w:val="24"/>
          <w:szCs w:val="24"/>
        </w:rPr>
        <w:lastRenderedPageBreak/>
        <w:t xml:space="preserve">Только при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аденоматозе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аденоматозных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 xml:space="preserve"> полипах назначаются 6 кур</w:t>
      </w:r>
      <w:r w:rsidRPr="00605264">
        <w:rPr>
          <w:rFonts w:eastAsia="Times New Roman" w:cs="Times New Roman"/>
          <w:color w:val="000000"/>
          <w:sz w:val="24"/>
          <w:szCs w:val="24"/>
        </w:rPr>
        <w:softHyphen/>
        <w:t>сов корригирующей гормональной терапии.</w:t>
      </w:r>
    </w:p>
    <w:p w:rsidR="00605264" w:rsidRDefault="00605264" w:rsidP="00605264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605264">
        <w:rPr>
          <w:rFonts w:eastAsia="Times New Roman" w:cs="Times New Roman"/>
          <w:color w:val="000000"/>
          <w:sz w:val="24"/>
          <w:szCs w:val="24"/>
        </w:rPr>
        <w:t xml:space="preserve">Микродозированные монофазные </w:t>
      </w:r>
      <w:proofErr w:type="gramStart"/>
      <w:r w:rsidRPr="00605264">
        <w:rPr>
          <w:rFonts w:eastAsia="Times New Roman" w:cs="Times New Roman"/>
          <w:color w:val="000000"/>
          <w:sz w:val="24"/>
          <w:szCs w:val="24"/>
        </w:rPr>
        <w:t>ОК</w:t>
      </w:r>
      <w:proofErr w:type="gramEnd"/>
      <w:r w:rsidRPr="0060526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новинет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линдинет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20, </w:t>
      </w:r>
      <w:proofErr w:type="spellStart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>логест</w:t>
      </w:r>
      <w:proofErr w:type="spellEnd"/>
      <w:r w:rsidRPr="0060526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605264">
        <w:rPr>
          <w:rFonts w:eastAsia="Times New Roman" w:cs="Times New Roman"/>
          <w:color w:val="000000"/>
          <w:sz w:val="24"/>
          <w:szCs w:val="24"/>
        </w:rPr>
        <w:t>и др.) назначают редко, только девушкам, живущим половой жизнью, «</w:t>
      </w:r>
      <w:proofErr w:type="spellStart"/>
      <w:r w:rsidRPr="00605264">
        <w:rPr>
          <w:rFonts w:eastAsia="Times New Roman" w:cs="Times New Roman"/>
          <w:color w:val="000000"/>
          <w:sz w:val="24"/>
          <w:szCs w:val="24"/>
        </w:rPr>
        <w:t>гиперэстрогенного</w:t>
      </w:r>
      <w:proofErr w:type="spellEnd"/>
      <w:r w:rsidRPr="00605264">
        <w:rPr>
          <w:rFonts w:eastAsia="Times New Roman" w:cs="Times New Roman"/>
          <w:color w:val="000000"/>
          <w:sz w:val="24"/>
          <w:szCs w:val="24"/>
        </w:rPr>
        <w:t>» фенотипа, с избыточным питанием, «менструальный» возраст которых не менее 2 лет.</w:t>
      </w:r>
    </w:p>
    <w:p w:rsidR="00F7434C" w:rsidRPr="00F7434C" w:rsidRDefault="00F7434C" w:rsidP="00F7434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7434C">
        <w:rPr>
          <w:rFonts w:eastAsia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F7434C">
        <w:rPr>
          <w:rFonts w:eastAsia="Times New Roman" w:cs="Times New Roman"/>
          <w:color w:val="000000"/>
          <w:sz w:val="24"/>
          <w:szCs w:val="24"/>
        </w:rPr>
        <w:t>абсолютной</w:t>
      </w:r>
      <w:proofErr w:type="gramEnd"/>
      <w:r w:rsidRPr="00F7434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гиперэстрогении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эхографическая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толщи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 xml:space="preserve">на эндометрия после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псевдоменструации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более 10 мм) назна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 xml:space="preserve">чают только чистые гестагены во 2-ю фазу менструального цикла. Используют </w:t>
      </w:r>
      <w:proofErr w:type="spellStart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>норколут</w:t>
      </w:r>
      <w:proofErr w:type="spellEnd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7434C">
        <w:rPr>
          <w:rFonts w:eastAsia="Times New Roman" w:cs="Times New Roman"/>
          <w:color w:val="000000"/>
          <w:sz w:val="24"/>
          <w:szCs w:val="24"/>
        </w:rPr>
        <w:t xml:space="preserve">по 1-2 таблетке (5-10 мг) или </w:t>
      </w:r>
      <w:proofErr w:type="spellStart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>дюфастон</w:t>
      </w:r>
      <w:proofErr w:type="spellEnd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7434C">
        <w:rPr>
          <w:rFonts w:eastAsia="Times New Roman" w:cs="Times New Roman"/>
          <w:color w:val="000000"/>
          <w:sz w:val="24"/>
          <w:szCs w:val="24"/>
        </w:rPr>
        <w:t xml:space="preserve">(10 мг) 1 раз в день с 16-го по 25-й день от начала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менструальноподобной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реакции или </w:t>
      </w:r>
      <w:proofErr w:type="spellStart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>утрожестан</w:t>
      </w:r>
      <w:proofErr w:type="spellEnd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7434C">
        <w:rPr>
          <w:rFonts w:eastAsia="Times New Roman" w:cs="Times New Roman"/>
          <w:color w:val="000000"/>
          <w:sz w:val="24"/>
          <w:szCs w:val="24"/>
        </w:rPr>
        <w:t>по 1 капсу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>ле (100 мг) 2 раза в день. Проводится 2-3 курса терапии.</w:t>
      </w:r>
    </w:p>
    <w:p w:rsidR="00F7434C" w:rsidRPr="00F7434C" w:rsidRDefault="00F7434C" w:rsidP="00F7434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7434C">
        <w:rPr>
          <w:rFonts w:eastAsia="Times New Roman" w:cs="Times New Roman"/>
          <w:color w:val="000000"/>
          <w:sz w:val="24"/>
          <w:szCs w:val="24"/>
        </w:rPr>
        <w:t xml:space="preserve">Больным с выраженной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гипоэстрогенией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>, особенно при «менструальном» возрасте ме</w:t>
      </w:r>
      <w:r>
        <w:rPr>
          <w:rFonts w:eastAsia="Times New Roman" w:cs="Times New Roman"/>
          <w:color w:val="000000"/>
          <w:sz w:val="24"/>
          <w:szCs w:val="24"/>
        </w:rPr>
        <w:t xml:space="preserve">нее 2 лет, на фоне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гипоэстроген</w:t>
      </w:r>
      <w:r w:rsidRPr="00F7434C">
        <w:rPr>
          <w:rFonts w:eastAsia="Times New Roman" w:cs="Times New Roman"/>
          <w:color w:val="000000"/>
          <w:sz w:val="24"/>
          <w:szCs w:val="24"/>
        </w:rPr>
        <w:t>ной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атрезии на ранних стадиях созревания фолликулов назна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>чают циклическую гормональную терапию, так как примене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>ние у них 2-4 курсов гормональной коррекции комбинирован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>ными эстроген-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гестагенными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препаратами может вызвать раз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 xml:space="preserve">витие синдрома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гиперторможения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>.</w:t>
      </w:r>
    </w:p>
    <w:p w:rsidR="00F7434C" w:rsidRPr="00F7434C" w:rsidRDefault="00F7434C" w:rsidP="00F7434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r w:rsidRPr="00F7434C">
        <w:rPr>
          <w:rFonts w:eastAsia="Times New Roman" w:cs="Times New Roman"/>
          <w:color w:val="000000"/>
          <w:sz w:val="24"/>
          <w:szCs w:val="24"/>
        </w:rPr>
        <w:t>Циклическая терапия начинается с чистых эстрог</w:t>
      </w:r>
      <w:r>
        <w:rPr>
          <w:rFonts w:eastAsia="Times New Roman" w:cs="Times New Roman"/>
          <w:color w:val="000000"/>
          <w:sz w:val="24"/>
          <w:szCs w:val="24"/>
        </w:rPr>
        <w:t>енов в 1</w:t>
      </w:r>
      <w:r w:rsidRPr="00F7434C">
        <w:rPr>
          <w:rFonts w:eastAsia="Times New Roman" w:cs="Times New Roman"/>
          <w:color w:val="000000"/>
          <w:sz w:val="24"/>
          <w:szCs w:val="24"/>
        </w:rPr>
        <w:t xml:space="preserve">-ю фазу создаваемого цикла. Назначают: </w:t>
      </w:r>
      <w:proofErr w:type="spellStart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>микрофоллин</w:t>
      </w:r>
      <w:proofErr w:type="spellEnd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 xml:space="preserve"> форте </w:t>
      </w:r>
      <w:r w:rsidRPr="00F7434C">
        <w:rPr>
          <w:rFonts w:eastAsia="Times New Roman" w:cs="Times New Roman"/>
          <w:color w:val="000000"/>
          <w:sz w:val="24"/>
          <w:szCs w:val="24"/>
        </w:rPr>
        <w:t>по 1/2-1 таблетке (0,025-0,05 мг) в сутки внутрь или фоллику</w:t>
      </w:r>
      <w:r w:rsidRPr="00F7434C">
        <w:rPr>
          <w:rFonts w:eastAsia="Times New Roman" w:cs="Times New Roman"/>
          <w:color w:val="000000"/>
          <w:sz w:val="24"/>
          <w:szCs w:val="24"/>
        </w:rPr>
        <w:softHyphen/>
        <w:t xml:space="preserve">лин по 5000-10 000 </w:t>
      </w:r>
      <w:proofErr w:type="gramStart"/>
      <w:r w:rsidRPr="00F7434C">
        <w:rPr>
          <w:rFonts w:eastAsia="Times New Roman" w:cs="Times New Roman"/>
          <w:color w:val="000000"/>
          <w:sz w:val="24"/>
          <w:szCs w:val="24"/>
        </w:rPr>
        <w:t>ЕД</w:t>
      </w:r>
      <w:proofErr w:type="gramEnd"/>
      <w:r w:rsidRPr="00F7434C">
        <w:rPr>
          <w:rFonts w:eastAsia="Times New Roman" w:cs="Times New Roman"/>
          <w:color w:val="000000"/>
          <w:sz w:val="24"/>
          <w:szCs w:val="24"/>
        </w:rPr>
        <w:t xml:space="preserve"> в сутки внутримышечно с 5 по 15-18-й день цикла.</w:t>
      </w:r>
    </w:p>
    <w:p w:rsidR="00F7434C" w:rsidRPr="00F7434C" w:rsidRDefault="00F7434C" w:rsidP="00F7434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cs="Times New Roman"/>
          <w:sz w:val="24"/>
          <w:szCs w:val="24"/>
        </w:rPr>
      </w:pPr>
      <w:proofErr w:type="gramStart"/>
      <w:r w:rsidRPr="00F7434C">
        <w:rPr>
          <w:rFonts w:eastAsia="Times New Roman" w:cs="Times New Roman"/>
          <w:color w:val="000000"/>
          <w:sz w:val="24"/>
          <w:szCs w:val="24"/>
        </w:rPr>
        <w:t xml:space="preserve">Для создания 2-й фазы цикла назначают чистые гестагены: </w:t>
      </w:r>
      <w:proofErr w:type="spellStart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>дюфастон</w:t>
      </w:r>
      <w:proofErr w:type="spellEnd"/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F7434C">
        <w:rPr>
          <w:rFonts w:eastAsia="Times New Roman" w:cs="Times New Roman"/>
          <w:color w:val="000000"/>
          <w:sz w:val="24"/>
          <w:szCs w:val="24"/>
        </w:rPr>
        <w:t xml:space="preserve">по 1 таблетке (10 мг) 1 раз в сутки внутрь с 16-го по 25-й день цикла,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норколут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по 1 таблетке (5 мг) 1 раз в сутки внутрь с 16-го по 25-й день цикла, </w:t>
      </w:r>
      <w:r w:rsidRPr="00F7434C">
        <w:rPr>
          <w:rFonts w:eastAsia="Times New Roman" w:cs="Times New Roman"/>
          <w:i/>
          <w:iCs/>
          <w:color w:val="000000"/>
          <w:sz w:val="24"/>
          <w:szCs w:val="24"/>
        </w:rPr>
        <w:t xml:space="preserve">1%раствор прогестерона </w:t>
      </w:r>
      <w:r w:rsidRPr="00F7434C">
        <w:rPr>
          <w:rFonts w:eastAsia="Times New Roman" w:cs="Times New Roman"/>
          <w:color w:val="000000"/>
          <w:sz w:val="24"/>
          <w:szCs w:val="24"/>
        </w:rPr>
        <w:t>по 1 мл внутримышечно 1 раз в день с 18-го по 25-й день цикла.</w:t>
      </w:r>
      <w:proofErr w:type="gramEnd"/>
    </w:p>
    <w:p w:rsidR="00F7434C" w:rsidRPr="00F7434C" w:rsidRDefault="00F7434C" w:rsidP="00F7434C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F7434C">
        <w:rPr>
          <w:rFonts w:eastAsia="Times New Roman" w:cs="Times New Roman"/>
          <w:color w:val="000000"/>
          <w:sz w:val="24"/>
          <w:szCs w:val="24"/>
        </w:rPr>
        <w:t xml:space="preserve">По данным В.Ф.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Коколиной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(1997), ранняя и своевременная </w:t>
      </w:r>
      <w:proofErr w:type="spellStart"/>
      <w:r w:rsidRPr="00F7434C">
        <w:rPr>
          <w:rFonts w:eastAsia="Times New Roman" w:cs="Times New Roman"/>
          <w:color w:val="000000"/>
          <w:sz w:val="24"/>
          <w:szCs w:val="24"/>
        </w:rPr>
        <w:t>патогенетически</w:t>
      </w:r>
      <w:proofErr w:type="spellEnd"/>
      <w:r w:rsidRPr="00F7434C">
        <w:rPr>
          <w:rFonts w:eastAsia="Times New Roman" w:cs="Times New Roman"/>
          <w:color w:val="000000"/>
          <w:sz w:val="24"/>
          <w:szCs w:val="24"/>
        </w:rPr>
        <w:t xml:space="preserve"> обоснованная терапия ювенильных маточных кровотечений у девочек-подростков способствует сохранению репродуктивной функции в дальнейшем у 93% пациенто</w:t>
      </w:r>
      <w:r>
        <w:rPr>
          <w:rFonts w:eastAsia="Times New Roman" w:cs="Times New Roman"/>
          <w:color w:val="000000"/>
          <w:sz w:val="24"/>
          <w:szCs w:val="24"/>
        </w:rPr>
        <w:t>к.</w:t>
      </w:r>
    </w:p>
    <w:p w:rsidR="006D392A" w:rsidRDefault="006D392A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D392A" w:rsidRDefault="006D392A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6D392A" w:rsidRPr="006539E0" w:rsidRDefault="006D392A" w:rsidP="006539E0">
      <w:pPr>
        <w:shd w:val="clear" w:color="auto" w:fill="FFFFFF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550731" w:rsidRPr="006539E0" w:rsidRDefault="00D956F6" w:rsidP="006539E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6539E0">
        <w:rPr>
          <w:rFonts w:cs="Times New Roman"/>
          <w:b/>
          <w:szCs w:val="28"/>
        </w:rPr>
        <w:t>Список литературы</w:t>
      </w:r>
    </w:p>
    <w:p w:rsidR="00727A9E" w:rsidRPr="006D392A" w:rsidRDefault="00727A9E" w:rsidP="008C0CFD">
      <w:pPr>
        <w:spacing w:after="0"/>
        <w:ind w:firstLine="426"/>
        <w:jc w:val="center"/>
        <w:rPr>
          <w:rFonts w:cs="Times New Roman"/>
          <w:b/>
          <w:sz w:val="24"/>
          <w:szCs w:val="24"/>
        </w:rPr>
      </w:pPr>
    </w:p>
    <w:p w:rsidR="00727A9E" w:rsidRPr="006D392A" w:rsidRDefault="00727A9E" w:rsidP="008C0CFD">
      <w:pPr>
        <w:pStyle w:val="a3"/>
        <w:numPr>
          <w:ilvl w:val="0"/>
          <w:numId w:val="23"/>
        </w:numPr>
        <w:spacing w:after="0"/>
        <w:ind w:firstLine="426"/>
        <w:rPr>
          <w:rFonts w:cs="Times New Roman"/>
          <w:sz w:val="24"/>
          <w:szCs w:val="24"/>
        </w:rPr>
      </w:pPr>
      <w:proofErr w:type="spellStart"/>
      <w:r w:rsidRPr="006D392A">
        <w:rPr>
          <w:rFonts w:cs="Times New Roman"/>
          <w:sz w:val="24"/>
          <w:szCs w:val="24"/>
        </w:rPr>
        <w:t>Гуркин</w:t>
      </w:r>
      <w:proofErr w:type="spellEnd"/>
      <w:r w:rsidRPr="006D392A">
        <w:rPr>
          <w:rFonts w:cs="Times New Roman"/>
          <w:sz w:val="24"/>
          <w:szCs w:val="24"/>
        </w:rPr>
        <w:t xml:space="preserve"> Ю.А. Гинекология подростков. </w:t>
      </w:r>
      <w:proofErr w:type="gramStart"/>
      <w:r w:rsidRPr="006D392A">
        <w:rPr>
          <w:rFonts w:cs="Times New Roman"/>
          <w:sz w:val="24"/>
          <w:szCs w:val="24"/>
        </w:rPr>
        <w:t>С-Пб</w:t>
      </w:r>
      <w:proofErr w:type="gramEnd"/>
      <w:r w:rsidRPr="006D392A">
        <w:rPr>
          <w:rFonts w:cs="Times New Roman"/>
          <w:sz w:val="24"/>
          <w:szCs w:val="24"/>
        </w:rPr>
        <w:t xml:space="preserve">.: 1998. </w:t>
      </w:r>
    </w:p>
    <w:p w:rsidR="00727A9E" w:rsidRPr="006D392A" w:rsidRDefault="00727A9E" w:rsidP="008C0CFD">
      <w:pPr>
        <w:pStyle w:val="a3"/>
        <w:numPr>
          <w:ilvl w:val="0"/>
          <w:numId w:val="23"/>
        </w:numPr>
        <w:spacing w:after="0"/>
        <w:ind w:firstLine="426"/>
        <w:rPr>
          <w:rFonts w:cs="Times New Roman"/>
          <w:sz w:val="24"/>
          <w:szCs w:val="24"/>
        </w:rPr>
      </w:pPr>
      <w:proofErr w:type="spellStart"/>
      <w:r w:rsidRPr="006D392A">
        <w:rPr>
          <w:rFonts w:cs="Times New Roman"/>
          <w:sz w:val="24"/>
          <w:szCs w:val="24"/>
        </w:rPr>
        <w:t>Коколина</w:t>
      </w:r>
      <w:proofErr w:type="spellEnd"/>
      <w:r w:rsidRPr="006D392A">
        <w:rPr>
          <w:rFonts w:cs="Times New Roman"/>
          <w:sz w:val="24"/>
          <w:szCs w:val="24"/>
        </w:rPr>
        <w:t xml:space="preserve"> В.Ф. Гинекологическая эндокринология детей и подростков. М.: 2001. </w:t>
      </w:r>
    </w:p>
    <w:p w:rsidR="00727A9E" w:rsidRPr="006D392A" w:rsidRDefault="00727A9E" w:rsidP="008C0CFD">
      <w:pPr>
        <w:pStyle w:val="a3"/>
        <w:numPr>
          <w:ilvl w:val="0"/>
          <w:numId w:val="23"/>
        </w:numPr>
        <w:spacing w:after="0"/>
        <w:ind w:firstLine="426"/>
        <w:rPr>
          <w:rFonts w:cs="Times New Roman"/>
          <w:sz w:val="24"/>
          <w:szCs w:val="24"/>
        </w:rPr>
      </w:pPr>
      <w:proofErr w:type="spellStart"/>
      <w:r w:rsidRPr="006D392A">
        <w:rPr>
          <w:rFonts w:cs="Times New Roman"/>
          <w:sz w:val="24"/>
          <w:szCs w:val="24"/>
        </w:rPr>
        <w:t>Коколина</w:t>
      </w:r>
      <w:proofErr w:type="spellEnd"/>
      <w:r w:rsidRPr="006D392A">
        <w:rPr>
          <w:rFonts w:cs="Times New Roman"/>
          <w:sz w:val="24"/>
          <w:szCs w:val="24"/>
        </w:rPr>
        <w:t xml:space="preserve"> В.Ф. Гинекология детского возраста. М.: 2003. </w:t>
      </w:r>
    </w:p>
    <w:p w:rsidR="00F6395F" w:rsidRPr="006D392A" w:rsidRDefault="00F6395F" w:rsidP="008C0CFD">
      <w:pPr>
        <w:pStyle w:val="a3"/>
        <w:numPr>
          <w:ilvl w:val="0"/>
          <w:numId w:val="23"/>
        </w:numPr>
        <w:spacing w:after="0"/>
        <w:ind w:firstLine="426"/>
        <w:rPr>
          <w:rFonts w:cs="Times New Roman"/>
          <w:sz w:val="24"/>
          <w:szCs w:val="24"/>
        </w:rPr>
      </w:pPr>
      <w:r w:rsidRPr="006D392A">
        <w:rPr>
          <w:rFonts w:cs="Times New Roman"/>
          <w:sz w:val="24"/>
          <w:szCs w:val="24"/>
        </w:rPr>
        <w:t>Гинекология. Под ред. Занько С.Н. В.: 2008.</w:t>
      </w:r>
    </w:p>
    <w:p w:rsidR="00F6395F" w:rsidRPr="00FA6463" w:rsidRDefault="00F6395F" w:rsidP="008C0CFD">
      <w:pPr>
        <w:pStyle w:val="a3"/>
        <w:spacing w:after="0"/>
        <w:ind w:firstLine="426"/>
        <w:rPr>
          <w:rFonts w:cs="Times New Roman"/>
          <w:szCs w:val="28"/>
        </w:rPr>
      </w:pPr>
    </w:p>
    <w:p w:rsidR="00727A9E" w:rsidRPr="00FA6463" w:rsidRDefault="00727A9E" w:rsidP="008C0CFD">
      <w:pPr>
        <w:spacing w:after="0"/>
        <w:ind w:firstLine="426"/>
        <w:rPr>
          <w:rFonts w:cs="Times New Roman"/>
          <w:szCs w:val="28"/>
        </w:rPr>
      </w:pPr>
    </w:p>
    <w:p w:rsidR="00727A9E" w:rsidRPr="00FA6463" w:rsidRDefault="00727A9E" w:rsidP="008C0CFD">
      <w:pPr>
        <w:spacing w:after="0"/>
        <w:ind w:firstLine="426"/>
        <w:rPr>
          <w:rFonts w:cs="Times New Roman"/>
          <w:szCs w:val="28"/>
        </w:rPr>
      </w:pPr>
    </w:p>
    <w:bookmarkEnd w:id="0"/>
    <w:p w:rsidR="00AF4149" w:rsidRPr="00FA6463" w:rsidRDefault="00AF4149" w:rsidP="008C0CFD">
      <w:pPr>
        <w:spacing w:after="0"/>
        <w:ind w:firstLine="426"/>
        <w:rPr>
          <w:rFonts w:cs="Times New Roman"/>
          <w:szCs w:val="28"/>
        </w:rPr>
      </w:pPr>
    </w:p>
    <w:sectPr w:rsidR="00AF4149" w:rsidRPr="00FA6463" w:rsidSect="005C51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12" w:rsidRDefault="002A5112" w:rsidP="000217E0">
      <w:pPr>
        <w:spacing w:after="0"/>
      </w:pPr>
      <w:r>
        <w:separator/>
      </w:r>
    </w:p>
  </w:endnote>
  <w:endnote w:type="continuationSeparator" w:id="0">
    <w:p w:rsidR="002A5112" w:rsidRDefault="002A5112" w:rsidP="000217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439626"/>
      <w:docPartObj>
        <w:docPartGallery w:val="Page Numbers (Bottom of Page)"/>
        <w:docPartUnique/>
      </w:docPartObj>
    </w:sdtPr>
    <w:sdtEndPr/>
    <w:sdtContent>
      <w:p w:rsidR="000217E0" w:rsidRDefault="000217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23C">
          <w:rPr>
            <w:noProof/>
          </w:rPr>
          <w:t>13</w:t>
        </w:r>
        <w:r>
          <w:fldChar w:fldCharType="end"/>
        </w:r>
      </w:p>
    </w:sdtContent>
  </w:sdt>
  <w:p w:rsidR="000217E0" w:rsidRDefault="000217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12" w:rsidRDefault="002A5112" w:rsidP="000217E0">
      <w:pPr>
        <w:spacing w:after="0"/>
      </w:pPr>
      <w:r>
        <w:separator/>
      </w:r>
    </w:p>
  </w:footnote>
  <w:footnote w:type="continuationSeparator" w:id="0">
    <w:p w:rsidR="002A5112" w:rsidRDefault="002A5112" w:rsidP="000217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BDD"/>
    <w:multiLevelType w:val="hybridMultilevel"/>
    <w:tmpl w:val="2D822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1D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2D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A8D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C6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25F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CFF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0C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4BA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5CC3"/>
    <w:multiLevelType w:val="hybridMultilevel"/>
    <w:tmpl w:val="FAE819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663CE"/>
    <w:multiLevelType w:val="hybridMultilevel"/>
    <w:tmpl w:val="29D2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1F60"/>
    <w:multiLevelType w:val="hybridMultilevel"/>
    <w:tmpl w:val="DC566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D7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47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04D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044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0EE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272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44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C1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C75DE"/>
    <w:multiLevelType w:val="hybridMultilevel"/>
    <w:tmpl w:val="10469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7EEA"/>
    <w:multiLevelType w:val="hybridMultilevel"/>
    <w:tmpl w:val="5CA0D66E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18B92E3F"/>
    <w:multiLevelType w:val="hybridMultilevel"/>
    <w:tmpl w:val="BA48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26E67"/>
    <w:multiLevelType w:val="hybridMultilevel"/>
    <w:tmpl w:val="7F265A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E60214"/>
    <w:multiLevelType w:val="hybridMultilevel"/>
    <w:tmpl w:val="AE14D74E"/>
    <w:lvl w:ilvl="0" w:tplc="8F484C8A">
      <w:start w:val="1"/>
      <w:numFmt w:val="decimal"/>
      <w:lvlText w:val="%1)"/>
      <w:lvlJc w:val="left"/>
      <w:pPr>
        <w:ind w:left="1101" w:hanging="6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335D34"/>
    <w:multiLevelType w:val="hybridMultilevel"/>
    <w:tmpl w:val="AE14D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8D4BFD"/>
    <w:multiLevelType w:val="hybridMultilevel"/>
    <w:tmpl w:val="D6F41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22BB0"/>
    <w:multiLevelType w:val="hybridMultilevel"/>
    <w:tmpl w:val="8C2CD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C405D"/>
    <w:multiLevelType w:val="hybridMultilevel"/>
    <w:tmpl w:val="C1987006"/>
    <w:lvl w:ilvl="0" w:tplc="F3BAA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C20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3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02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41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80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4D0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EE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0F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E1F62"/>
    <w:multiLevelType w:val="hybridMultilevel"/>
    <w:tmpl w:val="579ED6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818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854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E66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8AC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AC4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6C2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A6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AA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2531C"/>
    <w:multiLevelType w:val="hybridMultilevel"/>
    <w:tmpl w:val="55805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65F58"/>
    <w:multiLevelType w:val="hybridMultilevel"/>
    <w:tmpl w:val="FC4203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A1A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846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89D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427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6E6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04B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8D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0B5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504A2"/>
    <w:multiLevelType w:val="hybridMultilevel"/>
    <w:tmpl w:val="EE2812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FA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2D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C0C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241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43B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089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AA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63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7B660F"/>
    <w:multiLevelType w:val="hybridMultilevel"/>
    <w:tmpl w:val="5AB09A6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DFCA118" w:tentative="1">
      <w:start w:val="1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A906BE6E" w:tentative="1">
      <w:start w:val="1"/>
      <w:numFmt w:val="bullet"/>
      <w:lvlText w:val="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D66F4B6" w:tentative="1">
      <w:start w:val="1"/>
      <w:numFmt w:val="bullet"/>
      <w:lvlText w:val="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2E82C36" w:tentative="1">
      <w:start w:val="1"/>
      <w:numFmt w:val="bullet"/>
      <w:lvlText w:val="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61BCC0A2" w:tentative="1">
      <w:start w:val="1"/>
      <w:numFmt w:val="bullet"/>
      <w:lvlText w:val="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8D6104E" w:tentative="1">
      <w:start w:val="1"/>
      <w:numFmt w:val="bullet"/>
      <w:lvlText w:val="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C172DCD4" w:tentative="1">
      <w:start w:val="1"/>
      <w:numFmt w:val="bullet"/>
      <w:lvlText w:val="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2B48458" w:tentative="1">
      <w:start w:val="1"/>
      <w:numFmt w:val="bullet"/>
      <w:lvlText w:val="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BE6469"/>
    <w:multiLevelType w:val="hybridMultilevel"/>
    <w:tmpl w:val="ADDEC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70DA8"/>
    <w:multiLevelType w:val="hybridMultilevel"/>
    <w:tmpl w:val="3FF60A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42C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230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45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818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A42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E6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A1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4B1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0A778E"/>
    <w:multiLevelType w:val="hybridMultilevel"/>
    <w:tmpl w:val="B1769CA0"/>
    <w:lvl w:ilvl="0" w:tplc="145688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FE468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1AE50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84B6C3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9DA3A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B8EC5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9E49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102FD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C1893D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1">
    <w:nsid w:val="64B96924"/>
    <w:multiLevelType w:val="hybridMultilevel"/>
    <w:tmpl w:val="922E5B7C"/>
    <w:lvl w:ilvl="0" w:tplc="267CC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064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8E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0DB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0C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0D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66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0F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E3F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8576E4"/>
    <w:multiLevelType w:val="hybridMultilevel"/>
    <w:tmpl w:val="A6C41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445B99"/>
    <w:multiLevelType w:val="hybridMultilevel"/>
    <w:tmpl w:val="9A22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12EC5"/>
    <w:multiLevelType w:val="hybridMultilevel"/>
    <w:tmpl w:val="F0FCBB0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457165"/>
    <w:multiLevelType w:val="hybridMultilevel"/>
    <w:tmpl w:val="89CE2208"/>
    <w:lvl w:ilvl="0" w:tplc="FAA64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E31E6"/>
    <w:multiLevelType w:val="hybridMultilevel"/>
    <w:tmpl w:val="EC2A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959F1"/>
    <w:multiLevelType w:val="hybridMultilevel"/>
    <w:tmpl w:val="8D42B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CA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6BE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6F4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82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C0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61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2DC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48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63439F"/>
    <w:multiLevelType w:val="hybridMultilevel"/>
    <w:tmpl w:val="C3680BCE"/>
    <w:lvl w:ilvl="0" w:tplc="1F24FA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42C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230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45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818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A42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E6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A1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4B1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D75054"/>
    <w:multiLevelType w:val="hybridMultilevel"/>
    <w:tmpl w:val="EC96EF3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2"/>
  </w:num>
  <w:num w:numId="5">
    <w:abstractNumId w:val="20"/>
  </w:num>
  <w:num w:numId="6">
    <w:abstractNumId w:val="21"/>
  </w:num>
  <w:num w:numId="7">
    <w:abstractNumId w:val="2"/>
  </w:num>
  <w:num w:numId="8">
    <w:abstractNumId w:val="27"/>
  </w:num>
  <w:num w:numId="9">
    <w:abstractNumId w:val="28"/>
  </w:num>
  <w:num w:numId="10">
    <w:abstractNumId w:val="9"/>
  </w:num>
  <w:num w:numId="11">
    <w:abstractNumId w:val="1"/>
  </w:num>
  <w:num w:numId="12">
    <w:abstractNumId w:val="29"/>
  </w:num>
  <w:num w:numId="13">
    <w:abstractNumId w:val="15"/>
  </w:num>
  <w:num w:numId="14">
    <w:abstractNumId w:val="16"/>
  </w:num>
  <w:num w:numId="15">
    <w:abstractNumId w:val="5"/>
  </w:num>
  <w:num w:numId="16">
    <w:abstractNumId w:val="0"/>
  </w:num>
  <w:num w:numId="17">
    <w:abstractNumId w:val="13"/>
  </w:num>
  <w:num w:numId="18">
    <w:abstractNumId w:val="3"/>
  </w:num>
  <w:num w:numId="19">
    <w:abstractNumId w:val="11"/>
  </w:num>
  <w:num w:numId="20">
    <w:abstractNumId w:val="26"/>
  </w:num>
  <w:num w:numId="21">
    <w:abstractNumId w:val="14"/>
  </w:num>
  <w:num w:numId="22">
    <w:abstractNumId w:val="23"/>
  </w:num>
  <w:num w:numId="23">
    <w:abstractNumId w:val="4"/>
  </w:num>
  <w:num w:numId="24">
    <w:abstractNumId w:val="6"/>
  </w:num>
  <w:num w:numId="25">
    <w:abstractNumId w:val="7"/>
  </w:num>
  <w:num w:numId="26">
    <w:abstractNumId w:val="24"/>
  </w:num>
  <w:num w:numId="27">
    <w:abstractNumId w:val="17"/>
  </w:num>
  <w:num w:numId="28">
    <w:abstractNumId w:val="19"/>
  </w:num>
  <w:num w:numId="29">
    <w:abstractNumId w:val="25"/>
  </w:num>
  <w:num w:numId="3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5"/>
    <w:rsid w:val="00013192"/>
    <w:rsid w:val="000217E0"/>
    <w:rsid w:val="00045171"/>
    <w:rsid w:val="00116711"/>
    <w:rsid w:val="001171CD"/>
    <w:rsid w:val="0017304F"/>
    <w:rsid w:val="0017749B"/>
    <w:rsid w:val="00191756"/>
    <w:rsid w:val="0019701F"/>
    <w:rsid w:val="001D2F0B"/>
    <w:rsid w:val="00277B69"/>
    <w:rsid w:val="00277DFB"/>
    <w:rsid w:val="002A5112"/>
    <w:rsid w:val="002B1021"/>
    <w:rsid w:val="002C6A82"/>
    <w:rsid w:val="003315D8"/>
    <w:rsid w:val="003C2104"/>
    <w:rsid w:val="00414220"/>
    <w:rsid w:val="004E55CE"/>
    <w:rsid w:val="00550731"/>
    <w:rsid w:val="005666A4"/>
    <w:rsid w:val="005C514B"/>
    <w:rsid w:val="00605264"/>
    <w:rsid w:val="006539E0"/>
    <w:rsid w:val="006607D9"/>
    <w:rsid w:val="00682EDE"/>
    <w:rsid w:val="00685466"/>
    <w:rsid w:val="006D392A"/>
    <w:rsid w:val="007056B8"/>
    <w:rsid w:val="0072026F"/>
    <w:rsid w:val="00727A9E"/>
    <w:rsid w:val="007370B4"/>
    <w:rsid w:val="00825441"/>
    <w:rsid w:val="00884A95"/>
    <w:rsid w:val="008A6CED"/>
    <w:rsid w:val="008C0CFD"/>
    <w:rsid w:val="009379F1"/>
    <w:rsid w:val="00966101"/>
    <w:rsid w:val="00A36E71"/>
    <w:rsid w:val="00A45325"/>
    <w:rsid w:val="00A85CD6"/>
    <w:rsid w:val="00AB2362"/>
    <w:rsid w:val="00AB748A"/>
    <w:rsid w:val="00AD6651"/>
    <w:rsid w:val="00AE15F2"/>
    <w:rsid w:val="00AF4149"/>
    <w:rsid w:val="00B47FDC"/>
    <w:rsid w:val="00B54C0E"/>
    <w:rsid w:val="00B929D5"/>
    <w:rsid w:val="00C300CD"/>
    <w:rsid w:val="00C41C23"/>
    <w:rsid w:val="00C75329"/>
    <w:rsid w:val="00C86D07"/>
    <w:rsid w:val="00C872F1"/>
    <w:rsid w:val="00D72AA7"/>
    <w:rsid w:val="00D764E9"/>
    <w:rsid w:val="00D956F6"/>
    <w:rsid w:val="00D971B5"/>
    <w:rsid w:val="00DE255E"/>
    <w:rsid w:val="00E15B0A"/>
    <w:rsid w:val="00E212F1"/>
    <w:rsid w:val="00E9623C"/>
    <w:rsid w:val="00EA549D"/>
    <w:rsid w:val="00ED4F23"/>
    <w:rsid w:val="00F17866"/>
    <w:rsid w:val="00F6351C"/>
    <w:rsid w:val="00F6395F"/>
    <w:rsid w:val="00F7434C"/>
    <w:rsid w:val="00FA6463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0217E0"/>
    <w:pPr>
      <w:widowControl w:val="0"/>
      <w:snapToGrid w:val="0"/>
      <w:spacing w:after="0" w:line="360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2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217E0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21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17E0"/>
    <w:pPr>
      <w:widowControl w:val="0"/>
      <w:snapToGrid w:val="0"/>
      <w:spacing w:after="0" w:line="36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17E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217E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217E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217E0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1671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0217E0"/>
    <w:pPr>
      <w:widowControl w:val="0"/>
      <w:snapToGrid w:val="0"/>
      <w:spacing w:after="0" w:line="360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2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217E0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21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17E0"/>
    <w:pPr>
      <w:widowControl w:val="0"/>
      <w:snapToGrid w:val="0"/>
      <w:spacing w:after="0" w:line="36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17E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217E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217E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217E0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1671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8086-9C2C-4806-87D8-15A60EF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XTreme.ws</cp:lastModifiedBy>
  <cp:revision>49</cp:revision>
  <dcterms:created xsi:type="dcterms:W3CDTF">2013-08-03T10:39:00Z</dcterms:created>
  <dcterms:modified xsi:type="dcterms:W3CDTF">2013-12-11T09:59:00Z</dcterms:modified>
</cp:coreProperties>
</file>