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5A" w:rsidRDefault="0034615A" w:rsidP="0034615A">
      <w:pPr>
        <w:pStyle w:val="a3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Л Е К Ц И Я  </w:t>
      </w:r>
    </w:p>
    <w:p w:rsidR="0034615A" w:rsidRDefault="0034615A" w:rsidP="0034615A">
      <w:pPr>
        <w:pStyle w:val="a3"/>
        <w:jc w:val="center"/>
        <w:rPr>
          <w:b/>
          <w:bCs/>
        </w:rPr>
      </w:pPr>
    </w:p>
    <w:p w:rsidR="0034615A" w:rsidRDefault="0034615A" w:rsidP="0034615A">
      <w:pPr>
        <w:pStyle w:val="a3"/>
        <w:jc w:val="center"/>
        <w:rPr>
          <w:b/>
          <w:bCs/>
        </w:rPr>
      </w:pPr>
      <w:r>
        <w:rPr>
          <w:b/>
          <w:bCs/>
        </w:rPr>
        <w:t>ТЕМА: «ЗАБОЛЕВАНИЯ ОРГАНОВ ПИЩЕВАРЕНИЯ»</w:t>
      </w:r>
    </w:p>
    <w:p w:rsidR="0034615A" w:rsidRDefault="0034615A" w:rsidP="0034615A">
      <w:pPr>
        <w:pStyle w:val="a3"/>
        <w:jc w:val="center"/>
        <w:rPr>
          <w:b/>
          <w:bCs/>
        </w:rPr>
      </w:pPr>
    </w:p>
    <w:p w:rsidR="0034615A" w:rsidRDefault="0034615A" w:rsidP="0034615A">
      <w:pPr>
        <w:pStyle w:val="a3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Хронический гастрит</w:t>
      </w:r>
    </w:p>
    <w:p w:rsidR="0034615A" w:rsidRDefault="0034615A" w:rsidP="0034615A">
      <w:pPr>
        <w:pStyle w:val="a3"/>
        <w:jc w:val="center"/>
        <w:rPr>
          <w:b/>
          <w:bCs/>
          <w:sz w:val="36"/>
          <w:u w:val="single"/>
        </w:rPr>
      </w:pPr>
    </w:p>
    <w:p w:rsidR="0034615A" w:rsidRDefault="0034615A" w:rsidP="0034615A">
      <w:pPr>
        <w:pStyle w:val="a3"/>
      </w:pPr>
      <w:r>
        <w:t>Хронический гастрит – это хроническое воспаление слизистой оболочки желудка, проявляющиеся перестройкой её структуры, нарушением регенерации, и как следствие атрофией железистого эпителия, расстройством секреторной и моторной функций желудка.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Этиология:</w:t>
      </w:r>
    </w:p>
    <w:p w:rsidR="0034615A" w:rsidRDefault="0034615A" w:rsidP="0034615A">
      <w:pPr>
        <w:pStyle w:val="a3"/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гр</w:t>
      </w:r>
      <w:proofErr w:type="spellEnd"/>
      <w:r>
        <w:rPr>
          <w:b/>
          <w:bCs/>
        </w:rPr>
        <w:t>:</w:t>
      </w:r>
      <w:r>
        <w:t xml:space="preserve"> - инфекционные причины. </w:t>
      </w:r>
    </w:p>
    <w:p w:rsidR="0034615A" w:rsidRDefault="0034615A" w:rsidP="0034615A">
      <w:pPr>
        <w:pStyle w:val="a3"/>
      </w:pPr>
      <w:r>
        <w:t xml:space="preserve">Наиболее часто – </w:t>
      </w:r>
      <w:proofErr w:type="spellStart"/>
      <w:r>
        <w:t>хеликобактер</w:t>
      </w:r>
      <w:proofErr w:type="spellEnd"/>
      <w:r>
        <w:t xml:space="preserve"> </w:t>
      </w:r>
      <w:proofErr w:type="spellStart"/>
      <w:r>
        <w:t>пилори</w:t>
      </w:r>
      <w:proofErr w:type="spellEnd"/>
      <w:r>
        <w:t xml:space="preserve"> (</w:t>
      </w:r>
      <w:proofErr w:type="spellStart"/>
      <w:r>
        <w:t>Нр</w:t>
      </w:r>
      <w:proofErr w:type="spellEnd"/>
      <w:r>
        <w:t xml:space="preserve">); реже др. бактерии, грибы, вирусы и паразиты, но при этом </w:t>
      </w:r>
      <w:proofErr w:type="spellStart"/>
      <w:r>
        <w:t>Нр</w:t>
      </w:r>
      <w:proofErr w:type="spellEnd"/>
      <w:r>
        <w:t xml:space="preserve"> составляет 80-90% причины заболевания. Человек является основным источником </w:t>
      </w:r>
      <w:proofErr w:type="spellStart"/>
      <w:r>
        <w:t>Нр</w:t>
      </w:r>
      <w:proofErr w:type="spellEnd"/>
      <w:r>
        <w:t xml:space="preserve">, но микроорганизм найден также у кошек. Заражение осуществляется фекально-оральным и  </w:t>
      </w:r>
      <w:proofErr w:type="spellStart"/>
      <w:r>
        <w:t>оро</w:t>
      </w:r>
      <w:proofErr w:type="spellEnd"/>
      <w:r>
        <w:t xml:space="preserve">-оральным путем, так как </w:t>
      </w:r>
      <w:proofErr w:type="spellStart"/>
      <w:r>
        <w:t>Нр</w:t>
      </w:r>
      <w:proofErr w:type="spellEnd"/>
      <w:r>
        <w:t xml:space="preserve"> обнаруживается в зубном налете.</w:t>
      </w:r>
    </w:p>
    <w:p w:rsidR="0034615A" w:rsidRDefault="0034615A" w:rsidP="0034615A">
      <w:pPr>
        <w:pStyle w:val="a3"/>
      </w:pPr>
      <w:r>
        <w:t xml:space="preserve">Как правило, поражается </w:t>
      </w:r>
      <w:proofErr w:type="spellStart"/>
      <w:r>
        <w:t>антральный</w:t>
      </w:r>
      <w:proofErr w:type="spellEnd"/>
      <w:r>
        <w:t xml:space="preserve"> отдел желудка. Бессимптомное носительство </w:t>
      </w:r>
      <w:proofErr w:type="spellStart"/>
      <w:r>
        <w:t>Нр</w:t>
      </w:r>
      <w:proofErr w:type="spellEnd"/>
      <w:r>
        <w:t xml:space="preserve"> определяется у 5% населения, этот микроорганизм является канцерогеном 1 класса. В результате инфекционного поражения желудка развивается </w:t>
      </w:r>
      <w:r>
        <w:rPr>
          <w:b/>
          <w:bCs/>
        </w:rPr>
        <w:t>гастрит типа</w:t>
      </w:r>
      <w:r>
        <w:t xml:space="preserve"> </w:t>
      </w:r>
      <w:r>
        <w:rPr>
          <w:b/>
          <w:bCs/>
        </w:rPr>
        <w:t>В</w:t>
      </w:r>
      <w:r>
        <w:t>.</w:t>
      </w:r>
    </w:p>
    <w:p w:rsidR="0034615A" w:rsidRDefault="0034615A" w:rsidP="0034615A">
      <w:pPr>
        <w:pStyle w:val="a3"/>
      </w:pPr>
      <w:r>
        <w:rPr>
          <w:b/>
          <w:bCs/>
        </w:rPr>
        <w:t xml:space="preserve">2 </w:t>
      </w:r>
      <w:proofErr w:type="spellStart"/>
      <w:r>
        <w:rPr>
          <w:b/>
          <w:bCs/>
        </w:rPr>
        <w:t>гр</w:t>
      </w:r>
      <w:proofErr w:type="spellEnd"/>
      <w:r>
        <w:rPr>
          <w:b/>
          <w:bCs/>
        </w:rPr>
        <w:t xml:space="preserve">: </w:t>
      </w:r>
      <w:r>
        <w:t xml:space="preserve">- неинфекционная причины - это генетически обусловленные аутоиммунные процессы в слизистой желудка, в результате развивается аутоиммунный </w:t>
      </w:r>
      <w:r>
        <w:rPr>
          <w:b/>
          <w:bCs/>
        </w:rPr>
        <w:t>гастрит типа А</w:t>
      </w:r>
      <w:r>
        <w:t xml:space="preserve">. У этих больных в крови обнаруживается </w:t>
      </w:r>
      <w:proofErr w:type="spellStart"/>
      <w:r>
        <w:t>аутоантитела</w:t>
      </w:r>
      <w:proofErr w:type="spellEnd"/>
      <w:r>
        <w:t xml:space="preserve"> против обкладочных клеток желудка.</w:t>
      </w:r>
    </w:p>
    <w:p w:rsidR="0034615A" w:rsidRDefault="0034615A" w:rsidP="0034615A">
      <w:pPr>
        <w:pStyle w:val="a3"/>
      </w:pPr>
      <w:r>
        <w:t xml:space="preserve">Аутоиммунный гастрит сопровождается атрофией слизистой оболочки, особенно в </w:t>
      </w:r>
      <w:proofErr w:type="spellStart"/>
      <w:r>
        <w:t>фундальном</w:t>
      </w:r>
      <w:proofErr w:type="spellEnd"/>
      <w:r>
        <w:t xml:space="preserve"> отделе желудка, и часто развивается В</w:t>
      </w:r>
      <w:r>
        <w:rPr>
          <w:vertAlign w:val="subscript"/>
        </w:rPr>
        <w:t>12</w:t>
      </w:r>
      <w:r>
        <w:t>-дефицитная анемия.</w:t>
      </w:r>
    </w:p>
    <w:p w:rsidR="0034615A" w:rsidRDefault="0034615A" w:rsidP="0034615A">
      <w:pPr>
        <w:pStyle w:val="a3"/>
      </w:pPr>
      <w:r>
        <w:rPr>
          <w:b/>
          <w:bCs/>
        </w:rPr>
        <w:t xml:space="preserve">3 </w:t>
      </w:r>
      <w:proofErr w:type="spellStart"/>
      <w:r>
        <w:rPr>
          <w:b/>
          <w:bCs/>
        </w:rPr>
        <w:t>гр</w:t>
      </w:r>
      <w:proofErr w:type="spellEnd"/>
      <w:r>
        <w:rPr>
          <w:b/>
          <w:bCs/>
        </w:rPr>
        <w:t>:</w:t>
      </w:r>
      <w:r>
        <w:t xml:space="preserve"> </w:t>
      </w:r>
      <w:r>
        <w:rPr>
          <w:b/>
          <w:bCs/>
        </w:rPr>
        <w:t>Гастрит типа С</w:t>
      </w:r>
      <w:r>
        <w:t xml:space="preserve"> – это химически и </w:t>
      </w:r>
      <w:proofErr w:type="spellStart"/>
      <w:r>
        <w:t>токсически</w:t>
      </w:r>
      <w:proofErr w:type="spellEnd"/>
      <w:r>
        <w:t xml:space="preserve"> обусловленный гастрит, как правило на фоне приёма лекарственных препаратов. (НПВС – </w:t>
      </w:r>
      <w:proofErr w:type="spellStart"/>
      <w:r>
        <w:t>диклофенак</w:t>
      </w:r>
      <w:proofErr w:type="spellEnd"/>
      <w:r>
        <w:t xml:space="preserve">; </w:t>
      </w:r>
      <w:proofErr w:type="spellStart"/>
      <w:r>
        <w:t>солицилаты</w:t>
      </w:r>
      <w:proofErr w:type="spellEnd"/>
      <w:r>
        <w:t>; кортикостероиды; алкоголь).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Факторы, способствующие развитию заболевания:</w:t>
      </w:r>
    </w:p>
    <w:p w:rsidR="0034615A" w:rsidRDefault="0034615A" w:rsidP="0034615A">
      <w:pPr>
        <w:pStyle w:val="a3"/>
        <w:numPr>
          <w:ilvl w:val="0"/>
          <w:numId w:val="12"/>
        </w:numPr>
        <w:tabs>
          <w:tab w:val="left" w:pos="2160"/>
          <w:tab w:val="left" w:pos="4320"/>
        </w:tabs>
      </w:pPr>
      <w:r>
        <w:t>Факторы внешней среды, особенности питания; злоупотребление грубой, острой, горячей пищей, неполноценное питание, нарушение режима питания.</w:t>
      </w:r>
    </w:p>
    <w:p w:rsidR="0034615A" w:rsidRDefault="0034615A" w:rsidP="0034615A">
      <w:pPr>
        <w:pStyle w:val="a3"/>
        <w:numPr>
          <w:ilvl w:val="0"/>
          <w:numId w:val="12"/>
        </w:numPr>
        <w:tabs>
          <w:tab w:val="left" w:pos="2160"/>
          <w:tab w:val="left" w:pos="4320"/>
        </w:tabs>
      </w:pPr>
      <w:r>
        <w:t>Нервно-психические стрессы.</w:t>
      </w:r>
    </w:p>
    <w:p w:rsidR="0034615A" w:rsidRDefault="0034615A" w:rsidP="0034615A">
      <w:pPr>
        <w:pStyle w:val="a3"/>
        <w:numPr>
          <w:ilvl w:val="0"/>
          <w:numId w:val="12"/>
        </w:numPr>
        <w:tabs>
          <w:tab w:val="left" w:pos="2160"/>
          <w:tab w:val="left" w:pos="4320"/>
        </w:tabs>
      </w:pPr>
      <w:r>
        <w:t>Другие заболевания ЖКТ (язвенная болезнь, панкреатит и другие).</w:t>
      </w:r>
    </w:p>
    <w:p w:rsidR="0034615A" w:rsidRDefault="0034615A" w:rsidP="0034615A">
      <w:pPr>
        <w:pStyle w:val="a3"/>
        <w:rPr>
          <w:sz w:val="32"/>
        </w:rPr>
      </w:pPr>
    </w:p>
    <w:p w:rsidR="0034615A" w:rsidRDefault="0034615A" w:rsidP="0034615A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Патогенез:</w:t>
      </w:r>
    </w:p>
    <w:p w:rsidR="0034615A" w:rsidRDefault="0034615A" w:rsidP="0034615A">
      <w:pPr>
        <w:pStyle w:val="a3"/>
      </w:pPr>
      <w:r>
        <w:t>Повреждение слизистой оболочки происходит в результате:</w:t>
      </w:r>
    </w:p>
    <w:p w:rsidR="0034615A" w:rsidRDefault="0034615A" w:rsidP="0034615A">
      <w:pPr>
        <w:pStyle w:val="a3"/>
        <w:numPr>
          <w:ilvl w:val="0"/>
          <w:numId w:val="9"/>
        </w:numPr>
        <w:tabs>
          <w:tab w:val="left" w:pos="2160"/>
          <w:tab w:val="left" w:pos="4320"/>
        </w:tabs>
      </w:pPr>
      <w:r>
        <w:t>инфекционного воспаления;</w:t>
      </w:r>
    </w:p>
    <w:p w:rsidR="0034615A" w:rsidRDefault="0034615A" w:rsidP="0034615A">
      <w:pPr>
        <w:pStyle w:val="a3"/>
        <w:numPr>
          <w:ilvl w:val="0"/>
          <w:numId w:val="9"/>
        </w:numPr>
        <w:tabs>
          <w:tab w:val="left" w:pos="2160"/>
          <w:tab w:val="left" w:pos="4320"/>
        </w:tabs>
      </w:pPr>
      <w:r>
        <w:t>аутоиммунного воспаления;</w:t>
      </w:r>
    </w:p>
    <w:p w:rsidR="0034615A" w:rsidRDefault="0034615A" w:rsidP="0034615A">
      <w:pPr>
        <w:pStyle w:val="a3"/>
        <w:numPr>
          <w:ilvl w:val="0"/>
          <w:numId w:val="9"/>
        </w:numPr>
        <w:tabs>
          <w:tab w:val="left" w:pos="2160"/>
          <w:tab w:val="left" w:pos="4320"/>
        </w:tabs>
      </w:pPr>
      <w:r>
        <w:lastRenderedPageBreak/>
        <w:t>лекарственного и химического повреждения.</w:t>
      </w:r>
    </w:p>
    <w:p w:rsidR="0034615A" w:rsidRDefault="0034615A" w:rsidP="0034615A">
      <w:pPr>
        <w:pStyle w:val="a3"/>
        <w:ind w:left="720"/>
      </w:pPr>
      <w:r>
        <w:t>В результате повышается агрессивность желудочного сока, нарушается желудочное пищеварение и развивается атрофия слизистой оболочки желудка или другое её повреждение.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Классификация:</w:t>
      </w:r>
    </w:p>
    <w:p w:rsidR="0034615A" w:rsidRDefault="0034615A" w:rsidP="0034615A">
      <w:pPr>
        <w:pStyle w:val="a3"/>
        <w:numPr>
          <w:ilvl w:val="0"/>
          <w:numId w:val="6"/>
        </w:numPr>
        <w:tabs>
          <w:tab w:val="left" w:pos="2160"/>
          <w:tab w:val="left" w:pos="4320"/>
        </w:tabs>
      </w:pPr>
      <w:r>
        <w:t>По этиологическому фактору:</w:t>
      </w:r>
    </w:p>
    <w:p w:rsidR="0034615A" w:rsidRDefault="0034615A" w:rsidP="0034615A">
      <w:pPr>
        <w:pStyle w:val="a3"/>
        <w:numPr>
          <w:ilvl w:val="1"/>
          <w:numId w:val="6"/>
        </w:numPr>
        <w:tabs>
          <w:tab w:val="left" w:pos="5400"/>
          <w:tab w:val="left" w:pos="10800"/>
        </w:tabs>
      </w:pPr>
      <w:r>
        <w:t>Первичный или экзогенный</w:t>
      </w:r>
    </w:p>
    <w:p w:rsidR="0034615A" w:rsidRDefault="0034615A" w:rsidP="0034615A">
      <w:pPr>
        <w:pStyle w:val="a3"/>
        <w:numPr>
          <w:ilvl w:val="1"/>
          <w:numId w:val="6"/>
        </w:numPr>
        <w:tabs>
          <w:tab w:val="left" w:pos="5400"/>
          <w:tab w:val="left" w:pos="10800"/>
        </w:tabs>
      </w:pPr>
      <w:r>
        <w:t>Вторичный или эндогенный – аутоиммунный гастрит, воспалительные заболевания ЖКТ, нарушение обмена веществ (ожирение, подагра).</w:t>
      </w:r>
    </w:p>
    <w:p w:rsidR="0034615A" w:rsidRDefault="0034615A" w:rsidP="0034615A">
      <w:pPr>
        <w:pStyle w:val="a3"/>
        <w:numPr>
          <w:ilvl w:val="0"/>
          <w:numId w:val="6"/>
        </w:numPr>
        <w:tabs>
          <w:tab w:val="left" w:pos="2160"/>
          <w:tab w:val="left" w:pos="4320"/>
        </w:tabs>
      </w:pPr>
      <w:r>
        <w:t>По локализации:</w:t>
      </w:r>
    </w:p>
    <w:p w:rsidR="0034615A" w:rsidRDefault="0034615A" w:rsidP="0034615A">
      <w:pPr>
        <w:pStyle w:val="a3"/>
        <w:numPr>
          <w:ilvl w:val="1"/>
          <w:numId w:val="6"/>
        </w:numPr>
        <w:tabs>
          <w:tab w:val="left" w:pos="5400"/>
          <w:tab w:val="left" w:pos="10800"/>
        </w:tabs>
      </w:pPr>
      <w:proofErr w:type="spellStart"/>
      <w:r>
        <w:t>Антрального</w:t>
      </w:r>
      <w:proofErr w:type="spellEnd"/>
      <w:r>
        <w:t xml:space="preserve"> отдела.</w:t>
      </w:r>
    </w:p>
    <w:p w:rsidR="0034615A" w:rsidRDefault="0034615A" w:rsidP="0034615A">
      <w:pPr>
        <w:pStyle w:val="a3"/>
        <w:numPr>
          <w:ilvl w:val="1"/>
          <w:numId w:val="6"/>
        </w:numPr>
        <w:tabs>
          <w:tab w:val="left" w:pos="5400"/>
          <w:tab w:val="left" w:pos="10800"/>
        </w:tabs>
      </w:pPr>
      <w:proofErr w:type="spellStart"/>
      <w:r>
        <w:t>Фундального</w:t>
      </w:r>
      <w:proofErr w:type="spellEnd"/>
      <w:r>
        <w:t xml:space="preserve"> отдела</w:t>
      </w:r>
    </w:p>
    <w:p w:rsidR="0034615A" w:rsidRDefault="0034615A" w:rsidP="0034615A">
      <w:pPr>
        <w:pStyle w:val="a3"/>
        <w:numPr>
          <w:ilvl w:val="1"/>
          <w:numId w:val="6"/>
        </w:numPr>
        <w:tabs>
          <w:tab w:val="left" w:pos="5400"/>
          <w:tab w:val="left" w:pos="10800"/>
        </w:tabs>
      </w:pPr>
      <w:r>
        <w:t>Тотальный (</w:t>
      </w:r>
      <w:proofErr w:type="spellStart"/>
      <w:r>
        <w:t>пангастрит</w:t>
      </w:r>
      <w:proofErr w:type="spellEnd"/>
      <w:r>
        <w:t>)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numPr>
          <w:ilvl w:val="0"/>
          <w:numId w:val="6"/>
        </w:numPr>
        <w:tabs>
          <w:tab w:val="left" w:pos="2160"/>
          <w:tab w:val="left" w:pos="4320"/>
        </w:tabs>
      </w:pPr>
      <w:r>
        <w:t>По морфологическим признакам:</w:t>
      </w:r>
    </w:p>
    <w:p w:rsidR="0034615A" w:rsidRDefault="0034615A" w:rsidP="0034615A">
      <w:pPr>
        <w:pStyle w:val="a3"/>
        <w:numPr>
          <w:ilvl w:val="1"/>
          <w:numId w:val="6"/>
        </w:numPr>
        <w:tabs>
          <w:tab w:val="left" w:pos="5400"/>
          <w:tab w:val="left" w:pos="10800"/>
        </w:tabs>
      </w:pPr>
      <w:r>
        <w:t xml:space="preserve">Поверхностный или </w:t>
      </w:r>
      <w:proofErr w:type="spellStart"/>
      <w:r>
        <w:t>неатрофический</w:t>
      </w:r>
      <w:proofErr w:type="spellEnd"/>
      <w:r>
        <w:t xml:space="preserve"> гастрит (прогноз благоприятный, он может длиться много лет и подвергаться обратному развитию).</w:t>
      </w:r>
    </w:p>
    <w:p w:rsidR="0034615A" w:rsidRDefault="0034615A" w:rsidP="0034615A">
      <w:pPr>
        <w:pStyle w:val="a3"/>
        <w:numPr>
          <w:ilvl w:val="1"/>
          <w:numId w:val="6"/>
        </w:numPr>
        <w:tabs>
          <w:tab w:val="left" w:pos="5400"/>
          <w:tab w:val="left" w:pos="10800"/>
        </w:tabs>
      </w:pPr>
      <w:r>
        <w:t>Атрофический гастрит, чаще это гастрит типа А и В.</w:t>
      </w:r>
    </w:p>
    <w:p w:rsidR="0034615A" w:rsidRDefault="0034615A" w:rsidP="0034615A">
      <w:pPr>
        <w:pStyle w:val="a3"/>
        <w:numPr>
          <w:ilvl w:val="1"/>
          <w:numId w:val="6"/>
        </w:numPr>
        <w:tabs>
          <w:tab w:val="left" w:pos="5400"/>
          <w:tab w:val="left" w:pos="10800"/>
        </w:tabs>
      </w:pPr>
      <w:r>
        <w:t>Гастрит с кишечной метаплазией, то есть в слизистой оболочке желудка появляются элементы кишечного эпителия.</w:t>
      </w:r>
    </w:p>
    <w:p w:rsidR="0034615A" w:rsidRDefault="0034615A" w:rsidP="0034615A">
      <w:pPr>
        <w:pStyle w:val="a3"/>
        <w:numPr>
          <w:ilvl w:val="1"/>
          <w:numId w:val="6"/>
        </w:numPr>
        <w:tabs>
          <w:tab w:val="left" w:pos="5400"/>
          <w:tab w:val="left" w:pos="10800"/>
        </w:tabs>
      </w:pPr>
      <w:r>
        <w:t>Дисплазия желудочных желез, когда появляются атипичные клетки.</w:t>
      </w:r>
    </w:p>
    <w:p w:rsidR="0034615A" w:rsidRDefault="0034615A" w:rsidP="0034615A">
      <w:pPr>
        <w:pStyle w:val="a3"/>
        <w:numPr>
          <w:ilvl w:val="1"/>
          <w:numId w:val="6"/>
        </w:numPr>
        <w:tabs>
          <w:tab w:val="left" w:pos="5400"/>
          <w:tab w:val="left" w:pos="10800"/>
        </w:tabs>
      </w:pPr>
      <w:r>
        <w:t xml:space="preserve">Геморрагический, эрозивный </w:t>
      </w:r>
    </w:p>
    <w:p w:rsidR="0034615A" w:rsidRDefault="0034615A" w:rsidP="0034615A">
      <w:pPr>
        <w:pStyle w:val="a3"/>
        <w:numPr>
          <w:ilvl w:val="0"/>
          <w:numId w:val="6"/>
        </w:numPr>
        <w:tabs>
          <w:tab w:val="left" w:pos="2160"/>
          <w:tab w:val="left" w:pos="4320"/>
        </w:tabs>
      </w:pPr>
      <w:r>
        <w:t>По характеру желудочной секреции:</w:t>
      </w:r>
    </w:p>
    <w:p w:rsidR="0034615A" w:rsidRDefault="0034615A" w:rsidP="0034615A">
      <w:pPr>
        <w:pStyle w:val="a3"/>
        <w:ind w:left="360" w:firstLine="360"/>
      </w:pPr>
      <w:r>
        <w:t>А) с сохраненной (нормальной или повышенной секрецией);</w:t>
      </w:r>
    </w:p>
    <w:p w:rsidR="0034615A" w:rsidRDefault="0034615A" w:rsidP="0034615A">
      <w:pPr>
        <w:pStyle w:val="a3"/>
        <w:ind w:left="360" w:firstLine="360"/>
      </w:pPr>
      <w:r>
        <w:t>Б) с секреторной недостаточностью.</w:t>
      </w:r>
    </w:p>
    <w:p w:rsidR="0034615A" w:rsidRDefault="0034615A" w:rsidP="0034615A">
      <w:pPr>
        <w:pStyle w:val="a3"/>
        <w:numPr>
          <w:ilvl w:val="0"/>
          <w:numId w:val="6"/>
        </w:numPr>
        <w:tabs>
          <w:tab w:val="left" w:pos="2160"/>
          <w:tab w:val="left" w:pos="4320"/>
        </w:tabs>
      </w:pPr>
      <w:r>
        <w:t>По формам течения или фазе:</w:t>
      </w:r>
    </w:p>
    <w:p w:rsidR="0034615A" w:rsidRDefault="0034615A" w:rsidP="0034615A">
      <w:pPr>
        <w:pStyle w:val="a3"/>
        <w:numPr>
          <w:ilvl w:val="1"/>
          <w:numId w:val="6"/>
        </w:numPr>
        <w:tabs>
          <w:tab w:val="left" w:pos="5400"/>
          <w:tab w:val="left" w:pos="10800"/>
        </w:tabs>
      </w:pPr>
      <w:r>
        <w:t>Обострение или декомпенсация</w:t>
      </w:r>
    </w:p>
    <w:p w:rsidR="0034615A" w:rsidRDefault="0034615A" w:rsidP="0034615A">
      <w:pPr>
        <w:pStyle w:val="a3"/>
        <w:numPr>
          <w:ilvl w:val="1"/>
          <w:numId w:val="6"/>
        </w:numPr>
        <w:tabs>
          <w:tab w:val="left" w:pos="5400"/>
          <w:tab w:val="left" w:pos="10800"/>
        </w:tabs>
      </w:pPr>
      <w:r>
        <w:t>Ремиссия или компенсация.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Клиника:</w:t>
      </w:r>
    </w:p>
    <w:p w:rsidR="0034615A" w:rsidRDefault="0034615A" w:rsidP="0034615A">
      <w:pPr>
        <w:pStyle w:val="a3"/>
      </w:pPr>
      <w:r>
        <w:t xml:space="preserve">Клиническая картина зависит от локализации процесса и от характера желудочной секреции. </w:t>
      </w:r>
    </w:p>
    <w:p w:rsidR="0034615A" w:rsidRDefault="0034615A" w:rsidP="0034615A">
      <w:pPr>
        <w:pStyle w:val="a3"/>
        <w:rPr>
          <w:b/>
          <w:bCs/>
        </w:rPr>
      </w:pPr>
      <w:r>
        <w:t xml:space="preserve">В клинике </w:t>
      </w:r>
      <w:r>
        <w:rPr>
          <w:b/>
          <w:bCs/>
        </w:rPr>
        <w:t xml:space="preserve">распространенного хронического гастрита – </w:t>
      </w:r>
      <w:proofErr w:type="spellStart"/>
      <w:r>
        <w:rPr>
          <w:b/>
          <w:bCs/>
        </w:rPr>
        <w:t>пангастрит</w:t>
      </w:r>
      <w:proofErr w:type="spellEnd"/>
      <w:r>
        <w:rPr>
          <w:b/>
          <w:bCs/>
        </w:rPr>
        <w:t>.</w:t>
      </w:r>
    </w:p>
    <w:p w:rsidR="0034615A" w:rsidRDefault="0034615A" w:rsidP="0034615A">
      <w:pPr>
        <w:pStyle w:val="a3"/>
        <w:rPr>
          <w:b/>
          <w:bCs/>
        </w:rPr>
      </w:pPr>
      <w:r>
        <w:t>Развиваются синдромы</w:t>
      </w:r>
      <w:r>
        <w:rPr>
          <w:b/>
          <w:bCs/>
        </w:rPr>
        <w:t>:</w:t>
      </w:r>
    </w:p>
    <w:p w:rsidR="0034615A" w:rsidRDefault="0034615A" w:rsidP="0034615A">
      <w:pPr>
        <w:pStyle w:val="a3"/>
        <w:ind w:left="1080" w:hanging="360"/>
      </w:pPr>
      <w:r>
        <w:t xml:space="preserve">А) синдром желудочной диспепсии (имеют до 90% больных). Проявляется тяжестью, давлением, распиранием в </w:t>
      </w:r>
      <w:proofErr w:type="spellStart"/>
      <w:r>
        <w:t>эпигастральной</w:t>
      </w:r>
      <w:proofErr w:type="spellEnd"/>
      <w:r>
        <w:t xml:space="preserve"> области, отрыжкой, срыгиванием, изжогой, тошнотой, рвотой, изменением аппетита, неприятным вкусом во рту. Боли неинтенсивные в </w:t>
      </w:r>
      <w:proofErr w:type="spellStart"/>
      <w:r>
        <w:t>эпигастральной</w:t>
      </w:r>
      <w:proofErr w:type="spellEnd"/>
      <w:r>
        <w:t xml:space="preserve"> области.</w:t>
      </w:r>
    </w:p>
    <w:p w:rsidR="0034615A" w:rsidRDefault="0034615A" w:rsidP="0034615A">
      <w:pPr>
        <w:pStyle w:val="a3"/>
        <w:tabs>
          <w:tab w:val="left" w:pos="29160"/>
        </w:tabs>
        <w:ind w:left="1080" w:hanging="360"/>
      </w:pPr>
      <w:r>
        <w:lastRenderedPageBreak/>
        <w:t>Б) синдром кишечной диспепсии (у 20-40% больных) – метеоризм, урчание и переливание в животе, нарушение стула (запоры, поносы, неустойчивый стул).</w:t>
      </w:r>
    </w:p>
    <w:p w:rsidR="0034615A" w:rsidRDefault="0034615A" w:rsidP="0034615A">
      <w:pPr>
        <w:pStyle w:val="a3"/>
        <w:ind w:left="720"/>
      </w:pPr>
      <w:r>
        <w:t xml:space="preserve">В) </w:t>
      </w:r>
      <w:proofErr w:type="spellStart"/>
      <w:r>
        <w:t>астено</w:t>
      </w:r>
      <w:proofErr w:type="spellEnd"/>
      <w:r>
        <w:t>-невротический синдром, выражен почти у всех больных в период обострения и проявляется раздражительностью, неустойчивостью настроения, мнительностью, быстрой утомляемостью.</w:t>
      </w:r>
    </w:p>
    <w:p w:rsidR="0034615A" w:rsidRDefault="0034615A" w:rsidP="0034615A">
      <w:pPr>
        <w:pStyle w:val="a3"/>
        <w:ind w:left="360"/>
      </w:pPr>
      <w:r>
        <w:t xml:space="preserve">При гастрите </w:t>
      </w:r>
      <w:proofErr w:type="spellStart"/>
      <w:r>
        <w:rPr>
          <w:u w:val="single"/>
        </w:rPr>
        <w:t>фундального</w:t>
      </w:r>
      <w:proofErr w:type="spellEnd"/>
      <w:r>
        <w:rPr>
          <w:u w:val="single"/>
        </w:rPr>
        <w:t xml:space="preserve"> отдела</w:t>
      </w:r>
      <w:r>
        <w:t xml:space="preserve">: отмечаются ранние до 1 часа после еды, умеренные, разлитые боли в </w:t>
      </w:r>
      <w:proofErr w:type="spellStart"/>
      <w:r>
        <w:t>эпигастрии</w:t>
      </w:r>
      <w:proofErr w:type="spellEnd"/>
      <w:r>
        <w:t>.</w:t>
      </w:r>
    </w:p>
    <w:p w:rsidR="0034615A" w:rsidRDefault="0034615A" w:rsidP="0034615A">
      <w:pPr>
        <w:pStyle w:val="a3"/>
        <w:ind w:left="360"/>
      </w:pPr>
      <w:r>
        <w:t xml:space="preserve">При гастрите </w:t>
      </w:r>
      <w:proofErr w:type="spellStart"/>
      <w:r>
        <w:rPr>
          <w:u w:val="single"/>
        </w:rPr>
        <w:t>антрального</w:t>
      </w:r>
      <w:proofErr w:type="spellEnd"/>
      <w:r>
        <w:rPr>
          <w:u w:val="single"/>
        </w:rPr>
        <w:t xml:space="preserve"> отдела</w:t>
      </w:r>
      <w:r>
        <w:t xml:space="preserve">, в клинике преобладают поздние боли через 1,5 – часа после еды, с локализацией в </w:t>
      </w:r>
      <w:proofErr w:type="spellStart"/>
      <w:r>
        <w:t>пилородуоденальной</w:t>
      </w:r>
      <w:proofErr w:type="spellEnd"/>
      <w:r>
        <w:t xml:space="preserve"> зоне, и изжога.</w:t>
      </w:r>
    </w:p>
    <w:p w:rsidR="00DE09BC" w:rsidRDefault="00DE09BC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Особенности клиники в зависимости от характера желудочной секреции:</w:t>
      </w:r>
    </w:p>
    <w:p w:rsidR="0034615A" w:rsidRDefault="0034615A" w:rsidP="0034615A">
      <w:pPr>
        <w:pStyle w:val="a3"/>
        <w:numPr>
          <w:ilvl w:val="0"/>
          <w:numId w:val="8"/>
        </w:numPr>
        <w:tabs>
          <w:tab w:val="left" w:pos="2160"/>
          <w:tab w:val="left" w:pos="4320"/>
        </w:tabs>
      </w:pPr>
      <w:r>
        <w:t xml:space="preserve">Хронический гастрит с нормальной или повышенной секрецией – диспепсические расстройства, отрыжка кислым, изжога, боли в </w:t>
      </w:r>
      <w:proofErr w:type="spellStart"/>
      <w:r>
        <w:t>эпигастрии</w:t>
      </w:r>
      <w:proofErr w:type="spellEnd"/>
      <w:r>
        <w:t>, без иррадиации, возникающие натощак, распирание после еды, запоры.</w:t>
      </w:r>
    </w:p>
    <w:p w:rsidR="0034615A" w:rsidRDefault="0034615A" w:rsidP="0034615A">
      <w:pPr>
        <w:pStyle w:val="a3"/>
        <w:numPr>
          <w:ilvl w:val="0"/>
          <w:numId w:val="8"/>
        </w:numPr>
        <w:tabs>
          <w:tab w:val="left" w:pos="2160"/>
          <w:tab w:val="left" w:pos="4320"/>
        </w:tabs>
      </w:pPr>
      <w:r>
        <w:t xml:space="preserve">Хронический гастрит с пониженной секрецией – неприятный вкус во рту, отрыжка тухлым, тошнота, рвота, понижен аппетит, слюнотечение, чувство распирания и тяжесть в </w:t>
      </w:r>
      <w:proofErr w:type="spellStart"/>
      <w:r>
        <w:t>эпигастрии</w:t>
      </w:r>
      <w:proofErr w:type="spellEnd"/>
      <w:r>
        <w:t xml:space="preserve"> после приёма пищи, стул с наклонностью к поносу. При исследовании желудочного содержимого пониженная секреция соляной кислоты и пепсина. Часто развивается  анемия и авитаминоз.</w:t>
      </w:r>
    </w:p>
    <w:p w:rsidR="00DE09BC" w:rsidRDefault="00DE09BC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Диагностика:</w:t>
      </w:r>
    </w:p>
    <w:p w:rsidR="0034615A" w:rsidRDefault="0034615A" w:rsidP="0034615A">
      <w:pPr>
        <w:pStyle w:val="a3"/>
        <w:numPr>
          <w:ilvl w:val="0"/>
          <w:numId w:val="3"/>
        </w:numPr>
        <w:tabs>
          <w:tab w:val="left" w:pos="2160"/>
          <w:tab w:val="left" w:pos="4320"/>
        </w:tabs>
      </w:pPr>
      <w:r>
        <w:t xml:space="preserve">ФГС с биопсией и цитологическим исследованием. Повторное цитологическое исследование </w:t>
      </w:r>
      <w:proofErr w:type="spellStart"/>
      <w:r>
        <w:t>биоптатов</w:t>
      </w:r>
      <w:proofErr w:type="spellEnd"/>
      <w:r>
        <w:t xml:space="preserve">, не менее 2-х тестов на </w:t>
      </w:r>
      <w:proofErr w:type="spellStart"/>
      <w:r>
        <w:t>хеликобактер</w:t>
      </w:r>
      <w:proofErr w:type="spellEnd"/>
      <w:r>
        <w:t xml:space="preserve"> </w:t>
      </w:r>
      <w:proofErr w:type="spellStart"/>
      <w:r>
        <w:t>пилори</w:t>
      </w:r>
      <w:proofErr w:type="spellEnd"/>
      <w:r>
        <w:t>.</w:t>
      </w:r>
    </w:p>
    <w:p w:rsidR="0034615A" w:rsidRDefault="0034615A" w:rsidP="0034615A">
      <w:pPr>
        <w:pStyle w:val="a3"/>
        <w:numPr>
          <w:ilvl w:val="0"/>
          <w:numId w:val="3"/>
        </w:numPr>
        <w:tabs>
          <w:tab w:val="left" w:pos="2160"/>
          <w:tab w:val="left" w:pos="4320"/>
        </w:tabs>
      </w:pPr>
      <w:r>
        <w:t>Рентгенологическое исследование желудка.</w:t>
      </w:r>
    </w:p>
    <w:p w:rsidR="0034615A" w:rsidRDefault="0034615A" w:rsidP="0034615A">
      <w:pPr>
        <w:pStyle w:val="a3"/>
        <w:numPr>
          <w:ilvl w:val="0"/>
          <w:numId w:val="3"/>
        </w:numPr>
        <w:tabs>
          <w:tab w:val="left" w:pos="2160"/>
          <w:tab w:val="left" w:pos="4320"/>
        </w:tabs>
      </w:pPr>
      <w:r>
        <w:t>Исследование желудочной секреции (фракционное исследование, рН-метрия).</w:t>
      </w:r>
    </w:p>
    <w:p w:rsidR="0034615A" w:rsidRDefault="0034615A" w:rsidP="0034615A">
      <w:pPr>
        <w:pStyle w:val="a3"/>
        <w:numPr>
          <w:ilvl w:val="0"/>
          <w:numId w:val="3"/>
        </w:numPr>
        <w:tabs>
          <w:tab w:val="left" w:pos="2160"/>
          <w:tab w:val="left" w:pos="4320"/>
        </w:tabs>
      </w:pPr>
      <w:r>
        <w:t>УЗИ органов брюшной полости, при необходимости дуоденальное зондирование.</w:t>
      </w:r>
    </w:p>
    <w:p w:rsidR="0034615A" w:rsidRDefault="0034615A" w:rsidP="0034615A">
      <w:pPr>
        <w:pStyle w:val="a3"/>
        <w:numPr>
          <w:ilvl w:val="0"/>
          <w:numId w:val="3"/>
        </w:numPr>
        <w:tabs>
          <w:tab w:val="left" w:pos="2160"/>
          <w:tab w:val="left" w:pos="4320"/>
        </w:tabs>
      </w:pPr>
      <w:r>
        <w:t xml:space="preserve">Анализ крови, мочи, </w:t>
      </w:r>
      <w:proofErr w:type="spellStart"/>
      <w:r>
        <w:t>копрограмма</w:t>
      </w:r>
      <w:proofErr w:type="spellEnd"/>
      <w:r>
        <w:t xml:space="preserve">, исследование кала на скрытую кровь; биохимическое исследование (общий белок и белковые фракции, билирубин, </w:t>
      </w:r>
      <w:proofErr w:type="spellStart"/>
      <w:r>
        <w:t>АсАТ</w:t>
      </w:r>
      <w:proofErr w:type="spellEnd"/>
      <w:r>
        <w:t xml:space="preserve">, </w:t>
      </w:r>
      <w:proofErr w:type="spellStart"/>
      <w:r>
        <w:t>АлАТ</w:t>
      </w:r>
      <w:proofErr w:type="spellEnd"/>
      <w:r>
        <w:t>).</w:t>
      </w:r>
    </w:p>
    <w:p w:rsidR="00DE09BC" w:rsidRDefault="00DE09BC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Осложнения:</w:t>
      </w:r>
    </w:p>
    <w:p w:rsidR="0034615A" w:rsidRDefault="0034615A" w:rsidP="0034615A">
      <w:pPr>
        <w:pStyle w:val="a3"/>
        <w:numPr>
          <w:ilvl w:val="0"/>
          <w:numId w:val="4"/>
        </w:numPr>
        <w:tabs>
          <w:tab w:val="left" w:pos="2160"/>
          <w:tab w:val="left" w:pos="4320"/>
        </w:tabs>
      </w:pPr>
      <w:proofErr w:type="spellStart"/>
      <w:r>
        <w:t>Полипоз</w:t>
      </w:r>
      <w:proofErr w:type="spellEnd"/>
      <w:r>
        <w:t xml:space="preserve"> желудка.</w:t>
      </w:r>
    </w:p>
    <w:p w:rsidR="0034615A" w:rsidRDefault="0034615A" w:rsidP="0034615A">
      <w:pPr>
        <w:pStyle w:val="a3"/>
        <w:numPr>
          <w:ilvl w:val="0"/>
          <w:numId w:val="4"/>
        </w:numPr>
        <w:tabs>
          <w:tab w:val="left" w:pos="2160"/>
          <w:tab w:val="left" w:pos="4320"/>
        </w:tabs>
      </w:pPr>
      <w:r>
        <w:t>Рак желудка.</w:t>
      </w:r>
    </w:p>
    <w:p w:rsidR="0034615A" w:rsidRDefault="0034615A" w:rsidP="0034615A">
      <w:pPr>
        <w:pStyle w:val="a3"/>
        <w:numPr>
          <w:ilvl w:val="0"/>
          <w:numId w:val="4"/>
        </w:numPr>
        <w:tabs>
          <w:tab w:val="left" w:pos="2160"/>
          <w:tab w:val="left" w:pos="4320"/>
        </w:tabs>
      </w:pPr>
      <w:r>
        <w:t>Язвенная болезнь желудка и 12-перстной кишки.</w:t>
      </w:r>
    </w:p>
    <w:p w:rsidR="00DE09BC" w:rsidRDefault="00DE09BC" w:rsidP="0034615A">
      <w:pPr>
        <w:pStyle w:val="a3"/>
        <w:rPr>
          <w:b/>
          <w:bCs/>
        </w:rPr>
      </w:pPr>
    </w:p>
    <w:p w:rsidR="00DE09BC" w:rsidRDefault="00DE09BC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lastRenderedPageBreak/>
        <w:t>Лечение:</w:t>
      </w:r>
    </w:p>
    <w:p w:rsidR="0034615A" w:rsidRDefault="0034615A" w:rsidP="0034615A">
      <w:pPr>
        <w:pStyle w:val="a3"/>
      </w:pPr>
      <w:r>
        <w:t>Проводится с учетом фазы течения и кислотообразующей функции желудка.</w:t>
      </w:r>
    </w:p>
    <w:p w:rsidR="0034615A" w:rsidRDefault="0034615A" w:rsidP="0034615A">
      <w:pPr>
        <w:pStyle w:val="a3"/>
        <w:numPr>
          <w:ilvl w:val="0"/>
          <w:numId w:val="10"/>
        </w:numPr>
        <w:tabs>
          <w:tab w:val="left" w:pos="2160"/>
          <w:tab w:val="left" w:pos="4320"/>
        </w:tabs>
      </w:pPr>
      <w:r>
        <w:t xml:space="preserve">Диетотерапия – нормализация режима и характера питания, механическое, химическое, термическое </w:t>
      </w:r>
      <w:proofErr w:type="spellStart"/>
      <w:r>
        <w:t>щажение</w:t>
      </w:r>
      <w:proofErr w:type="spellEnd"/>
      <w:r>
        <w:t xml:space="preserve"> слизистой оболочки, первые 5-7 дней. Питание дробное 5-6 раз в день, пища </w:t>
      </w:r>
      <w:proofErr w:type="spellStart"/>
      <w:r>
        <w:t>легкоусваемая</w:t>
      </w:r>
      <w:proofErr w:type="spellEnd"/>
      <w:r>
        <w:t>. Исключить жирную, жареную, острую пищу, сырые овощи и фрукты.</w:t>
      </w:r>
    </w:p>
    <w:p w:rsidR="0034615A" w:rsidRDefault="0034615A" w:rsidP="0034615A">
      <w:pPr>
        <w:pStyle w:val="a3"/>
        <w:ind w:left="720"/>
      </w:pPr>
      <w:r>
        <w:t>Основы питания: каша (гречневая, рисовая, овсяная), и супы на обезжиренном бульоне и овощных отварах, с протертыми овощами и крупами, объём порции 200 грамм. При выраженной кишечной диспепсии нежелательно молоко или сливки. При хроническом гастрите с пониженной секрецией назначается диета № 2, а при повышенной секреции № 1, все блюда готовятся на пару и отвариваются.</w:t>
      </w:r>
    </w:p>
    <w:p w:rsidR="0034615A" w:rsidRDefault="0034615A" w:rsidP="0034615A">
      <w:pPr>
        <w:pStyle w:val="a3"/>
        <w:ind w:left="720"/>
      </w:pPr>
    </w:p>
    <w:p w:rsidR="0034615A" w:rsidRDefault="0034615A" w:rsidP="0034615A">
      <w:pPr>
        <w:pStyle w:val="a3"/>
        <w:numPr>
          <w:ilvl w:val="0"/>
          <w:numId w:val="10"/>
        </w:numPr>
        <w:tabs>
          <w:tab w:val="left" w:pos="2160"/>
          <w:tab w:val="left" w:pos="4320"/>
        </w:tabs>
        <w:rPr>
          <w:b/>
          <w:bCs/>
        </w:rPr>
      </w:pPr>
      <w:r>
        <w:rPr>
          <w:b/>
          <w:bCs/>
        </w:rPr>
        <w:t xml:space="preserve">Медикаментозное лечение. </w:t>
      </w:r>
    </w:p>
    <w:p w:rsidR="0034615A" w:rsidRDefault="0034615A" w:rsidP="0034615A">
      <w:pPr>
        <w:pStyle w:val="a3"/>
        <w:ind w:left="360"/>
        <w:rPr>
          <w:b/>
          <w:bCs/>
        </w:rPr>
      </w:pPr>
      <w:r>
        <w:rPr>
          <w:b/>
          <w:bCs/>
        </w:rPr>
        <w:t>Цели:</w:t>
      </w:r>
    </w:p>
    <w:p w:rsidR="0034615A" w:rsidRDefault="0034615A" w:rsidP="0034615A">
      <w:pPr>
        <w:pStyle w:val="a3"/>
        <w:numPr>
          <w:ilvl w:val="1"/>
          <w:numId w:val="3"/>
        </w:numPr>
        <w:tabs>
          <w:tab w:val="left" w:pos="4320"/>
          <w:tab w:val="left" w:pos="8640"/>
        </w:tabs>
      </w:pPr>
      <w:r>
        <w:t xml:space="preserve">воздействие на измененную слизистую желудка. </w:t>
      </w:r>
    </w:p>
    <w:p w:rsidR="0034615A" w:rsidRDefault="0034615A" w:rsidP="0034615A">
      <w:pPr>
        <w:pStyle w:val="a3"/>
        <w:numPr>
          <w:ilvl w:val="1"/>
          <w:numId w:val="3"/>
        </w:numPr>
        <w:tabs>
          <w:tab w:val="left" w:pos="4320"/>
          <w:tab w:val="left" w:pos="8640"/>
        </w:tabs>
      </w:pPr>
      <w:r>
        <w:t>Коррекция нарушений желудочной секреции и моторной функции желудка;</w:t>
      </w:r>
    </w:p>
    <w:p w:rsidR="0034615A" w:rsidRDefault="0034615A" w:rsidP="0034615A">
      <w:pPr>
        <w:pStyle w:val="a3"/>
        <w:numPr>
          <w:ilvl w:val="1"/>
          <w:numId w:val="3"/>
        </w:numPr>
        <w:tabs>
          <w:tab w:val="left" w:pos="4320"/>
          <w:tab w:val="left" w:pos="8640"/>
        </w:tabs>
      </w:pPr>
      <w:r>
        <w:t>Коррекция нарушений кишечного пищеварения;</w:t>
      </w:r>
    </w:p>
    <w:p w:rsidR="0034615A" w:rsidRDefault="0034615A" w:rsidP="0034615A">
      <w:pPr>
        <w:pStyle w:val="a3"/>
        <w:numPr>
          <w:ilvl w:val="1"/>
          <w:numId w:val="3"/>
        </w:numPr>
        <w:tabs>
          <w:tab w:val="left" w:pos="4320"/>
          <w:tab w:val="left" w:pos="8640"/>
        </w:tabs>
      </w:pPr>
      <w:r>
        <w:t>При необходимости антихеликобактерная терапия.</w:t>
      </w:r>
    </w:p>
    <w:p w:rsidR="0034615A" w:rsidRDefault="0034615A" w:rsidP="0034615A">
      <w:pPr>
        <w:pStyle w:val="a3"/>
      </w:pPr>
      <w:r>
        <w:rPr>
          <w:u w:val="single"/>
        </w:rPr>
        <w:t xml:space="preserve">- Антациды </w:t>
      </w:r>
      <w:r>
        <w:t xml:space="preserve">– назначают для нейтрализации соляной кислоты, они оказывают адсорбирующий, обволакивающий, вяжущий эффекты, уменьшают боли, и обладают </w:t>
      </w:r>
      <w:proofErr w:type="spellStart"/>
      <w:r>
        <w:t>цитопротективным</w:t>
      </w:r>
      <w:proofErr w:type="spellEnd"/>
      <w:r>
        <w:t xml:space="preserve"> действием: </w:t>
      </w:r>
      <w:proofErr w:type="spellStart"/>
      <w:r>
        <w:t>альмагель</w:t>
      </w:r>
      <w:proofErr w:type="spellEnd"/>
      <w:r>
        <w:t xml:space="preserve">, </w:t>
      </w:r>
      <w:proofErr w:type="spellStart"/>
      <w:r>
        <w:t>ремагель</w:t>
      </w:r>
      <w:proofErr w:type="spellEnd"/>
      <w:r>
        <w:t xml:space="preserve">, </w:t>
      </w:r>
      <w:proofErr w:type="spellStart"/>
      <w:r>
        <w:t>алюмаг</w:t>
      </w:r>
      <w:proofErr w:type="spellEnd"/>
      <w:r>
        <w:t xml:space="preserve">, </w:t>
      </w:r>
      <w:proofErr w:type="spellStart"/>
      <w:r>
        <w:t>ренни</w:t>
      </w:r>
      <w:proofErr w:type="spellEnd"/>
      <w:r>
        <w:t xml:space="preserve">, </w:t>
      </w:r>
      <w:proofErr w:type="spellStart"/>
      <w:r>
        <w:t>гестит</w:t>
      </w:r>
      <w:proofErr w:type="spellEnd"/>
      <w:r>
        <w:t xml:space="preserve">, </w:t>
      </w:r>
      <w:proofErr w:type="spellStart"/>
      <w:r>
        <w:t>фосфалюгель</w:t>
      </w:r>
      <w:proofErr w:type="spellEnd"/>
      <w:r>
        <w:t xml:space="preserve">», маалокс, </w:t>
      </w:r>
      <w:proofErr w:type="spellStart"/>
      <w:r>
        <w:t>камалокс</w:t>
      </w:r>
      <w:proofErr w:type="spellEnd"/>
      <w:r>
        <w:t>, - они или в таблетках, или гелеобразные. Принимать 3 раза в день за 30 минут до еды или через 1-2 часа после еды. Если боли возникают натощак, то до еды.</w:t>
      </w:r>
    </w:p>
    <w:p w:rsidR="0034615A" w:rsidRDefault="0034615A" w:rsidP="0034615A">
      <w:pPr>
        <w:pStyle w:val="a3"/>
      </w:pPr>
      <w:r>
        <w:t>- Для нормализации перистальтики желудка и 12-перстной кишки назначают: метоклопрамид (</w:t>
      </w:r>
      <w:proofErr w:type="spellStart"/>
      <w:r>
        <w:t>церукал</w:t>
      </w:r>
      <w:proofErr w:type="spellEnd"/>
      <w:r>
        <w:t xml:space="preserve">), </w:t>
      </w:r>
      <w:proofErr w:type="spellStart"/>
      <w:r>
        <w:t>мотилиум</w:t>
      </w:r>
      <w:proofErr w:type="spellEnd"/>
      <w:r>
        <w:t xml:space="preserve"> по 1 таблетке 3 раза в день за 2-3 минуты до еды, эти препараты повышают тонус мускулатуры желудка, </w:t>
      </w:r>
    </w:p>
    <w:p w:rsidR="0034615A" w:rsidRDefault="0034615A" w:rsidP="0034615A">
      <w:pPr>
        <w:pStyle w:val="a3"/>
      </w:pPr>
      <w:r>
        <w:t>устраняют отрыжку, изжогу, тошноту, рвоту, икоту.</w:t>
      </w:r>
    </w:p>
    <w:p w:rsidR="0034615A" w:rsidRDefault="0034615A" w:rsidP="0034615A">
      <w:pPr>
        <w:pStyle w:val="a3"/>
      </w:pPr>
      <w:r>
        <w:t xml:space="preserve">- Если в клинике преобладает болевой синдром, его связывают со спазмом мускулатуры желудка. Назначают спазмолитики: но-шпу, </w:t>
      </w:r>
      <w:proofErr w:type="spellStart"/>
      <w:r>
        <w:t>галидор</w:t>
      </w:r>
      <w:proofErr w:type="spellEnd"/>
      <w:r>
        <w:t xml:space="preserve">, папаверин, препараты красавки – </w:t>
      </w:r>
      <w:proofErr w:type="spellStart"/>
      <w:r>
        <w:t>бекарбон</w:t>
      </w:r>
      <w:proofErr w:type="spellEnd"/>
      <w:r>
        <w:t xml:space="preserve">, </w:t>
      </w:r>
      <w:proofErr w:type="spellStart"/>
      <w:r>
        <w:t>беластезин</w:t>
      </w:r>
      <w:proofErr w:type="spellEnd"/>
      <w:r>
        <w:t>, назначаются за 15-20 минут до еды.</w:t>
      </w:r>
    </w:p>
    <w:p w:rsidR="0034615A" w:rsidRDefault="0034615A" w:rsidP="0034615A">
      <w:pPr>
        <w:pStyle w:val="a3"/>
        <w:rPr>
          <w:u w:val="single"/>
        </w:rPr>
      </w:pPr>
      <w:r>
        <w:rPr>
          <w:u w:val="single"/>
        </w:rPr>
        <w:t xml:space="preserve">- </w:t>
      </w:r>
      <w:proofErr w:type="spellStart"/>
      <w:r>
        <w:rPr>
          <w:u w:val="single"/>
        </w:rPr>
        <w:t>Антисекреторные</w:t>
      </w:r>
      <w:proofErr w:type="spellEnd"/>
      <w:r>
        <w:rPr>
          <w:u w:val="single"/>
        </w:rPr>
        <w:t>:</w:t>
      </w:r>
    </w:p>
    <w:p w:rsidR="0034615A" w:rsidRDefault="0034615A" w:rsidP="0034615A">
      <w:pPr>
        <w:pStyle w:val="a3"/>
      </w:pPr>
      <w:r>
        <w:t xml:space="preserve">При язвенно-подобной диспепсии  назначается </w:t>
      </w:r>
      <w:proofErr w:type="spellStart"/>
      <w:r>
        <w:t>антисекреторные</w:t>
      </w:r>
      <w:proofErr w:type="spellEnd"/>
      <w:r>
        <w:t xml:space="preserve"> препараты, которые уменьшают выработку соляной кислоты: </w:t>
      </w:r>
    </w:p>
    <w:p w:rsidR="0034615A" w:rsidRDefault="0034615A" w:rsidP="0034615A">
      <w:pPr>
        <w:pStyle w:val="a3"/>
      </w:pPr>
      <w:r>
        <w:t>1) блокаторы Н</w:t>
      </w:r>
      <w:r>
        <w:rPr>
          <w:vertAlign w:val="subscript"/>
        </w:rPr>
        <w:t>2</w:t>
      </w:r>
      <w:r>
        <w:t xml:space="preserve"> </w:t>
      </w:r>
      <w:proofErr w:type="spellStart"/>
      <w:r>
        <w:t>гистаминовых</w:t>
      </w:r>
      <w:proofErr w:type="spellEnd"/>
      <w:r>
        <w:t xml:space="preserve"> рецепторов – они тормозят базальную и </w:t>
      </w:r>
      <w:proofErr w:type="spellStart"/>
      <w:r>
        <w:t>стимулированую</w:t>
      </w:r>
      <w:proofErr w:type="spellEnd"/>
      <w:r>
        <w:t xml:space="preserve"> секреции соляной кислоты, обладают противовоспалительным действием, повышают продукцию слизи и нормализуют моторику, к ним относятся: </w:t>
      </w:r>
      <w:proofErr w:type="spellStart"/>
      <w:r>
        <w:t>фамотидин</w:t>
      </w:r>
      <w:proofErr w:type="spellEnd"/>
      <w:r>
        <w:t xml:space="preserve">, </w:t>
      </w:r>
      <w:proofErr w:type="spellStart"/>
      <w:r>
        <w:t>ранитидин</w:t>
      </w:r>
      <w:proofErr w:type="spellEnd"/>
      <w:r>
        <w:t xml:space="preserve">, </w:t>
      </w:r>
      <w:proofErr w:type="spellStart"/>
      <w:r>
        <w:t>зантак</w:t>
      </w:r>
      <w:proofErr w:type="spellEnd"/>
      <w:r>
        <w:t xml:space="preserve">, </w:t>
      </w:r>
      <w:proofErr w:type="spellStart"/>
      <w:r>
        <w:t>гастросидин</w:t>
      </w:r>
      <w:proofErr w:type="spellEnd"/>
      <w:r>
        <w:t xml:space="preserve"> 1-2 раза в день.</w:t>
      </w:r>
    </w:p>
    <w:p w:rsidR="0034615A" w:rsidRDefault="0034615A" w:rsidP="0034615A">
      <w:pPr>
        <w:pStyle w:val="a3"/>
        <w:numPr>
          <w:ilvl w:val="0"/>
          <w:numId w:val="1"/>
        </w:numPr>
        <w:tabs>
          <w:tab w:val="left" w:pos="2160"/>
          <w:tab w:val="left" w:pos="4320"/>
        </w:tabs>
      </w:pPr>
      <w:r>
        <w:t xml:space="preserve">ингибиторы протонной помпы – </w:t>
      </w:r>
      <w:proofErr w:type="spellStart"/>
      <w:r>
        <w:t>омепразол</w:t>
      </w:r>
      <w:proofErr w:type="spellEnd"/>
      <w:r>
        <w:t xml:space="preserve"> (</w:t>
      </w:r>
      <w:proofErr w:type="spellStart"/>
      <w:r>
        <w:t>омез</w:t>
      </w:r>
      <w:proofErr w:type="spellEnd"/>
      <w:r>
        <w:t xml:space="preserve">), </w:t>
      </w:r>
      <w:proofErr w:type="spellStart"/>
      <w:r>
        <w:t>ланзапрозол</w:t>
      </w:r>
      <w:proofErr w:type="spellEnd"/>
      <w:r>
        <w:t xml:space="preserve"> (</w:t>
      </w:r>
      <w:proofErr w:type="spellStart"/>
      <w:r>
        <w:t>лосек</w:t>
      </w:r>
      <w:proofErr w:type="spellEnd"/>
      <w:r>
        <w:t xml:space="preserve">) – обладают сходным действием, но более избирательно по 20 мг 1-2 </w:t>
      </w:r>
      <w:r>
        <w:lastRenderedPageBreak/>
        <w:t>раза в день 2-3 недели. Эту группу часто назначают в качестве поддерживающей терапии.</w:t>
      </w:r>
    </w:p>
    <w:p w:rsidR="0034615A" w:rsidRDefault="0034615A" w:rsidP="0034615A">
      <w:pPr>
        <w:pStyle w:val="a3"/>
      </w:pPr>
      <w:r>
        <w:t xml:space="preserve">- </w:t>
      </w:r>
      <w:proofErr w:type="spellStart"/>
      <w:r>
        <w:t>Антихеликобактериальная</w:t>
      </w:r>
      <w:proofErr w:type="spellEnd"/>
      <w:r>
        <w:t xml:space="preserve"> терапия: 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proofErr w:type="spellStart"/>
      <w:r>
        <w:t>кларитромицин</w:t>
      </w:r>
      <w:proofErr w:type="spellEnd"/>
      <w:r>
        <w:t xml:space="preserve"> по 500 мг 2 раза в день – 7 дней; 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 xml:space="preserve">амоксициллин, тетрациклин по 0,5 4 раза в день; 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proofErr w:type="spellStart"/>
      <w:r>
        <w:t>метранидозол</w:t>
      </w:r>
      <w:proofErr w:type="spellEnd"/>
      <w:r>
        <w:t xml:space="preserve">, </w:t>
      </w:r>
      <w:proofErr w:type="spellStart"/>
      <w:r>
        <w:t>тинидазол</w:t>
      </w:r>
      <w:proofErr w:type="spellEnd"/>
      <w:r>
        <w:t xml:space="preserve"> 2-3 раза в день 7-10 дней;</w:t>
      </w:r>
    </w:p>
    <w:p w:rsidR="0034615A" w:rsidRDefault="0034615A" w:rsidP="0034615A">
      <w:pPr>
        <w:pStyle w:val="a3"/>
      </w:pPr>
      <w:r>
        <w:t>Антибиотики всегда принимают во время еды, сочетание 3-4 препаратов сразу, так как приём одного антибиотика формирует устойчивые штаммы бактерий.</w:t>
      </w:r>
    </w:p>
    <w:p w:rsidR="0034615A" w:rsidRDefault="0034615A" w:rsidP="0034615A">
      <w:pPr>
        <w:pStyle w:val="a3"/>
      </w:pPr>
      <w:r>
        <w:t xml:space="preserve">- </w:t>
      </w:r>
      <w:proofErr w:type="spellStart"/>
      <w:r>
        <w:t>Денол</w:t>
      </w:r>
      <w:proofErr w:type="spellEnd"/>
      <w:r>
        <w:t xml:space="preserve">, </w:t>
      </w:r>
      <w:proofErr w:type="spellStart"/>
      <w:r>
        <w:t>вентер</w:t>
      </w:r>
      <w:proofErr w:type="spellEnd"/>
      <w:r>
        <w:t xml:space="preserve"> – обладают способностью укреплять слизистый барьер желудка, обладают регенерирующим, противовоспалительным и </w:t>
      </w:r>
      <w:proofErr w:type="spellStart"/>
      <w:r>
        <w:t>антацидным</w:t>
      </w:r>
      <w:proofErr w:type="spellEnd"/>
      <w:r>
        <w:t xml:space="preserve"> действием. Особенно показаны при эрозивных гастритах.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 xml:space="preserve">При гастритах с секреторной недостаточностью назначают средства растительного происхождения,  стимулирующие секрецию – это настой из листьев подорожника, ромашки, мяты, зверобоя, валерианы по ½ стакана внутрь 2-4 раза в день, до еды 4-8 недель. 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 xml:space="preserve">Ферментативные препараты: </w:t>
      </w:r>
      <w:proofErr w:type="spellStart"/>
      <w:r>
        <w:t>фестал</w:t>
      </w:r>
      <w:proofErr w:type="spellEnd"/>
      <w:r>
        <w:t xml:space="preserve">, </w:t>
      </w:r>
      <w:proofErr w:type="spellStart"/>
      <w:r>
        <w:t>мезим</w:t>
      </w:r>
      <w:proofErr w:type="spellEnd"/>
      <w:r>
        <w:t xml:space="preserve">-форте, </w:t>
      </w:r>
      <w:proofErr w:type="spellStart"/>
      <w:r>
        <w:t>креон</w:t>
      </w:r>
      <w:proofErr w:type="spellEnd"/>
      <w:r>
        <w:t xml:space="preserve">. С заместительной целью – желудочный сок, </w:t>
      </w:r>
      <w:proofErr w:type="spellStart"/>
      <w:r>
        <w:t>ацидин</w:t>
      </w:r>
      <w:proofErr w:type="spellEnd"/>
      <w:r>
        <w:t>-пепсин.</w:t>
      </w:r>
    </w:p>
    <w:p w:rsidR="0034615A" w:rsidRDefault="0034615A" w:rsidP="0034615A">
      <w:pPr>
        <w:pStyle w:val="a3"/>
      </w:pPr>
      <w:r>
        <w:t xml:space="preserve">- Для стимуляции секреторной функции желудка, средства влияющие на тканевой обмен – </w:t>
      </w:r>
      <w:proofErr w:type="spellStart"/>
      <w:r>
        <w:t>рибоксин</w:t>
      </w:r>
      <w:proofErr w:type="spellEnd"/>
      <w:r>
        <w:t xml:space="preserve"> 3 раза в день за 40 минут до еды, препараты никотиновой кислоты – </w:t>
      </w:r>
      <w:proofErr w:type="spellStart"/>
      <w:r>
        <w:t>никотинамид</w:t>
      </w:r>
      <w:proofErr w:type="spellEnd"/>
      <w:r>
        <w:t xml:space="preserve">, </w:t>
      </w:r>
      <w:proofErr w:type="spellStart"/>
      <w:r>
        <w:t>никошпан</w:t>
      </w:r>
      <w:proofErr w:type="spellEnd"/>
      <w:r>
        <w:t xml:space="preserve"> в/м в течении 2-3 недель.</w:t>
      </w:r>
    </w:p>
    <w:p w:rsidR="0034615A" w:rsidRDefault="0034615A" w:rsidP="0034615A">
      <w:pPr>
        <w:pStyle w:val="a3"/>
      </w:pPr>
      <w:r>
        <w:t xml:space="preserve">- Препараты улучшающие трофику и регенеративные процессы – </w:t>
      </w:r>
      <w:proofErr w:type="spellStart"/>
      <w:r>
        <w:t>солкосерил</w:t>
      </w:r>
      <w:proofErr w:type="spellEnd"/>
      <w:r>
        <w:t xml:space="preserve"> в/м и витамины в виде драже (В</w:t>
      </w:r>
      <w:r>
        <w:rPr>
          <w:vertAlign w:val="subscript"/>
        </w:rPr>
        <w:t>1</w:t>
      </w:r>
      <w:r>
        <w:t>, В</w:t>
      </w:r>
      <w:r>
        <w:rPr>
          <w:vertAlign w:val="subscript"/>
        </w:rPr>
        <w:t>2</w:t>
      </w:r>
      <w:r>
        <w:t>, В</w:t>
      </w:r>
      <w:r>
        <w:rPr>
          <w:vertAlign w:val="subscript"/>
        </w:rPr>
        <w:t>12</w:t>
      </w:r>
      <w:r>
        <w:t>, РР, фолиевая кислота, витамин С).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Профилактика:</w:t>
      </w:r>
    </w:p>
    <w:p w:rsidR="0034615A" w:rsidRDefault="0034615A" w:rsidP="0034615A">
      <w:pPr>
        <w:pStyle w:val="a3"/>
      </w:pPr>
      <w:r>
        <w:t>Запрещается: курение и алкоголь, соблюдение режима питания, своевременное лечение заболеваний зубов и  ЖКТ, исключается психическое перенапряжение.</w:t>
      </w:r>
    </w:p>
    <w:p w:rsidR="0034615A" w:rsidRDefault="0034615A" w:rsidP="0034615A">
      <w:pPr>
        <w:pStyle w:val="a3"/>
      </w:pPr>
      <w:r>
        <w:t>Диспансерный осмотр больных 1-2 раза в год с проведением ФГС по показаниям рентгенологическое обследование и лабораторные исследования.</w:t>
      </w: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jc w:val="center"/>
        <w:rPr>
          <w:b/>
          <w:bCs/>
        </w:rPr>
      </w:pPr>
      <w:r>
        <w:rPr>
          <w:b/>
          <w:bCs/>
        </w:rPr>
        <w:lastRenderedPageBreak/>
        <w:t>Л Е К Ц И Я</w:t>
      </w:r>
    </w:p>
    <w:p w:rsidR="0034615A" w:rsidRDefault="0034615A" w:rsidP="0034615A">
      <w:pPr>
        <w:pStyle w:val="a3"/>
        <w:jc w:val="center"/>
        <w:rPr>
          <w:b/>
          <w:bCs/>
        </w:rPr>
      </w:pPr>
    </w:p>
    <w:p w:rsidR="0034615A" w:rsidRDefault="0034615A" w:rsidP="0034615A">
      <w:pPr>
        <w:pStyle w:val="a3"/>
        <w:jc w:val="center"/>
        <w:rPr>
          <w:b/>
          <w:bCs/>
          <w:caps/>
        </w:rPr>
      </w:pPr>
      <w:r>
        <w:rPr>
          <w:b/>
          <w:bCs/>
          <w:caps/>
        </w:rPr>
        <w:t>ТЕМА: Язвенная болезнь желудка и 12-перстной кишки</w:t>
      </w:r>
    </w:p>
    <w:p w:rsidR="0034615A" w:rsidRDefault="0034615A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</w:pPr>
      <w:r>
        <w:t>Язвенная болезнь – это хроническое, рецидивное заболевание, склонное к прогрессированию, проявляется нарушением целостности слизистой и подслизистого слоя желудка или 12-перстной кишки.</w:t>
      </w:r>
    </w:p>
    <w:p w:rsidR="0034615A" w:rsidRDefault="0034615A" w:rsidP="0034615A">
      <w:pPr>
        <w:pStyle w:val="a3"/>
      </w:pPr>
      <w:r>
        <w:t>Может развиваться в любом возрасте, но чаще в 30-40 лет, мужчины болеют чаще в 6-7 раз.</w:t>
      </w: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Причины:</w:t>
      </w:r>
    </w:p>
    <w:p w:rsidR="0034615A" w:rsidRDefault="0034615A" w:rsidP="0034615A">
      <w:pPr>
        <w:pStyle w:val="a3"/>
        <w:numPr>
          <w:ilvl w:val="0"/>
          <w:numId w:val="7"/>
        </w:numPr>
        <w:tabs>
          <w:tab w:val="left" w:pos="2160"/>
          <w:tab w:val="left" w:pos="4320"/>
        </w:tabs>
      </w:pPr>
      <w:r>
        <w:t>Длительные и частые стрессовые ситуации.</w:t>
      </w:r>
    </w:p>
    <w:p w:rsidR="0034615A" w:rsidRDefault="0034615A" w:rsidP="0034615A">
      <w:pPr>
        <w:pStyle w:val="a3"/>
        <w:numPr>
          <w:ilvl w:val="0"/>
          <w:numId w:val="7"/>
        </w:numPr>
        <w:tabs>
          <w:tab w:val="left" w:pos="2160"/>
          <w:tab w:val="left" w:pos="4320"/>
        </w:tabs>
      </w:pPr>
      <w:r>
        <w:t>Генетическая предрасположенность, в том числе стойкое увеличение кислотности желудочного сока, семейного или конституционного характера.</w:t>
      </w:r>
    </w:p>
    <w:p w:rsidR="0034615A" w:rsidRDefault="0034615A" w:rsidP="0034615A">
      <w:pPr>
        <w:pStyle w:val="a3"/>
        <w:numPr>
          <w:ilvl w:val="0"/>
          <w:numId w:val="7"/>
        </w:numPr>
        <w:tabs>
          <w:tab w:val="left" w:pos="2160"/>
          <w:tab w:val="left" w:pos="4320"/>
        </w:tabs>
      </w:pPr>
      <w:r>
        <w:t xml:space="preserve">Наличие хронического гастрита и дуоденита, инфицирование </w:t>
      </w:r>
      <w:proofErr w:type="spellStart"/>
      <w:r>
        <w:t>хеликобактер</w:t>
      </w:r>
      <w:proofErr w:type="spellEnd"/>
      <w:r>
        <w:t xml:space="preserve"> </w:t>
      </w:r>
      <w:proofErr w:type="spellStart"/>
      <w:r>
        <w:t>пилори</w:t>
      </w:r>
      <w:proofErr w:type="spellEnd"/>
      <w:r>
        <w:t xml:space="preserve"> и </w:t>
      </w:r>
      <w:proofErr w:type="spellStart"/>
      <w:r>
        <w:t>кандидами</w:t>
      </w:r>
      <w:proofErr w:type="spellEnd"/>
      <w:r>
        <w:t>.</w:t>
      </w:r>
    </w:p>
    <w:p w:rsidR="0034615A" w:rsidRDefault="0034615A" w:rsidP="0034615A">
      <w:pPr>
        <w:pStyle w:val="a3"/>
        <w:numPr>
          <w:ilvl w:val="0"/>
          <w:numId w:val="7"/>
        </w:numPr>
        <w:tabs>
          <w:tab w:val="left" w:pos="2160"/>
          <w:tab w:val="left" w:pos="4320"/>
        </w:tabs>
      </w:pPr>
      <w:r>
        <w:t>Нарушение режима питания, несбалансированное питание.</w:t>
      </w:r>
    </w:p>
    <w:p w:rsidR="0034615A" w:rsidRDefault="0034615A" w:rsidP="0034615A">
      <w:pPr>
        <w:pStyle w:val="a3"/>
        <w:numPr>
          <w:ilvl w:val="0"/>
          <w:numId w:val="7"/>
        </w:numPr>
        <w:tabs>
          <w:tab w:val="left" w:pos="2160"/>
          <w:tab w:val="left" w:pos="4320"/>
        </w:tabs>
      </w:pPr>
      <w:r>
        <w:t xml:space="preserve">Употребление лекарственных препаратов, обладающих </w:t>
      </w:r>
      <w:proofErr w:type="spellStart"/>
      <w:r>
        <w:t>ульцерогенным</w:t>
      </w:r>
      <w:proofErr w:type="spellEnd"/>
      <w:r>
        <w:t xml:space="preserve"> действием (НПВС, салицилаты).</w:t>
      </w:r>
    </w:p>
    <w:p w:rsidR="0034615A" w:rsidRDefault="0034615A" w:rsidP="0034615A">
      <w:pPr>
        <w:pStyle w:val="a3"/>
        <w:numPr>
          <w:ilvl w:val="0"/>
          <w:numId w:val="7"/>
        </w:numPr>
        <w:tabs>
          <w:tab w:val="left" w:pos="2160"/>
          <w:tab w:val="left" w:pos="4320"/>
        </w:tabs>
      </w:pPr>
      <w:r>
        <w:t xml:space="preserve">Курение и алкогольные напитки. </w:t>
      </w:r>
    </w:p>
    <w:p w:rsidR="0034615A" w:rsidRDefault="0034615A" w:rsidP="0034615A">
      <w:pPr>
        <w:pStyle w:val="a3"/>
        <w:ind w:left="720"/>
      </w:pPr>
      <w:r>
        <w:t xml:space="preserve">Никотин усиливает секрецию и моторику желудка, вызывает парез пилорического </w:t>
      </w:r>
      <w:proofErr w:type="spellStart"/>
      <w:r>
        <w:t>сфинктора</w:t>
      </w:r>
      <w:proofErr w:type="spellEnd"/>
      <w:r>
        <w:t xml:space="preserve"> и заброс дуоденального содержимого в желудок. Вызывает ишемию слизистой желудка и 12-перстной кишки.</w:t>
      </w:r>
    </w:p>
    <w:p w:rsidR="0034615A" w:rsidRDefault="0034615A" w:rsidP="0034615A">
      <w:pPr>
        <w:pStyle w:val="a3"/>
      </w:pPr>
      <w:r>
        <w:t>Под действием этиологических факторов нарушается функциональное состояние коры ГМ, вследствие, этого повышается активность парасимпатической нервной системы, в результате нарушается моторика желудка и 12-перстной кишки, усиливается секреция желудочного сока, угнетается образование слизи и защитной плёнки на её поверхности</w:t>
      </w:r>
    </w:p>
    <w:p w:rsidR="0034615A" w:rsidRDefault="0034615A" w:rsidP="0034615A">
      <w:pPr>
        <w:pStyle w:val="a3"/>
      </w:pPr>
      <w:r>
        <w:t xml:space="preserve">Развивается дистрофический процесс в желудке и 12-перстной кишке, этому способствуют </w:t>
      </w:r>
      <w:proofErr w:type="spellStart"/>
      <w:r>
        <w:t>хеликобактер</w:t>
      </w:r>
      <w:proofErr w:type="spellEnd"/>
      <w:r>
        <w:t xml:space="preserve"> </w:t>
      </w:r>
      <w:proofErr w:type="spellStart"/>
      <w:r>
        <w:t>пилори</w:t>
      </w:r>
      <w:proofErr w:type="spellEnd"/>
      <w:r>
        <w:t>. Они в период ремиссии не выявляются, в период обострения выявляются у 90% больных.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Классификация:</w:t>
      </w:r>
    </w:p>
    <w:p w:rsidR="0034615A" w:rsidRDefault="0034615A" w:rsidP="0034615A">
      <w:pPr>
        <w:pStyle w:val="a3"/>
        <w:numPr>
          <w:ilvl w:val="0"/>
          <w:numId w:val="13"/>
        </w:numPr>
        <w:tabs>
          <w:tab w:val="left" w:pos="2160"/>
          <w:tab w:val="left" w:pos="4320"/>
        </w:tabs>
      </w:pPr>
      <w:r>
        <w:t>Общая характеристика болезни:</w:t>
      </w:r>
    </w:p>
    <w:p w:rsidR="0034615A" w:rsidRDefault="0034615A" w:rsidP="0034615A">
      <w:pPr>
        <w:pStyle w:val="a3"/>
        <w:numPr>
          <w:ilvl w:val="1"/>
          <w:numId w:val="13"/>
        </w:numPr>
        <w:tabs>
          <w:tab w:val="left" w:pos="4320"/>
          <w:tab w:val="left" w:pos="8640"/>
        </w:tabs>
      </w:pPr>
      <w:r>
        <w:t>язвенная болезнь желудка;</w:t>
      </w:r>
    </w:p>
    <w:p w:rsidR="0034615A" w:rsidRDefault="0034615A" w:rsidP="0034615A">
      <w:pPr>
        <w:pStyle w:val="a3"/>
        <w:numPr>
          <w:ilvl w:val="2"/>
          <w:numId w:val="13"/>
        </w:numPr>
        <w:tabs>
          <w:tab w:val="left" w:pos="7020"/>
          <w:tab w:val="left" w:pos="14040"/>
        </w:tabs>
      </w:pPr>
      <w:r>
        <w:t xml:space="preserve">поражение кардиальной части, </w:t>
      </w:r>
    </w:p>
    <w:p w:rsidR="0034615A" w:rsidRDefault="0034615A" w:rsidP="0034615A">
      <w:pPr>
        <w:pStyle w:val="a3"/>
        <w:numPr>
          <w:ilvl w:val="2"/>
          <w:numId w:val="13"/>
        </w:numPr>
        <w:tabs>
          <w:tab w:val="left" w:pos="7020"/>
          <w:tab w:val="left" w:pos="14040"/>
        </w:tabs>
      </w:pPr>
      <w:r>
        <w:t>малой кривизны ;</w:t>
      </w:r>
    </w:p>
    <w:p w:rsidR="0034615A" w:rsidRDefault="0034615A" w:rsidP="0034615A">
      <w:pPr>
        <w:pStyle w:val="a3"/>
        <w:numPr>
          <w:ilvl w:val="2"/>
          <w:numId w:val="13"/>
        </w:numPr>
        <w:tabs>
          <w:tab w:val="left" w:pos="7020"/>
          <w:tab w:val="left" w:pos="14040"/>
        </w:tabs>
      </w:pPr>
      <w:r>
        <w:t xml:space="preserve"> пилорического отдела желудка;</w:t>
      </w:r>
    </w:p>
    <w:p w:rsidR="0034615A" w:rsidRDefault="0034615A" w:rsidP="0034615A">
      <w:pPr>
        <w:pStyle w:val="a3"/>
        <w:numPr>
          <w:ilvl w:val="1"/>
          <w:numId w:val="13"/>
        </w:numPr>
        <w:tabs>
          <w:tab w:val="left" w:pos="4320"/>
          <w:tab w:val="left" w:pos="8640"/>
        </w:tabs>
      </w:pPr>
      <w:r>
        <w:t>язвенная болезнь 12-перстной кишки;</w:t>
      </w:r>
    </w:p>
    <w:p w:rsidR="0034615A" w:rsidRDefault="0034615A" w:rsidP="0034615A">
      <w:pPr>
        <w:pStyle w:val="a3"/>
        <w:numPr>
          <w:ilvl w:val="2"/>
          <w:numId w:val="13"/>
        </w:numPr>
        <w:tabs>
          <w:tab w:val="left" w:pos="7020"/>
          <w:tab w:val="left" w:pos="14040"/>
        </w:tabs>
      </w:pPr>
      <w:r>
        <w:t>язва луковицы;</w:t>
      </w:r>
    </w:p>
    <w:p w:rsidR="0034615A" w:rsidRDefault="0034615A" w:rsidP="0034615A">
      <w:pPr>
        <w:pStyle w:val="a3"/>
        <w:numPr>
          <w:ilvl w:val="2"/>
          <w:numId w:val="13"/>
        </w:numPr>
        <w:tabs>
          <w:tab w:val="left" w:pos="7020"/>
          <w:tab w:val="left" w:pos="14040"/>
        </w:tabs>
      </w:pPr>
      <w:r>
        <w:t xml:space="preserve">язвы </w:t>
      </w:r>
      <w:proofErr w:type="spellStart"/>
      <w:r>
        <w:t>постлуковичного</w:t>
      </w:r>
      <w:proofErr w:type="spellEnd"/>
      <w:r>
        <w:t xml:space="preserve"> отдела.</w:t>
      </w:r>
    </w:p>
    <w:p w:rsidR="0034615A" w:rsidRDefault="0034615A" w:rsidP="0034615A">
      <w:pPr>
        <w:pStyle w:val="a3"/>
        <w:numPr>
          <w:ilvl w:val="1"/>
          <w:numId w:val="13"/>
        </w:numPr>
        <w:tabs>
          <w:tab w:val="left" w:pos="4320"/>
          <w:tab w:val="left" w:pos="8640"/>
        </w:tabs>
      </w:pPr>
      <w:r>
        <w:t>язва неуточненной локализации.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numPr>
          <w:ilvl w:val="0"/>
          <w:numId w:val="13"/>
        </w:numPr>
        <w:tabs>
          <w:tab w:val="left" w:pos="2160"/>
          <w:tab w:val="left" w:pos="4320"/>
        </w:tabs>
      </w:pPr>
      <w:r>
        <w:t>Клинические формы: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lastRenderedPageBreak/>
        <w:t>латентное; острая или впервые выявленная;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хроническая.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numPr>
          <w:ilvl w:val="0"/>
          <w:numId w:val="13"/>
        </w:numPr>
        <w:tabs>
          <w:tab w:val="left" w:pos="2160"/>
          <w:tab w:val="left" w:pos="4320"/>
        </w:tabs>
      </w:pPr>
      <w:r>
        <w:t>Течение:</w:t>
      </w:r>
    </w:p>
    <w:p w:rsidR="0034615A" w:rsidRDefault="0034615A" w:rsidP="0034615A">
      <w:pPr>
        <w:pStyle w:val="a3"/>
        <w:ind w:left="360" w:firstLine="540"/>
      </w:pPr>
      <w:r>
        <w:t>-      латентное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редко рецидивирующее (1 раз в 4-5 лет);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умеренно-рецидивирующее (1 раз в 2-3 года);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часто-рецидивирующее (1раз в год и чаще);</w:t>
      </w:r>
    </w:p>
    <w:p w:rsidR="0034615A" w:rsidRDefault="0034615A" w:rsidP="0034615A">
      <w:pPr>
        <w:pStyle w:val="a3"/>
        <w:numPr>
          <w:ilvl w:val="0"/>
          <w:numId w:val="13"/>
        </w:numPr>
        <w:tabs>
          <w:tab w:val="left" w:pos="2160"/>
          <w:tab w:val="left" w:pos="4320"/>
        </w:tabs>
      </w:pPr>
      <w:r>
        <w:t>Фазы обострения: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обострение;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неполная ремиссия;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ремиссия.</w:t>
      </w:r>
    </w:p>
    <w:p w:rsidR="0034615A" w:rsidRDefault="0034615A" w:rsidP="0034615A">
      <w:pPr>
        <w:pStyle w:val="a3"/>
        <w:numPr>
          <w:ilvl w:val="0"/>
          <w:numId w:val="13"/>
        </w:numPr>
        <w:tabs>
          <w:tab w:val="left" w:pos="2160"/>
          <w:tab w:val="left" w:pos="4320"/>
        </w:tabs>
      </w:pPr>
      <w:r>
        <w:t>Виды язв: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острая;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рубцующаяся;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proofErr w:type="spellStart"/>
      <w:r>
        <w:t>нерубцующаяся</w:t>
      </w:r>
      <w:proofErr w:type="spellEnd"/>
      <w:r>
        <w:t>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хроническая.</w:t>
      </w:r>
    </w:p>
    <w:p w:rsidR="0034615A" w:rsidRDefault="0034615A" w:rsidP="0034615A">
      <w:pPr>
        <w:pStyle w:val="a3"/>
        <w:numPr>
          <w:ilvl w:val="0"/>
          <w:numId w:val="13"/>
        </w:numPr>
        <w:tabs>
          <w:tab w:val="left" w:pos="2160"/>
          <w:tab w:val="left" w:pos="4320"/>
        </w:tabs>
      </w:pPr>
      <w:r>
        <w:t xml:space="preserve">По уровню желудочного </w:t>
      </w:r>
      <w:proofErr w:type="spellStart"/>
      <w:r>
        <w:t>кислото</w:t>
      </w:r>
      <w:proofErr w:type="spellEnd"/>
      <w:r>
        <w:t xml:space="preserve"> выделения: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повышенный;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нормальный;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пониженный.</w:t>
      </w:r>
    </w:p>
    <w:p w:rsidR="0034615A" w:rsidRDefault="0034615A" w:rsidP="0034615A">
      <w:pPr>
        <w:pStyle w:val="a3"/>
        <w:numPr>
          <w:ilvl w:val="0"/>
          <w:numId w:val="13"/>
        </w:numPr>
        <w:tabs>
          <w:tab w:val="left" w:pos="2160"/>
          <w:tab w:val="left" w:pos="4320"/>
        </w:tabs>
      </w:pPr>
      <w:r>
        <w:t>Осложнения: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кровотечение;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перфорация;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proofErr w:type="spellStart"/>
      <w:r>
        <w:t>пенетрация</w:t>
      </w:r>
      <w:proofErr w:type="spellEnd"/>
      <w:r>
        <w:t>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малигнизация;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proofErr w:type="spellStart"/>
      <w:r>
        <w:t>стенозирование</w:t>
      </w:r>
      <w:proofErr w:type="spellEnd"/>
      <w:r>
        <w:t>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реактивный гепатит;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  <w:tab w:val="left" w:pos="17820"/>
          <w:tab w:val="left" w:pos="18360"/>
        </w:tabs>
        <w:ind w:left="1260"/>
      </w:pPr>
      <w:r>
        <w:t>реактивный панкреатит.</w:t>
      </w:r>
    </w:p>
    <w:p w:rsidR="00DE09BC" w:rsidRDefault="00DE09BC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Клиника:</w:t>
      </w:r>
    </w:p>
    <w:p w:rsidR="0034615A" w:rsidRDefault="0034615A" w:rsidP="0034615A">
      <w:pPr>
        <w:pStyle w:val="a3"/>
      </w:pPr>
      <w:r>
        <w:t>Зависит от локализации процесса, фазы течения, наличия осложнений, от пола и возраста. При обострении в не зависимости от её клинического варианта, выражены следующие синдромы: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>болевой;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>желудочной диспепсии;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>кишечной диспепсии;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proofErr w:type="spellStart"/>
      <w:r>
        <w:t>астено</w:t>
      </w:r>
      <w:proofErr w:type="spellEnd"/>
      <w:r>
        <w:t>-невротический;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>синдром локальных изменений;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>синдром осложнений.</w:t>
      </w:r>
    </w:p>
    <w:p w:rsidR="0034615A" w:rsidRDefault="0034615A" w:rsidP="0034615A">
      <w:pPr>
        <w:pStyle w:val="a3"/>
        <w:rPr>
          <w:u w:val="single"/>
        </w:rPr>
      </w:pPr>
      <w:r>
        <w:rPr>
          <w:u w:val="single"/>
        </w:rPr>
        <w:t>Язвенная болезнь желудка:</w:t>
      </w:r>
    </w:p>
    <w:p w:rsidR="0034615A" w:rsidRDefault="0034615A" w:rsidP="0034615A">
      <w:pPr>
        <w:pStyle w:val="a3"/>
      </w:pPr>
      <w:r>
        <w:t xml:space="preserve">Чаще язвы образуются на малой кривизне и в </w:t>
      </w:r>
      <w:proofErr w:type="spellStart"/>
      <w:r>
        <w:t>антральном</w:t>
      </w:r>
      <w:proofErr w:type="spellEnd"/>
      <w:r>
        <w:t xml:space="preserve"> отделе желудка, реже в кардиальном и пилорическом. Характерны жалобы на боли в </w:t>
      </w:r>
      <w:proofErr w:type="spellStart"/>
      <w:r>
        <w:t>эпигастрии</w:t>
      </w:r>
      <w:proofErr w:type="spellEnd"/>
      <w:r>
        <w:t xml:space="preserve"> различной интенсивности.</w:t>
      </w:r>
    </w:p>
    <w:p w:rsidR="0034615A" w:rsidRDefault="0034615A" w:rsidP="0034615A">
      <w:pPr>
        <w:pStyle w:val="a3"/>
      </w:pPr>
      <w:r>
        <w:lastRenderedPageBreak/>
        <w:t xml:space="preserve">При язве кардиальной части – боли локализуются за грудиной, возникают сразу после приёма пищи, могут </w:t>
      </w:r>
      <w:proofErr w:type="spellStart"/>
      <w:r>
        <w:t>иррадиировать</w:t>
      </w:r>
      <w:proofErr w:type="spellEnd"/>
      <w:r>
        <w:t xml:space="preserve"> в левое плечо.</w:t>
      </w:r>
    </w:p>
    <w:p w:rsidR="0034615A" w:rsidRDefault="0034615A" w:rsidP="0034615A">
      <w:pPr>
        <w:pStyle w:val="a3"/>
      </w:pPr>
      <w:r>
        <w:t xml:space="preserve">При язве малой кривизны – боли возникают в течение часа после приёма пищи – ранние боли; </w:t>
      </w:r>
    </w:p>
    <w:p w:rsidR="0034615A" w:rsidRDefault="0034615A" w:rsidP="0034615A">
      <w:pPr>
        <w:pStyle w:val="a3"/>
      </w:pPr>
      <w:r>
        <w:t xml:space="preserve">При язве пилорического или </w:t>
      </w:r>
      <w:proofErr w:type="spellStart"/>
      <w:r>
        <w:t>антрального</w:t>
      </w:r>
      <w:proofErr w:type="spellEnd"/>
      <w:r>
        <w:t xml:space="preserve"> отдела желудка – боли возникают через 1-1,5 часа после приёма пищи – это поздние боли, а также могут возникнуть голодные и ночные боли.</w:t>
      </w:r>
    </w:p>
    <w:p w:rsidR="0034615A" w:rsidRDefault="0034615A" w:rsidP="0034615A">
      <w:pPr>
        <w:pStyle w:val="a3"/>
      </w:pPr>
      <w:r>
        <w:rPr>
          <w:u w:val="single"/>
        </w:rPr>
        <w:t>Синдром желудочной диспепсии</w:t>
      </w:r>
      <w:r>
        <w:t xml:space="preserve"> проявляется отрыжкой воздухом и пищей, тошнотой и рвотой, которая возникает на высоте болей и приносит облегчение.</w:t>
      </w:r>
    </w:p>
    <w:p w:rsidR="0034615A" w:rsidRDefault="0034615A" w:rsidP="0034615A">
      <w:pPr>
        <w:pStyle w:val="a3"/>
      </w:pPr>
      <w:r>
        <w:rPr>
          <w:u w:val="single"/>
        </w:rPr>
        <w:t xml:space="preserve">Синдром кишечной диспепсии и </w:t>
      </w:r>
      <w:proofErr w:type="spellStart"/>
      <w:r>
        <w:rPr>
          <w:u w:val="single"/>
        </w:rPr>
        <w:t>астено</w:t>
      </w:r>
      <w:proofErr w:type="spellEnd"/>
      <w:r>
        <w:rPr>
          <w:u w:val="single"/>
        </w:rPr>
        <w:t>-невротический синдром</w:t>
      </w:r>
      <w:r>
        <w:t xml:space="preserve"> выражены слабее, чем при язвенной болезни 12-перстной кишки.</w:t>
      </w:r>
    </w:p>
    <w:p w:rsidR="0034615A" w:rsidRDefault="0034615A" w:rsidP="0034615A">
      <w:pPr>
        <w:pStyle w:val="a3"/>
      </w:pPr>
      <w:r>
        <w:t xml:space="preserve">Общее состояние больных при неосложненной язвенной болезни не изменено. Умеренная болезненность в различных отделах </w:t>
      </w:r>
      <w:proofErr w:type="spellStart"/>
      <w:r>
        <w:t>эпигастрия</w:t>
      </w:r>
      <w:proofErr w:type="spellEnd"/>
      <w:r>
        <w:t>, часто запоры, боли по ходу кишечника и вздутие живота.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u w:val="single"/>
        </w:rPr>
      </w:pPr>
      <w:r>
        <w:rPr>
          <w:u w:val="single"/>
        </w:rPr>
        <w:t>Язвенная болезнь 12-перстной кишки:</w:t>
      </w:r>
    </w:p>
    <w:p w:rsidR="0034615A" w:rsidRDefault="0034615A" w:rsidP="0034615A">
      <w:pPr>
        <w:pStyle w:val="a3"/>
      </w:pPr>
      <w:r>
        <w:t>Чаще встречается у молодых людей, но заболевание растет в период климакса.</w:t>
      </w:r>
    </w:p>
    <w:p w:rsidR="0034615A" w:rsidRDefault="0034615A" w:rsidP="0034615A">
      <w:pPr>
        <w:pStyle w:val="a3"/>
      </w:pPr>
      <w:r>
        <w:t>Боли возникают через 1,5-2 часа после еды, то есть поздние или натощак – голодные, или ночные. Очень типично стихание боли после приёма пищи или щелочей, имеется сезонность болей, то есть обострение весной и осенью. Структура болевого синдрома – голод – боль – пища – облегчение.</w:t>
      </w:r>
    </w:p>
    <w:p w:rsidR="0034615A" w:rsidRDefault="0034615A" w:rsidP="0034615A">
      <w:pPr>
        <w:pStyle w:val="a3"/>
      </w:pPr>
      <w:r>
        <w:t>Рвота возникает на высоте болей и приносит облегчение.</w:t>
      </w:r>
    </w:p>
    <w:p w:rsidR="0034615A" w:rsidRDefault="0034615A" w:rsidP="0034615A">
      <w:pPr>
        <w:pStyle w:val="a3"/>
      </w:pPr>
      <w:r>
        <w:t xml:space="preserve">Очень часто самым ранним симптомом заболевания является изжога и отрыжка кислым после приёма пищи. Характерны запоры, выражен </w:t>
      </w:r>
      <w:proofErr w:type="spellStart"/>
      <w:r>
        <w:t>астено</w:t>
      </w:r>
      <w:proofErr w:type="spellEnd"/>
      <w:r>
        <w:t xml:space="preserve">-невротический синдром. Объективно выявляются локальная болезненность и напряжение мышц в </w:t>
      </w:r>
      <w:proofErr w:type="spellStart"/>
      <w:r>
        <w:t>эпигастрии</w:t>
      </w:r>
      <w:proofErr w:type="spellEnd"/>
      <w:r>
        <w:t xml:space="preserve"> и в </w:t>
      </w:r>
      <w:proofErr w:type="spellStart"/>
      <w:r>
        <w:t>пилородуоденальной</w:t>
      </w:r>
      <w:proofErr w:type="spellEnd"/>
      <w:r>
        <w:t xml:space="preserve"> зоне, как правило, возрастает аппетит – болезненное чувство голода, </w:t>
      </w:r>
      <w:proofErr w:type="spellStart"/>
      <w:r>
        <w:t>гипергидроз</w:t>
      </w:r>
      <w:proofErr w:type="spellEnd"/>
      <w:r>
        <w:t>, красный или белый дермографизм.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Диагностика:</w:t>
      </w:r>
    </w:p>
    <w:p w:rsidR="0034615A" w:rsidRDefault="0034615A" w:rsidP="0034615A">
      <w:pPr>
        <w:pStyle w:val="a3"/>
        <w:numPr>
          <w:ilvl w:val="0"/>
          <w:numId w:val="11"/>
        </w:numPr>
        <w:tabs>
          <w:tab w:val="left" w:pos="2160"/>
          <w:tab w:val="left" w:pos="4320"/>
        </w:tabs>
      </w:pPr>
      <w:proofErr w:type="spellStart"/>
      <w:r>
        <w:t>Гастродуоденоскопия</w:t>
      </w:r>
      <w:proofErr w:type="spellEnd"/>
      <w:r>
        <w:t>. С её помощью выявляют язвенные дефекты, их локализацию, глубину, характер, уточняют наличие осложнений (кровотечение, перерождение в рак), производят прицельную биопсию. ГДС обеспечивает контроль за заживлением язвы.</w:t>
      </w:r>
    </w:p>
    <w:p w:rsidR="0034615A" w:rsidRDefault="0034615A" w:rsidP="0034615A">
      <w:pPr>
        <w:pStyle w:val="a3"/>
        <w:numPr>
          <w:ilvl w:val="0"/>
          <w:numId w:val="11"/>
        </w:numPr>
        <w:tabs>
          <w:tab w:val="left" w:pos="2160"/>
          <w:tab w:val="left" w:pos="4320"/>
        </w:tabs>
      </w:pPr>
      <w:r>
        <w:t>Рентгенологическое исследование желудка и 12-перстной кишки, с помощью взвеси сульфата бария, обнаруживает язвенную нишу у ¾ больных.</w:t>
      </w:r>
    </w:p>
    <w:p w:rsidR="0034615A" w:rsidRDefault="0034615A" w:rsidP="0034615A">
      <w:pPr>
        <w:pStyle w:val="a3"/>
        <w:numPr>
          <w:ilvl w:val="0"/>
          <w:numId w:val="11"/>
        </w:numPr>
        <w:tabs>
          <w:tab w:val="left" w:pos="2160"/>
          <w:tab w:val="left" w:pos="4320"/>
        </w:tabs>
      </w:pPr>
      <w:r>
        <w:t>Исследование кала на скрытую кровь. Проводят многократно, позволяет выявить скрытое кровотечение.</w:t>
      </w:r>
    </w:p>
    <w:p w:rsidR="0034615A" w:rsidRDefault="0034615A" w:rsidP="0034615A">
      <w:pPr>
        <w:pStyle w:val="a3"/>
        <w:numPr>
          <w:ilvl w:val="0"/>
          <w:numId w:val="11"/>
        </w:numPr>
        <w:tabs>
          <w:tab w:val="left" w:pos="2160"/>
          <w:tab w:val="left" w:pos="4320"/>
        </w:tabs>
      </w:pPr>
      <w:r>
        <w:t>Исследование желудочного сока. Большого диагностическое значения не имеет. При язве желудка секреция понижена или нормальная, а при язве 12-перстной кишки секреция повышена в 1,5-2 раза.</w:t>
      </w:r>
    </w:p>
    <w:p w:rsidR="0034615A" w:rsidRDefault="0034615A" w:rsidP="0034615A">
      <w:pPr>
        <w:pStyle w:val="a3"/>
        <w:numPr>
          <w:ilvl w:val="0"/>
          <w:numId w:val="11"/>
        </w:numPr>
        <w:tabs>
          <w:tab w:val="left" w:pos="2160"/>
          <w:tab w:val="left" w:pos="4320"/>
        </w:tabs>
      </w:pPr>
      <w:r>
        <w:lastRenderedPageBreak/>
        <w:t xml:space="preserve">Исследование общего анализа крови, общего анализа мочи – как правило, они в норме. </w:t>
      </w:r>
    </w:p>
    <w:p w:rsidR="0034615A" w:rsidRDefault="0034615A" w:rsidP="0034615A">
      <w:pPr>
        <w:pStyle w:val="a3"/>
        <w:numPr>
          <w:ilvl w:val="0"/>
          <w:numId w:val="11"/>
        </w:numPr>
        <w:tabs>
          <w:tab w:val="left" w:pos="2160"/>
          <w:tab w:val="left" w:pos="4320"/>
        </w:tabs>
      </w:pPr>
      <w:proofErr w:type="spellStart"/>
      <w:r>
        <w:t>Уреазные</w:t>
      </w:r>
      <w:proofErr w:type="spellEnd"/>
      <w:r>
        <w:t xml:space="preserve"> тесты на наличие </w:t>
      </w:r>
      <w:proofErr w:type="spellStart"/>
      <w:r>
        <w:t>хеликобактер</w:t>
      </w:r>
      <w:proofErr w:type="spellEnd"/>
      <w:r>
        <w:t xml:space="preserve"> </w:t>
      </w:r>
      <w:proofErr w:type="spellStart"/>
      <w:r>
        <w:t>пилори</w:t>
      </w:r>
      <w:proofErr w:type="spellEnd"/>
      <w:r>
        <w:t>.</w:t>
      </w:r>
    </w:p>
    <w:p w:rsidR="0034615A" w:rsidRDefault="0034615A" w:rsidP="0034615A">
      <w:pPr>
        <w:pStyle w:val="a3"/>
        <w:ind w:left="360"/>
      </w:pPr>
    </w:p>
    <w:p w:rsidR="0034615A" w:rsidRDefault="0034615A" w:rsidP="0034615A">
      <w:pPr>
        <w:pStyle w:val="a3"/>
        <w:ind w:left="360"/>
        <w:rPr>
          <w:b/>
          <w:bCs/>
          <w:u w:val="single"/>
        </w:rPr>
      </w:pPr>
      <w:r>
        <w:rPr>
          <w:b/>
          <w:bCs/>
          <w:u w:val="single"/>
        </w:rPr>
        <w:t>Осложнения язвенной болезни:</w:t>
      </w:r>
    </w:p>
    <w:p w:rsidR="0034615A" w:rsidRDefault="0034615A" w:rsidP="0034615A">
      <w:pPr>
        <w:pStyle w:val="a3"/>
        <w:ind w:left="720" w:hanging="360"/>
      </w:pPr>
      <w:r>
        <w:t xml:space="preserve">1) </w:t>
      </w:r>
      <w:r>
        <w:rPr>
          <w:u w:val="single"/>
        </w:rPr>
        <w:t xml:space="preserve">кровотечение </w:t>
      </w:r>
      <w:r>
        <w:t>встречается у 15-20% больных, возникает в результате нарушения целостности сосуда на дне язвы. У ряда больных является первым признаком заболевания;</w:t>
      </w:r>
    </w:p>
    <w:p w:rsidR="0034615A" w:rsidRDefault="0034615A" w:rsidP="0034615A">
      <w:pPr>
        <w:pStyle w:val="a3"/>
        <w:ind w:left="720" w:hanging="360"/>
      </w:pPr>
      <w:r>
        <w:t>2)</w:t>
      </w:r>
      <w:r>
        <w:rPr>
          <w:u w:val="single"/>
        </w:rPr>
        <w:t xml:space="preserve"> перфорация</w:t>
      </w:r>
      <w:r>
        <w:t xml:space="preserve"> или прободение, клинически проявляется внезапной кинжальной болью в </w:t>
      </w:r>
      <w:proofErr w:type="spellStart"/>
      <w:r>
        <w:t>эпигастрии</w:t>
      </w:r>
      <w:proofErr w:type="spellEnd"/>
      <w:r>
        <w:t xml:space="preserve">, развивается доскообразное напряжение мышц живота. Больной принимает вынужденное положение, с фиксацией передней брюшной стенки руками или коленями, развивается коллапс, через 6-8 часов развивается картина разлитого перитонита. </w:t>
      </w:r>
    </w:p>
    <w:p w:rsidR="0034615A" w:rsidRDefault="0034615A" w:rsidP="0034615A">
      <w:pPr>
        <w:pStyle w:val="a3"/>
        <w:ind w:left="360"/>
      </w:pPr>
      <w:r>
        <w:t>Перфорацию провоцируют: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>тяжелое физическое напряжение;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>приём алкоголя;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>переедание;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>курение.</w:t>
      </w:r>
    </w:p>
    <w:p w:rsidR="0034615A" w:rsidRDefault="0034615A" w:rsidP="0034615A">
      <w:pPr>
        <w:pStyle w:val="a3"/>
      </w:pPr>
      <w:r>
        <w:t>Эти два осложнения требуют экстренной хирургической помощи, больного обязательно консультируют с хирургом.</w:t>
      </w:r>
    </w:p>
    <w:p w:rsidR="0034615A" w:rsidRDefault="0034615A" w:rsidP="0034615A">
      <w:pPr>
        <w:pStyle w:val="a3"/>
        <w:ind w:left="360" w:hanging="360"/>
      </w:pPr>
      <w:r>
        <w:t xml:space="preserve">3) </w:t>
      </w:r>
      <w:proofErr w:type="spellStart"/>
      <w:r>
        <w:rPr>
          <w:u w:val="single"/>
        </w:rPr>
        <w:t>Пенетрация</w:t>
      </w:r>
      <w:proofErr w:type="spellEnd"/>
      <w:r>
        <w:t xml:space="preserve">, чаще язвы прорастают в поджелудочную железу, печень, желчные пути, сальник. Сопровождается развитием воспалительного процесса в соответствующем органе, при этом утяжеляется течение язвенной болезни и появляется симптомы поражения того органа, куда язва </w:t>
      </w:r>
      <w:proofErr w:type="spellStart"/>
      <w:r>
        <w:t>пенетрирует</w:t>
      </w:r>
      <w:proofErr w:type="spellEnd"/>
      <w:r>
        <w:t>. Боли становятся постоянными, интенсивными и теряют связь с приёмом пищи.</w:t>
      </w:r>
    </w:p>
    <w:p w:rsidR="0034615A" w:rsidRDefault="0034615A" w:rsidP="0034615A">
      <w:pPr>
        <w:pStyle w:val="a3"/>
        <w:ind w:left="360" w:hanging="360"/>
      </w:pPr>
      <w:r>
        <w:t>4) Развитие деформаций и стенозов привратника и луковицы 12-перстной кишки. В начале это сужение компенсируется за счет гипертрофии желудочных мышц, но постепенно желудок растягивается и развивается процесс брожения и гниения, появляется отрыжка тухлым и периодически обильная рвота пищей съеденной несколько дней назад – больной худеет, вплоть до истощения.</w:t>
      </w:r>
    </w:p>
    <w:p w:rsidR="0034615A" w:rsidRDefault="0034615A" w:rsidP="0034615A">
      <w:pPr>
        <w:pStyle w:val="a3"/>
        <w:ind w:left="360" w:hanging="360"/>
      </w:pPr>
      <w:r>
        <w:t xml:space="preserve">5) Малигнизация. Перерождаются язвы желудка, чаще на фоне </w:t>
      </w:r>
      <w:proofErr w:type="spellStart"/>
      <w:r>
        <w:t>гипацидных</w:t>
      </w:r>
      <w:proofErr w:type="spellEnd"/>
      <w:r>
        <w:t xml:space="preserve">  состояний. Язвенная болезнь 12-перстной кишки не </w:t>
      </w:r>
      <w:proofErr w:type="spellStart"/>
      <w:r>
        <w:t>малигнизирует</w:t>
      </w:r>
      <w:proofErr w:type="spellEnd"/>
      <w:r>
        <w:t>. При малигнизации боли становятся постоянными,   понижается и извращается аппетит, появляется отвращение к мясу, развивается анемия и признаки раковой интоксикации.</w:t>
      </w:r>
    </w:p>
    <w:p w:rsidR="0034615A" w:rsidRDefault="0034615A" w:rsidP="0034615A">
      <w:pPr>
        <w:pStyle w:val="a3"/>
        <w:ind w:left="360" w:hanging="360"/>
      </w:pPr>
      <w:r>
        <w:t>Эти осложнения требуют планового хирургического лечения.</w:t>
      </w:r>
    </w:p>
    <w:p w:rsidR="0034615A" w:rsidRDefault="0034615A" w:rsidP="0034615A">
      <w:pPr>
        <w:pStyle w:val="a3"/>
        <w:ind w:left="360" w:hanging="360"/>
      </w:pPr>
    </w:p>
    <w:p w:rsidR="00E843E9" w:rsidRDefault="00E843E9" w:rsidP="0034615A">
      <w:pPr>
        <w:pStyle w:val="a3"/>
        <w:rPr>
          <w:b/>
          <w:bCs/>
        </w:rPr>
      </w:pPr>
    </w:p>
    <w:p w:rsidR="00E843E9" w:rsidRDefault="00E843E9" w:rsidP="0034615A">
      <w:pPr>
        <w:pStyle w:val="a3"/>
        <w:rPr>
          <w:b/>
          <w:bCs/>
        </w:rPr>
      </w:pPr>
    </w:p>
    <w:p w:rsidR="00DE09BC" w:rsidRDefault="00DE09BC" w:rsidP="0034615A">
      <w:pPr>
        <w:pStyle w:val="a3"/>
        <w:rPr>
          <w:b/>
          <w:bCs/>
        </w:rPr>
      </w:pPr>
    </w:p>
    <w:p w:rsidR="00DE09BC" w:rsidRDefault="00DE09BC" w:rsidP="0034615A">
      <w:pPr>
        <w:pStyle w:val="a3"/>
        <w:rPr>
          <w:b/>
          <w:bCs/>
        </w:rPr>
      </w:pPr>
    </w:p>
    <w:p w:rsidR="00DE09BC" w:rsidRDefault="00DE09BC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lastRenderedPageBreak/>
        <w:t>Лечение:</w:t>
      </w:r>
    </w:p>
    <w:p w:rsidR="0034615A" w:rsidRDefault="0034615A" w:rsidP="0034615A">
      <w:pPr>
        <w:pStyle w:val="a3"/>
      </w:pPr>
      <w:r>
        <w:t>В период обострения больных необходимо госпитализировать, лечение в стационаре проводят до рубцевания язвы, в дальнейшем проводится амбулаторное лечение гастрита и дуоденита.</w:t>
      </w:r>
    </w:p>
    <w:p w:rsidR="0034615A" w:rsidRDefault="0034615A" w:rsidP="0034615A">
      <w:pPr>
        <w:pStyle w:val="a3"/>
      </w:pPr>
      <w:proofErr w:type="spellStart"/>
      <w:r>
        <w:t>Противоязвенная</w:t>
      </w:r>
      <w:proofErr w:type="spellEnd"/>
      <w:r>
        <w:t xml:space="preserve"> терапия включает в себя: 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>устранение факторов, способствующих рецидиву болезни;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>организацию   питания;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>медикаментозную терапию.</w:t>
      </w:r>
    </w:p>
    <w:p w:rsidR="0034615A" w:rsidRDefault="0034615A" w:rsidP="0034615A">
      <w:pPr>
        <w:pStyle w:val="a3"/>
      </w:pPr>
      <w:r>
        <w:t xml:space="preserve">Диета № 1: соблюдаются принципы механического, химического, термического </w:t>
      </w:r>
      <w:proofErr w:type="spellStart"/>
      <w:r>
        <w:t>щажения</w:t>
      </w:r>
      <w:proofErr w:type="spellEnd"/>
      <w:r>
        <w:t>, дробное питание 5-6 раз в день.</w:t>
      </w:r>
    </w:p>
    <w:p w:rsidR="0034615A" w:rsidRDefault="0034615A" w:rsidP="0034615A">
      <w:pPr>
        <w:pStyle w:val="a3"/>
      </w:pPr>
      <w:r>
        <w:rPr>
          <w:u w:val="single"/>
        </w:rPr>
        <w:t>Медикаментозное лечение язвенной болезни</w:t>
      </w:r>
      <w:r>
        <w:t xml:space="preserve">: в связи с тем, что 90% язв связано с </w:t>
      </w:r>
      <w:proofErr w:type="spellStart"/>
      <w:r>
        <w:t>хеликобактер</w:t>
      </w:r>
      <w:proofErr w:type="spellEnd"/>
      <w:r>
        <w:t xml:space="preserve"> </w:t>
      </w:r>
      <w:proofErr w:type="spellStart"/>
      <w:r>
        <w:t>пилори</w:t>
      </w:r>
      <w:proofErr w:type="spellEnd"/>
      <w:r>
        <w:t xml:space="preserve">, лечение должно быть направлено на уничтожение инфицированности. Цель лечения – это </w:t>
      </w:r>
      <w:proofErr w:type="spellStart"/>
      <w:r>
        <w:t>эрадикация</w:t>
      </w:r>
      <w:proofErr w:type="spellEnd"/>
      <w:r>
        <w:t xml:space="preserve"> </w:t>
      </w:r>
      <w:proofErr w:type="spellStart"/>
      <w:r>
        <w:t>хеликобактер</w:t>
      </w:r>
      <w:proofErr w:type="spellEnd"/>
      <w:r>
        <w:t xml:space="preserve"> </w:t>
      </w:r>
      <w:proofErr w:type="spellStart"/>
      <w:r>
        <w:t>пилори</w:t>
      </w:r>
      <w:proofErr w:type="spellEnd"/>
      <w:r>
        <w:t>, заживление язв и профилактика обострения.</w:t>
      </w:r>
    </w:p>
    <w:p w:rsidR="0034615A" w:rsidRDefault="0034615A" w:rsidP="0034615A">
      <w:pPr>
        <w:pStyle w:val="a3"/>
      </w:pPr>
      <w:r>
        <w:t>Примерная схема лечения: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numPr>
          <w:ilvl w:val="0"/>
          <w:numId w:val="2"/>
        </w:numPr>
        <w:tabs>
          <w:tab w:val="left" w:pos="2160"/>
          <w:tab w:val="left" w:pos="4320"/>
        </w:tabs>
      </w:pPr>
      <w:proofErr w:type="spellStart"/>
      <w:r>
        <w:t>Омепрозол</w:t>
      </w:r>
      <w:proofErr w:type="spellEnd"/>
      <w:r>
        <w:t xml:space="preserve"> – по 20 мг 2 раза в день, или</w:t>
      </w:r>
    </w:p>
    <w:p w:rsidR="0034615A" w:rsidRDefault="0034615A" w:rsidP="0034615A">
      <w:pPr>
        <w:pStyle w:val="a3"/>
        <w:ind w:left="720"/>
      </w:pPr>
      <w:proofErr w:type="spellStart"/>
      <w:r>
        <w:t>Ренитидин</w:t>
      </w:r>
      <w:proofErr w:type="spellEnd"/>
      <w:r>
        <w:t xml:space="preserve"> – по 300 мг 2 раза в день, или</w:t>
      </w:r>
    </w:p>
    <w:p w:rsidR="0034615A" w:rsidRDefault="0034615A" w:rsidP="0034615A">
      <w:pPr>
        <w:pStyle w:val="a3"/>
        <w:ind w:left="720"/>
      </w:pPr>
      <w:proofErr w:type="spellStart"/>
      <w:r>
        <w:t>Фамотидин</w:t>
      </w:r>
      <w:proofErr w:type="spellEnd"/>
      <w:r>
        <w:t xml:space="preserve"> по 40 мг 2 раза в день + </w:t>
      </w:r>
      <w:proofErr w:type="spellStart"/>
      <w:r>
        <w:t>денол</w:t>
      </w:r>
      <w:proofErr w:type="spellEnd"/>
      <w:r>
        <w:t xml:space="preserve"> или </w:t>
      </w:r>
      <w:proofErr w:type="spellStart"/>
      <w:r>
        <w:t>вентер</w:t>
      </w:r>
      <w:proofErr w:type="spellEnd"/>
      <w:r>
        <w:t xml:space="preserve"> до еды 3-4 раза в день + </w:t>
      </w:r>
      <w:proofErr w:type="spellStart"/>
      <w:r>
        <w:t>метронидозол</w:t>
      </w:r>
      <w:proofErr w:type="spellEnd"/>
      <w:r>
        <w:t xml:space="preserve"> по 400-500 мг 2 раза в день с едой в течение 7 дней (или </w:t>
      </w:r>
      <w:proofErr w:type="spellStart"/>
      <w:r>
        <w:t>кларитромицин</w:t>
      </w:r>
      <w:proofErr w:type="spellEnd"/>
      <w:r>
        <w:t xml:space="preserve">, или </w:t>
      </w:r>
      <w:proofErr w:type="spellStart"/>
      <w:r>
        <w:t>макролиф</w:t>
      </w:r>
      <w:proofErr w:type="spellEnd"/>
      <w:r>
        <w:t xml:space="preserve"> по 250 мг 2 раза в день, или </w:t>
      </w:r>
      <w:proofErr w:type="spellStart"/>
      <w:r>
        <w:t>амоксициклин</w:t>
      </w:r>
      <w:proofErr w:type="spellEnd"/>
      <w:r>
        <w:t>, или тетрациклин по 500 мг 4 раза в день.</w:t>
      </w:r>
    </w:p>
    <w:p w:rsidR="0034615A" w:rsidRDefault="0034615A" w:rsidP="0034615A">
      <w:pPr>
        <w:pStyle w:val="a3"/>
        <w:ind w:left="720"/>
      </w:pPr>
      <w:r>
        <w:t xml:space="preserve">При такой схеме частота </w:t>
      </w:r>
      <w:proofErr w:type="spellStart"/>
      <w:r>
        <w:t>эрадикации</w:t>
      </w:r>
      <w:proofErr w:type="spellEnd"/>
      <w:r>
        <w:t xml:space="preserve"> составляет 95%,затем продолжают лечение в течение 5 или 7 недель, с использованием: - блокаторов Н</w:t>
      </w:r>
      <w:r>
        <w:rPr>
          <w:vertAlign w:val="subscript"/>
        </w:rPr>
        <w:t>2</w:t>
      </w:r>
      <w:r>
        <w:t xml:space="preserve"> </w:t>
      </w:r>
      <w:proofErr w:type="spellStart"/>
      <w:r>
        <w:t>гистаминовых</w:t>
      </w:r>
      <w:proofErr w:type="spellEnd"/>
      <w:r>
        <w:t xml:space="preserve"> рецепторов, </w:t>
      </w:r>
      <w:proofErr w:type="spellStart"/>
      <w:r>
        <w:t>омепрозол</w:t>
      </w:r>
      <w:proofErr w:type="spellEnd"/>
      <w:r>
        <w:t xml:space="preserve"> и др. проводят витаминотерапию (группы В), стимулируют процессы регенерации слизистой (</w:t>
      </w:r>
      <w:proofErr w:type="spellStart"/>
      <w:r>
        <w:t>солкосерил</w:t>
      </w:r>
      <w:proofErr w:type="spellEnd"/>
      <w:r>
        <w:t xml:space="preserve">, </w:t>
      </w:r>
      <w:proofErr w:type="spellStart"/>
      <w:r>
        <w:t>актовегин</w:t>
      </w:r>
      <w:proofErr w:type="spellEnd"/>
      <w:r>
        <w:t xml:space="preserve">, </w:t>
      </w:r>
      <w:proofErr w:type="spellStart"/>
      <w:r>
        <w:t>оксиферрискарбон</w:t>
      </w:r>
      <w:proofErr w:type="spellEnd"/>
      <w:r>
        <w:t>) в течение месяца.</w:t>
      </w:r>
    </w:p>
    <w:p w:rsidR="0034615A" w:rsidRDefault="0034615A" w:rsidP="0034615A">
      <w:pPr>
        <w:pStyle w:val="a3"/>
      </w:pPr>
      <w:r>
        <w:t xml:space="preserve">Седативные препараты – </w:t>
      </w:r>
      <w:proofErr w:type="spellStart"/>
      <w:r>
        <w:t>реланиум</w:t>
      </w:r>
      <w:proofErr w:type="spellEnd"/>
      <w:r>
        <w:t xml:space="preserve">, </w:t>
      </w:r>
      <w:proofErr w:type="spellStart"/>
      <w:r>
        <w:t>тазепам</w:t>
      </w:r>
      <w:proofErr w:type="spellEnd"/>
      <w:r>
        <w:t xml:space="preserve">, </w:t>
      </w:r>
      <w:proofErr w:type="spellStart"/>
      <w:r>
        <w:t>эглонил</w:t>
      </w:r>
      <w:proofErr w:type="spellEnd"/>
      <w:r>
        <w:t>.</w:t>
      </w:r>
    </w:p>
    <w:p w:rsidR="0034615A" w:rsidRDefault="0034615A" w:rsidP="0034615A">
      <w:pPr>
        <w:pStyle w:val="a3"/>
      </w:pPr>
      <w:r>
        <w:t>По показаниям применяют анаболические гормоны.</w:t>
      </w:r>
    </w:p>
    <w:p w:rsidR="0034615A" w:rsidRDefault="0034615A" w:rsidP="0034615A">
      <w:pPr>
        <w:pStyle w:val="a3"/>
      </w:pPr>
      <w:r>
        <w:t xml:space="preserve">Проводят </w:t>
      </w:r>
      <w:proofErr w:type="spellStart"/>
      <w:r>
        <w:t>физиолечение</w:t>
      </w:r>
      <w:proofErr w:type="spellEnd"/>
      <w:r>
        <w:t xml:space="preserve"> (парафиновые аппликации, озокерит, диатермия).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</w:pPr>
      <w:r>
        <w:t xml:space="preserve">Для профилактики обострений и их осложнений проводится диспансеризация больных. В течение 3-х лет, после обострения, весной и осенью проводится профилактическое лечение </w:t>
      </w:r>
      <w:proofErr w:type="spellStart"/>
      <w:r>
        <w:t>антисекреторными</w:t>
      </w:r>
      <w:proofErr w:type="spellEnd"/>
      <w:r>
        <w:t xml:space="preserve"> препаратами в половинной дозе (блокаторы Н</w:t>
      </w:r>
      <w:r>
        <w:rPr>
          <w:vertAlign w:val="subscript"/>
        </w:rPr>
        <w:t>2</w:t>
      </w:r>
      <w:r>
        <w:t xml:space="preserve"> </w:t>
      </w:r>
      <w:proofErr w:type="spellStart"/>
      <w:r>
        <w:t>гистаминовых</w:t>
      </w:r>
      <w:proofErr w:type="spellEnd"/>
      <w:r>
        <w:t xml:space="preserve"> рецепторов или блокаторы протонной помпы) + антациды. Ежегодно проводится ФГС и по показаниям рентгенологическое исследование.</w:t>
      </w:r>
    </w:p>
    <w:p w:rsidR="0034615A" w:rsidRDefault="0034615A" w:rsidP="0034615A">
      <w:pPr>
        <w:pStyle w:val="a3"/>
      </w:pPr>
      <w:r>
        <w:t>Показана санация очагов инфекции.</w:t>
      </w:r>
    </w:p>
    <w:p w:rsidR="0034615A" w:rsidRDefault="0034615A" w:rsidP="0034615A">
      <w:pPr>
        <w:pStyle w:val="a3"/>
      </w:pPr>
      <w:r>
        <w:t xml:space="preserve">Вне обострения санаторно-курортное лечение, особенно Боржоми, Ессентуки. Необходимо исключить </w:t>
      </w:r>
      <w:proofErr w:type="spellStart"/>
      <w:r>
        <w:t>ульцерогенные</w:t>
      </w:r>
      <w:proofErr w:type="spellEnd"/>
      <w:r>
        <w:t xml:space="preserve"> факторы – курение, алкоголь, лекарственные средства.</w:t>
      </w:r>
    </w:p>
    <w:p w:rsidR="00DE09BC" w:rsidRPr="00DE09BC" w:rsidRDefault="0034615A" w:rsidP="00DE09BC">
      <w:pPr>
        <w:pStyle w:val="a3"/>
      </w:pPr>
      <w:r>
        <w:t xml:space="preserve">Диета, ранняя диагностика и лечение </w:t>
      </w:r>
      <w:proofErr w:type="spellStart"/>
      <w:r>
        <w:t>предъязвенных</w:t>
      </w:r>
      <w:proofErr w:type="spellEnd"/>
      <w:r>
        <w:t xml:space="preserve"> состояний (с повышенной секрецией </w:t>
      </w:r>
      <w:proofErr w:type="spellStart"/>
      <w:r>
        <w:t>гиперац</w:t>
      </w:r>
      <w:r w:rsidR="00DE09BC">
        <w:t>идный</w:t>
      </w:r>
      <w:proofErr w:type="spellEnd"/>
      <w:r w:rsidR="00DE09BC">
        <w:t xml:space="preserve"> гастрит, дуоденит и др.).</w:t>
      </w:r>
    </w:p>
    <w:p w:rsidR="00DE09BC" w:rsidRDefault="00DE09BC" w:rsidP="0034615A">
      <w:pPr>
        <w:pStyle w:val="a3"/>
        <w:jc w:val="center"/>
        <w:rPr>
          <w:b/>
          <w:bCs/>
        </w:rPr>
      </w:pPr>
    </w:p>
    <w:p w:rsidR="0034615A" w:rsidRDefault="0034615A" w:rsidP="0034615A">
      <w:pPr>
        <w:pStyle w:val="a3"/>
        <w:jc w:val="center"/>
        <w:rPr>
          <w:b/>
          <w:bCs/>
        </w:rPr>
      </w:pPr>
      <w:r>
        <w:rPr>
          <w:b/>
          <w:bCs/>
        </w:rPr>
        <w:lastRenderedPageBreak/>
        <w:t xml:space="preserve">Л Е К Ц И Я  </w:t>
      </w:r>
    </w:p>
    <w:p w:rsidR="0034615A" w:rsidRDefault="0034615A" w:rsidP="0034615A">
      <w:pPr>
        <w:pStyle w:val="a3"/>
        <w:jc w:val="center"/>
        <w:rPr>
          <w:b/>
          <w:bCs/>
        </w:rPr>
      </w:pPr>
    </w:p>
    <w:p w:rsidR="0034615A" w:rsidRDefault="0034615A" w:rsidP="0034615A">
      <w:pPr>
        <w:pStyle w:val="a3"/>
        <w:jc w:val="center"/>
        <w:rPr>
          <w:b/>
          <w:bCs/>
        </w:rPr>
      </w:pPr>
      <w:r>
        <w:rPr>
          <w:b/>
          <w:bCs/>
        </w:rPr>
        <w:t>ТЕМА: «ХРОНИЧЕСКИЙ ГЕПАТИТ И ЦИРРОЗ ПЕЧЕНИ»</w:t>
      </w:r>
    </w:p>
    <w:p w:rsidR="0034615A" w:rsidRDefault="0034615A" w:rsidP="0034615A">
      <w:pPr>
        <w:pStyle w:val="a3"/>
        <w:jc w:val="center"/>
        <w:rPr>
          <w:b/>
          <w:bCs/>
        </w:rPr>
      </w:pPr>
    </w:p>
    <w:p w:rsidR="0034615A" w:rsidRDefault="0034615A" w:rsidP="0034615A">
      <w:pPr>
        <w:pStyle w:val="a3"/>
      </w:pPr>
      <w:r>
        <w:rPr>
          <w:b/>
          <w:bCs/>
        </w:rPr>
        <w:t>Хронический гепатит</w:t>
      </w:r>
      <w:r>
        <w:t xml:space="preserve"> – воспалительно-дистрофическое поражение печени с сохранением её дольковой структуры.</w:t>
      </w:r>
    </w:p>
    <w:p w:rsidR="0034615A" w:rsidRDefault="0034615A" w:rsidP="0034615A">
      <w:pPr>
        <w:pStyle w:val="a3"/>
      </w:pPr>
      <w:r>
        <w:t>Продолжительность не менее 6 месяцев. Заболевание развивается в любом возрасте.</w:t>
      </w: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Классификация:</w:t>
      </w:r>
    </w:p>
    <w:p w:rsidR="0034615A" w:rsidRDefault="0034615A" w:rsidP="00EB6C91">
      <w:pPr>
        <w:pStyle w:val="a3"/>
        <w:numPr>
          <w:ilvl w:val="0"/>
          <w:numId w:val="15"/>
        </w:numPr>
        <w:tabs>
          <w:tab w:val="left" w:pos="2160"/>
          <w:tab w:val="left" w:pos="4320"/>
        </w:tabs>
      </w:pPr>
      <w:r>
        <w:t>По этиологии:</w:t>
      </w:r>
    </w:p>
    <w:p w:rsidR="0034615A" w:rsidRDefault="0034615A" w:rsidP="0034615A">
      <w:pPr>
        <w:pStyle w:val="a3"/>
        <w:numPr>
          <w:ilvl w:val="1"/>
          <w:numId w:val="13"/>
        </w:numPr>
        <w:tabs>
          <w:tab w:val="left" w:pos="4320"/>
          <w:tab w:val="left" w:pos="8640"/>
        </w:tabs>
      </w:pPr>
      <w:r>
        <w:t>хронический вирусный гепатит В,С, Д;</w:t>
      </w:r>
    </w:p>
    <w:p w:rsidR="0034615A" w:rsidRDefault="0034615A" w:rsidP="0034615A">
      <w:pPr>
        <w:pStyle w:val="a3"/>
        <w:numPr>
          <w:ilvl w:val="1"/>
          <w:numId w:val="13"/>
        </w:numPr>
        <w:tabs>
          <w:tab w:val="left" w:pos="4320"/>
          <w:tab w:val="left" w:pos="8640"/>
        </w:tabs>
      </w:pPr>
      <w:r>
        <w:t>аутоиммунный гепатит;</w:t>
      </w:r>
    </w:p>
    <w:p w:rsidR="0034615A" w:rsidRDefault="0034615A" w:rsidP="0034615A">
      <w:pPr>
        <w:pStyle w:val="a3"/>
        <w:numPr>
          <w:ilvl w:val="1"/>
          <w:numId w:val="13"/>
        </w:numPr>
        <w:tabs>
          <w:tab w:val="left" w:pos="4320"/>
          <w:tab w:val="left" w:pos="8640"/>
        </w:tabs>
      </w:pPr>
      <w:r>
        <w:t>алкогольный гепатит;</w:t>
      </w:r>
    </w:p>
    <w:p w:rsidR="0034615A" w:rsidRDefault="0034615A" w:rsidP="0034615A">
      <w:pPr>
        <w:pStyle w:val="a3"/>
        <w:numPr>
          <w:ilvl w:val="1"/>
          <w:numId w:val="13"/>
        </w:numPr>
        <w:tabs>
          <w:tab w:val="left" w:pos="4320"/>
          <w:tab w:val="left" w:pos="8640"/>
        </w:tabs>
      </w:pPr>
      <w:r>
        <w:t>лекарственно-индуцированный (токсический)</w:t>
      </w:r>
    </w:p>
    <w:p w:rsidR="0034615A" w:rsidRDefault="0034615A" w:rsidP="0034615A">
      <w:pPr>
        <w:pStyle w:val="a3"/>
        <w:tabs>
          <w:tab w:val="left" w:pos="10304"/>
        </w:tabs>
        <w:ind w:left="448"/>
      </w:pPr>
      <w:r>
        <w:t>2. По степени активности процесса:</w:t>
      </w:r>
    </w:p>
    <w:p w:rsidR="0034615A" w:rsidRDefault="0034615A" w:rsidP="0034615A">
      <w:pPr>
        <w:pStyle w:val="a3"/>
        <w:tabs>
          <w:tab w:val="left" w:pos="17280"/>
        </w:tabs>
        <w:ind w:left="720"/>
      </w:pPr>
      <w:r>
        <w:t>- низкая;</w:t>
      </w:r>
    </w:p>
    <w:p w:rsidR="0034615A" w:rsidRDefault="0034615A" w:rsidP="0034615A">
      <w:pPr>
        <w:pStyle w:val="a3"/>
        <w:tabs>
          <w:tab w:val="left" w:pos="17280"/>
        </w:tabs>
        <w:ind w:left="720"/>
      </w:pPr>
      <w:r>
        <w:t>- умеренная</w:t>
      </w:r>
    </w:p>
    <w:p w:rsidR="0034615A" w:rsidRDefault="0034615A" w:rsidP="0034615A">
      <w:pPr>
        <w:pStyle w:val="a3"/>
        <w:tabs>
          <w:tab w:val="left" w:pos="17280"/>
        </w:tabs>
        <w:ind w:left="720"/>
      </w:pPr>
      <w:r>
        <w:t>- высокая</w:t>
      </w:r>
    </w:p>
    <w:p w:rsidR="0034615A" w:rsidRDefault="0034615A" w:rsidP="0034615A">
      <w:pPr>
        <w:pStyle w:val="a3"/>
        <w:tabs>
          <w:tab w:val="left" w:pos="720"/>
        </w:tabs>
        <w:rPr>
          <w:b/>
          <w:bCs/>
        </w:rPr>
      </w:pPr>
      <w:r>
        <w:rPr>
          <w:b/>
          <w:bCs/>
        </w:rPr>
        <w:t>Этиология</w:t>
      </w:r>
    </w:p>
    <w:p w:rsidR="0034615A" w:rsidRDefault="0034615A" w:rsidP="0034615A">
      <w:pPr>
        <w:pStyle w:val="a3"/>
        <w:tabs>
          <w:tab w:val="left" w:pos="765"/>
        </w:tabs>
        <w:rPr>
          <w:b/>
          <w:bCs/>
        </w:rPr>
      </w:pPr>
      <w:r>
        <w:t>- Главной причиной являются перенесенные в прошлом острые вирусные гепатиты В,С, Д. Пути передачи вируса</w:t>
      </w:r>
      <w:r>
        <w:rPr>
          <w:b/>
          <w:bCs/>
        </w:rPr>
        <w:t xml:space="preserve">:  </w:t>
      </w:r>
    </w:p>
    <w:p w:rsidR="0034615A" w:rsidRDefault="0034615A" w:rsidP="0034615A">
      <w:pPr>
        <w:pStyle w:val="a3"/>
        <w:tabs>
          <w:tab w:val="left" w:pos="765"/>
        </w:tabs>
      </w:pPr>
      <w:r>
        <w:rPr>
          <w:b/>
          <w:bCs/>
        </w:rPr>
        <w:t xml:space="preserve">            </w:t>
      </w:r>
      <w:r>
        <w:t xml:space="preserve">- </w:t>
      </w:r>
      <w:proofErr w:type="spellStart"/>
      <w:r>
        <w:t>парэнтеральный</w:t>
      </w:r>
      <w:proofErr w:type="spellEnd"/>
      <w:r>
        <w:t xml:space="preserve"> (с кровью);</w:t>
      </w:r>
    </w:p>
    <w:p w:rsidR="0034615A" w:rsidRDefault="0034615A" w:rsidP="0034615A">
      <w:pPr>
        <w:pStyle w:val="a3"/>
        <w:tabs>
          <w:tab w:val="left" w:pos="765"/>
        </w:tabs>
      </w:pPr>
      <w:r>
        <w:t xml:space="preserve">            - половой;</w:t>
      </w:r>
    </w:p>
    <w:p w:rsidR="0034615A" w:rsidRDefault="0034615A" w:rsidP="0034615A">
      <w:pPr>
        <w:pStyle w:val="a3"/>
        <w:tabs>
          <w:tab w:val="left" w:pos="765"/>
        </w:tabs>
      </w:pPr>
      <w:r>
        <w:t xml:space="preserve">            - от матери к плоду.</w:t>
      </w:r>
    </w:p>
    <w:p w:rsidR="0034615A" w:rsidRDefault="0034615A" w:rsidP="0034615A">
      <w:pPr>
        <w:pStyle w:val="a3"/>
        <w:tabs>
          <w:tab w:val="left" w:pos="765"/>
        </w:tabs>
      </w:pPr>
      <w:r>
        <w:t>-  Лекарственные поражения печени вызывают препараты: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 xml:space="preserve">прямого </w:t>
      </w:r>
      <w:proofErr w:type="spellStart"/>
      <w:r>
        <w:t>гепатотоксического</w:t>
      </w:r>
      <w:proofErr w:type="spellEnd"/>
      <w:r>
        <w:t xml:space="preserve"> действия;</w:t>
      </w:r>
    </w:p>
    <w:p w:rsidR="0034615A" w:rsidRDefault="0034615A" w:rsidP="0034615A">
      <w:pPr>
        <w:pStyle w:val="a3"/>
        <w:numPr>
          <w:ilvl w:val="0"/>
          <w:numId w:val="5"/>
        </w:numPr>
        <w:tabs>
          <w:tab w:val="left" w:pos="2160"/>
          <w:tab w:val="left" w:pos="4320"/>
        </w:tabs>
      </w:pPr>
      <w:r>
        <w:t xml:space="preserve">токсико-аллергического действия: </w:t>
      </w:r>
      <w:proofErr w:type="spellStart"/>
      <w:r>
        <w:t>цитостатики</w:t>
      </w:r>
      <w:proofErr w:type="spellEnd"/>
      <w:r>
        <w:t xml:space="preserve">, </w:t>
      </w:r>
      <w:proofErr w:type="spellStart"/>
      <w:r>
        <w:t>аминазин</w:t>
      </w:r>
      <w:proofErr w:type="spellEnd"/>
      <w:r>
        <w:t>, парацетамол, салицилаты, противосудорожные, антибиотики, анаболические стероиды, противодиабетические препараты</w:t>
      </w:r>
    </w:p>
    <w:p w:rsidR="0034615A" w:rsidRDefault="0034615A" w:rsidP="0034615A">
      <w:pPr>
        <w:pStyle w:val="a3"/>
        <w:tabs>
          <w:tab w:val="left" w:pos="18360"/>
        </w:tabs>
        <w:ind w:left="765" w:hanging="768"/>
      </w:pPr>
      <w:r>
        <w:t>- Токсическое воздействие на печень оказывают:</w:t>
      </w:r>
    </w:p>
    <w:p w:rsidR="0034615A" w:rsidRDefault="0034615A" w:rsidP="0034615A">
      <w:pPr>
        <w:pStyle w:val="a3"/>
        <w:tabs>
          <w:tab w:val="left" w:pos="18360"/>
        </w:tabs>
        <w:ind w:left="765"/>
      </w:pPr>
      <w:r>
        <w:t>- алкоголь (у 1/3 лиц, страдающих алкоголизмом имеется поражение печени);</w:t>
      </w:r>
    </w:p>
    <w:p w:rsidR="0034615A" w:rsidRDefault="0034615A" w:rsidP="0034615A">
      <w:pPr>
        <w:pStyle w:val="a3"/>
        <w:ind w:left="720" w:hanging="360"/>
      </w:pPr>
      <w:r>
        <w:t xml:space="preserve">   - хлорированные углеводороды, которые применяются в машиностроении, обувном деле, при дезинфекции и дегельминтизации;</w:t>
      </w:r>
    </w:p>
    <w:p w:rsidR="0034615A" w:rsidRDefault="0034615A" w:rsidP="0034615A">
      <w:pPr>
        <w:pStyle w:val="a3"/>
        <w:ind w:left="720" w:hanging="360"/>
      </w:pPr>
      <w:r>
        <w:t xml:space="preserve">    - хлорированные нафталины (используют как заменитель воска, смолы, каучука);</w:t>
      </w:r>
    </w:p>
    <w:p w:rsidR="0034615A" w:rsidRDefault="0034615A" w:rsidP="0034615A">
      <w:pPr>
        <w:pStyle w:val="a3"/>
        <w:ind w:left="720" w:hanging="360"/>
      </w:pPr>
      <w:r>
        <w:t xml:space="preserve">   - бензол и его производные в составе органических красителей и взрывчатых веществ;</w:t>
      </w:r>
    </w:p>
    <w:p w:rsidR="0034615A" w:rsidRDefault="0034615A" w:rsidP="0034615A">
      <w:pPr>
        <w:pStyle w:val="a3"/>
        <w:ind w:left="360"/>
      </w:pPr>
      <w:r>
        <w:t xml:space="preserve">   - металлы: свинец, ртуть, мышьяк, фосфор, золото и марганец;</w:t>
      </w:r>
    </w:p>
    <w:p w:rsidR="0034615A" w:rsidRDefault="0034615A" w:rsidP="0034615A">
      <w:pPr>
        <w:pStyle w:val="a3"/>
        <w:ind w:left="360" w:hanging="384"/>
        <w:rPr>
          <w:b/>
          <w:bCs/>
        </w:rPr>
      </w:pPr>
      <w:r>
        <w:rPr>
          <w:b/>
          <w:bCs/>
        </w:rPr>
        <w:t>Патогенез</w:t>
      </w:r>
    </w:p>
    <w:p w:rsidR="0034615A" w:rsidRDefault="0034615A" w:rsidP="0034615A">
      <w:pPr>
        <w:pStyle w:val="a3"/>
      </w:pPr>
      <w:r>
        <w:t>Хроническое течение и прогрессирование заболевания объясняется 2 процессами;</w:t>
      </w:r>
    </w:p>
    <w:p w:rsidR="0034615A" w:rsidRDefault="0034615A" w:rsidP="0034615A">
      <w:pPr>
        <w:pStyle w:val="a3"/>
        <w:ind w:left="360" w:hanging="360"/>
      </w:pPr>
      <w:r>
        <w:t xml:space="preserve">1) длительное сохранение, то есть </w:t>
      </w:r>
      <w:proofErr w:type="spellStart"/>
      <w:r>
        <w:t>персистирование</w:t>
      </w:r>
      <w:proofErr w:type="spellEnd"/>
      <w:r>
        <w:t xml:space="preserve"> вируса в организме больных на фоне недостаточной силы иммунной системы;</w:t>
      </w:r>
    </w:p>
    <w:p w:rsidR="0034615A" w:rsidRDefault="0034615A" w:rsidP="0034615A">
      <w:pPr>
        <w:pStyle w:val="a3"/>
        <w:ind w:left="360" w:hanging="360"/>
      </w:pPr>
      <w:r>
        <w:lastRenderedPageBreak/>
        <w:t xml:space="preserve">2) развитие аутоиммунных процессов, когда под воздействием различных факторов сами </w:t>
      </w:r>
      <w:proofErr w:type="spellStart"/>
      <w:r>
        <w:t>гепатоциты</w:t>
      </w:r>
      <w:proofErr w:type="spellEnd"/>
      <w:r>
        <w:t xml:space="preserve"> приобретают антигенные свойства.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Клиника</w:t>
      </w:r>
    </w:p>
    <w:p w:rsidR="0034615A" w:rsidRDefault="0034615A" w:rsidP="0034615A">
      <w:pPr>
        <w:pStyle w:val="a3"/>
      </w:pPr>
      <w:r>
        <w:t xml:space="preserve">Зависит от формы гепатита, от сочетания и выраженности клинических синдромов. Но при всех гепатитах нарушаются функции печени во всех видах обмена веществ, изменяется её внешнесекреторная способность и функция </w:t>
      </w:r>
      <w:proofErr w:type="spellStart"/>
      <w:r>
        <w:t>дезинтоксикации</w:t>
      </w:r>
      <w:proofErr w:type="spellEnd"/>
      <w:r>
        <w:t>.</w:t>
      </w:r>
    </w:p>
    <w:p w:rsidR="0034615A" w:rsidRDefault="0034615A" w:rsidP="0034615A">
      <w:pPr>
        <w:pStyle w:val="a3"/>
      </w:pPr>
      <w:r>
        <w:t>При гепатите печень увеличена, умеренно плотная с заостренным краем, болезненная при пальпации. В результате возникает чувство тяжести, распирания в правом подреберье. При гепатитах формируются следующие клинические синдромы:</w:t>
      </w:r>
    </w:p>
    <w:p w:rsidR="0034615A" w:rsidRDefault="0034615A" w:rsidP="00EB6C91">
      <w:pPr>
        <w:pStyle w:val="a3"/>
        <w:numPr>
          <w:ilvl w:val="0"/>
          <w:numId w:val="23"/>
        </w:numPr>
        <w:tabs>
          <w:tab w:val="left" w:pos="2160"/>
          <w:tab w:val="left" w:pos="4320"/>
        </w:tabs>
      </w:pPr>
      <w:r>
        <w:t>Астеновегетативный синдром: слабость, выраженная утомляемость, нервозность, похудание.</w:t>
      </w:r>
    </w:p>
    <w:p w:rsidR="0034615A" w:rsidRDefault="0034615A" w:rsidP="00EB6C91">
      <w:pPr>
        <w:pStyle w:val="a3"/>
        <w:numPr>
          <w:ilvl w:val="0"/>
          <w:numId w:val="23"/>
        </w:numPr>
        <w:tabs>
          <w:tab w:val="left" w:pos="2160"/>
          <w:tab w:val="left" w:pos="4320"/>
        </w:tabs>
      </w:pPr>
      <w:proofErr w:type="spellStart"/>
      <w:r>
        <w:t>Диспептический</w:t>
      </w:r>
      <w:proofErr w:type="spellEnd"/>
      <w:r>
        <w:t xml:space="preserve"> синдром: тошнота, рвота, понижение аппетита, отрыжка, тяжесть в </w:t>
      </w:r>
      <w:proofErr w:type="spellStart"/>
      <w:r>
        <w:t>эпигастрии</w:t>
      </w:r>
      <w:proofErr w:type="spellEnd"/>
      <w:r>
        <w:t>, метеоризм, запоры.</w:t>
      </w:r>
    </w:p>
    <w:p w:rsidR="0034615A" w:rsidRDefault="0034615A" w:rsidP="00EB6C91">
      <w:pPr>
        <w:pStyle w:val="a3"/>
        <w:numPr>
          <w:ilvl w:val="0"/>
          <w:numId w:val="23"/>
        </w:numPr>
        <w:tabs>
          <w:tab w:val="left" w:pos="2160"/>
          <w:tab w:val="left" w:pos="4320"/>
        </w:tabs>
      </w:pPr>
      <w:r>
        <w:t xml:space="preserve">Синдром иммунного воспаления: лихорадка, увеличение лимфоузлов, артралгия, </w:t>
      </w:r>
      <w:proofErr w:type="spellStart"/>
      <w:r>
        <w:t>спленомегалия</w:t>
      </w:r>
      <w:proofErr w:type="spellEnd"/>
      <w:r>
        <w:t>.</w:t>
      </w:r>
    </w:p>
    <w:p w:rsidR="0034615A" w:rsidRDefault="0034615A" w:rsidP="00EB6C91">
      <w:pPr>
        <w:pStyle w:val="a3"/>
        <w:numPr>
          <w:ilvl w:val="0"/>
          <w:numId w:val="23"/>
        </w:numPr>
        <w:tabs>
          <w:tab w:val="left" w:pos="2160"/>
          <w:tab w:val="left" w:pos="4320"/>
        </w:tabs>
      </w:pPr>
      <w:r>
        <w:t xml:space="preserve">Синдром малой печеночной недостаточности: похудание, лихорадка, желтуха, геморрагический диатез, печеночный запах. Появляются «внепеченочные знаки» поражения печени: «печеночный» язык, «печеночные» ладони, «сосудистые звездочки» на теле, ногти в виде часовых стёкол, </w:t>
      </w:r>
      <w:proofErr w:type="spellStart"/>
      <w:r>
        <w:t>ксантелазмы</w:t>
      </w:r>
      <w:proofErr w:type="spellEnd"/>
      <w:r>
        <w:t xml:space="preserve"> на коже, пальцы в виде барабанных палочек.</w:t>
      </w:r>
    </w:p>
    <w:p w:rsidR="0034615A" w:rsidRDefault="0034615A" w:rsidP="00EB6C91">
      <w:pPr>
        <w:pStyle w:val="a3"/>
        <w:numPr>
          <w:ilvl w:val="0"/>
          <w:numId w:val="23"/>
        </w:numPr>
        <w:tabs>
          <w:tab w:val="left" w:pos="2160"/>
          <w:tab w:val="left" w:pos="4320"/>
        </w:tabs>
      </w:pPr>
      <w:proofErr w:type="spellStart"/>
      <w:r>
        <w:t>Холестатический</w:t>
      </w:r>
      <w:proofErr w:type="spellEnd"/>
      <w:r>
        <w:t xml:space="preserve"> синдром: желтуха, кожный зуд, пигментация кожи, </w:t>
      </w:r>
      <w:proofErr w:type="spellStart"/>
      <w:r>
        <w:t>ксантелазмы</w:t>
      </w:r>
      <w:proofErr w:type="spellEnd"/>
      <w:r>
        <w:t>, потемнение мочи.</w:t>
      </w:r>
    </w:p>
    <w:p w:rsidR="0034615A" w:rsidRDefault="0034615A" w:rsidP="00EB6C91">
      <w:pPr>
        <w:pStyle w:val="a3"/>
        <w:numPr>
          <w:ilvl w:val="0"/>
          <w:numId w:val="23"/>
        </w:numPr>
        <w:tabs>
          <w:tab w:val="left" w:pos="2160"/>
          <w:tab w:val="left" w:pos="4320"/>
        </w:tabs>
      </w:pPr>
      <w:r>
        <w:t xml:space="preserve">Геморрагический синдром: кровотечение из дёсен, носовые кровотечения, геморрагии на коже, в анализах крови тромбоцитопения, понижен </w:t>
      </w:r>
      <w:proofErr w:type="spellStart"/>
      <w:r>
        <w:t>протромбиновый</w:t>
      </w:r>
      <w:proofErr w:type="spellEnd"/>
      <w:r>
        <w:t xml:space="preserve"> индекс, увеличено время свёртываемости крови.</w:t>
      </w:r>
    </w:p>
    <w:p w:rsidR="0034615A" w:rsidRDefault="0034615A" w:rsidP="00EB6C91">
      <w:pPr>
        <w:pStyle w:val="a3"/>
        <w:numPr>
          <w:ilvl w:val="0"/>
          <w:numId w:val="23"/>
        </w:numPr>
        <w:tabs>
          <w:tab w:val="left" w:pos="2160"/>
          <w:tab w:val="left" w:pos="4320"/>
        </w:tabs>
      </w:pPr>
      <w:r>
        <w:t xml:space="preserve">Синдром </w:t>
      </w:r>
      <w:proofErr w:type="spellStart"/>
      <w:r>
        <w:t>гиперспленизма</w:t>
      </w:r>
      <w:proofErr w:type="spellEnd"/>
      <w:r>
        <w:t>: увеличение селезенки, лейкопения, анемия, тромбоцитопения в анализе крови.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 xml:space="preserve">Диагностика. </w:t>
      </w:r>
    </w:p>
    <w:p w:rsidR="0034615A" w:rsidRDefault="0034615A" w:rsidP="0034615A">
      <w:pPr>
        <w:pStyle w:val="a3"/>
      </w:pPr>
      <w:r>
        <w:t>Об активности гепатита судят по степени выраженности изменений показателей лабораторных исследований.  Чем активнее процесс, тем  больше выражены эти изменения.</w:t>
      </w:r>
    </w:p>
    <w:p w:rsidR="0034615A" w:rsidRDefault="0034615A" w:rsidP="0034615A">
      <w:pPr>
        <w:pStyle w:val="a3"/>
      </w:pPr>
    </w:p>
    <w:p w:rsidR="0034615A" w:rsidRDefault="0034615A" w:rsidP="00EB6C91">
      <w:pPr>
        <w:pStyle w:val="a3"/>
        <w:numPr>
          <w:ilvl w:val="0"/>
          <w:numId w:val="16"/>
        </w:numPr>
        <w:tabs>
          <w:tab w:val="left" w:pos="2160"/>
          <w:tab w:val="left" w:pos="4320"/>
        </w:tabs>
      </w:pPr>
      <w:r>
        <w:t>Общий анализ крови (может быть анемия, тромбоцитопения, лейкопения, и увеличение СОЭ).</w:t>
      </w:r>
    </w:p>
    <w:p w:rsidR="0034615A" w:rsidRDefault="0034615A" w:rsidP="0034615A">
      <w:pPr>
        <w:pStyle w:val="a3"/>
        <w:ind w:left="360"/>
      </w:pPr>
      <w:r>
        <w:t>2.   Биохимия крови:</w:t>
      </w:r>
    </w:p>
    <w:p w:rsidR="0034615A" w:rsidRDefault="0034615A" w:rsidP="0034615A">
      <w:pPr>
        <w:pStyle w:val="a3"/>
        <w:tabs>
          <w:tab w:val="left" w:pos="-30976"/>
        </w:tabs>
        <w:ind w:left="1440"/>
      </w:pPr>
      <w:r>
        <w:t xml:space="preserve">- </w:t>
      </w:r>
      <w:proofErr w:type="spellStart"/>
      <w:r>
        <w:t>диспротеинемия</w:t>
      </w:r>
      <w:proofErr w:type="spellEnd"/>
      <w:r>
        <w:t>, за счет увеличения количества  глобулинов;</w:t>
      </w:r>
    </w:p>
    <w:p w:rsidR="0034615A" w:rsidRDefault="0034615A" w:rsidP="0034615A">
      <w:pPr>
        <w:pStyle w:val="a3"/>
        <w:tabs>
          <w:tab w:val="left" w:pos="-30976"/>
        </w:tabs>
        <w:ind w:left="1440"/>
      </w:pPr>
      <w:r>
        <w:t xml:space="preserve">- </w:t>
      </w:r>
      <w:proofErr w:type="spellStart"/>
      <w:r>
        <w:t>гипербилирубинемия</w:t>
      </w:r>
      <w:proofErr w:type="spellEnd"/>
      <w:r>
        <w:t>;</w:t>
      </w:r>
    </w:p>
    <w:p w:rsidR="0034615A" w:rsidRDefault="0034615A" w:rsidP="0034615A">
      <w:pPr>
        <w:pStyle w:val="a3"/>
        <w:tabs>
          <w:tab w:val="left" w:pos="-30976"/>
        </w:tabs>
        <w:ind w:left="1440"/>
      </w:pPr>
      <w:r>
        <w:t>- повышение уровня осадочных проб (</w:t>
      </w:r>
      <w:proofErr w:type="spellStart"/>
      <w:r>
        <w:t>сумеловой</w:t>
      </w:r>
      <w:proofErr w:type="spellEnd"/>
      <w:r>
        <w:t xml:space="preserve"> и тимоловой);</w:t>
      </w:r>
    </w:p>
    <w:p w:rsidR="0034615A" w:rsidRDefault="0034615A" w:rsidP="0034615A">
      <w:pPr>
        <w:pStyle w:val="a3"/>
        <w:tabs>
          <w:tab w:val="left" w:pos="-30976"/>
        </w:tabs>
        <w:ind w:left="1440"/>
      </w:pPr>
      <w:r>
        <w:t xml:space="preserve">- повышение уровня </w:t>
      </w:r>
      <w:proofErr w:type="spellStart"/>
      <w:r>
        <w:t>АлАТ</w:t>
      </w:r>
      <w:proofErr w:type="spellEnd"/>
      <w:r>
        <w:t xml:space="preserve"> и </w:t>
      </w:r>
      <w:proofErr w:type="spellStart"/>
      <w:r>
        <w:t>АсАТ</w:t>
      </w:r>
      <w:proofErr w:type="spellEnd"/>
      <w:r>
        <w:t>, щелочной фосфатазы.</w:t>
      </w:r>
    </w:p>
    <w:p w:rsidR="0034615A" w:rsidRDefault="0034615A" w:rsidP="00EB6C91">
      <w:pPr>
        <w:pStyle w:val="a3"/>
        <w:numPr>
          <w:ilvl w:val="0"/>
          <w:numId w:val="16"/>
        </w:numPr>
        <w:tabs>
          <w:tab w:val="left" w:pos="2160"/>
          <w:tab w:val="left" w:pos="4320"/>
        </w:tabs>
      </w:pPr>
      <w:r>
        <w:lastRenderedPageBreak/>
        <w:t>ОАМ — протеинурия, микрогематурия, билирубин в моче</w:t>
      </w:r>
    </w:p>
    <w:p w:rsidR="0034615A" w:rsidRDefault="0034615A" w:rsidP="00EB6C91">
      <w:pPr>
        <w:pStyle w:val="a3"/>
        <w:numPr>
          <w:ilvl w:val="0"/>
          <w:numId w:val="16"/>
        </w:numPr>
        <w:tabs>
          <w:tab w:val="left" w:pos="2160"/>
          <w:tab w:val="left" w:pos="4320"/>
        </w:tabs>
      </w:pPr>
      <w:r>
        <w:t>Иммунологический анализ.</w:t>
      </w:r>
    </w:p>
    <w:p w:rsidR="0034615A" w:rsidRDefault="0034615A" w:rsidP="00EB6C91">
      <w:pPr>
        <w:pStyle w:val="a3"/>
        <w:numPr>
          <w:ilvl w:val="0"/>
          <w:numId w:val="16"/>
        </w:numPr>
        <w:tabs>
          <w:tab w:val="left" w:pos="2160"/>
          <w:tab w:val="left" w:pos="4320"/>
        </w:tabs>
      </w:pPr>
      <w:r>
        <w:t>Маркеры вирусной инфекции.</w:t>
      </w:r>
    </w:p>
    <w:p w:rsidR="0034615A" w:rsidRDefault="0034615A" w:rsidP="0034615A">
      <w:pPr>
        <w:pStyle w:val="a3"/>
        <w:tabs>
          <w:tab w:val="left" w:pos="720"/>
        </w:tabs>
        <w:rPr>
          <w:u w:val="single"/>
        </w:rPr>
      </w:pPr>
      <w:r>
        <w:rPr>
          <w:u w:val="single"/>
        </w:rPr>
        <w:t>Инструментальные исследования:</w:t>
      </w:r>
    </w:p>
    <w:p w:rsidR="0034615A" w:rsidRDefault="0034615A" w:rsidP="00EB6C91">
      <w:pPr>
        <w:pStyle w:val="a3"/>
        <w:numPr>
          <w:ilvl w:val="0"/>
          <w:numId w:val="24"/>
        </w:numPr>
        <w:tabs>
          <w:tab w:val="left" w:pos="2160"/>
          <w:tab w:val="left" w:pos="4320"/>
        </w:tabs>
      </w:pPr>
      <w:r>
        <w:t>УЗИ печени и желчного пузыря (неравномерность тканей печени, увеличение размеров).</w:t>
      </w:r>
    </w:p>
    <w:p w:rsidR="0034615A" w:rsidRDefault="0034615A" w:rsidP="00EB6C91">
      <w:pPr>
        <w:pStyle w:val="a3"/>
        <w:numPr>
          <w:ilvl w:val="0"/>
          <w:numId w:val="24"/>
        </w:numPr>
        <w:tabs>
          <w:tab w:val="left" w:pos="2160"/>
          <w:tab w:val="left" w:pos="4320"/>
        </w:tabs>
      </w:pPr>
      <w:r>
        <w:t>Компьютерная томография органов брюшной полости.</w:t>
      </w:r>
    </w:p>
    <w:p w:rsidR="0034615A" w:rsidRDefault="0034615A" w:rsidP="00EB6C91">
      <w:pPr>
        <w:pStyle w:val="a3"/>
        <w:numPr>
          <w:ilvl w:val="0"/>
          <w:numId w:val="24"/>
        </w:numPr>
        <w:tabs>
          <w:tab w:val="left" w:pos="2160"/>
          <w:tab w:val="left" w:pos="4320"/>
        </w:tabs>
      </w:pPr>
      <w:r>
        <w:t>ЭГДС.</w:t>
      </w:r>
    </w:p>
    <w:p w:rsidR="0034615A" w:rsidRDefault="0034615A" w:rsidP="00EB6C91">
      <w:pPr>
        <w:pStyle w:val="a3"/>
        <w:numPr>
          <w:ilvl w:val="0"/>
          <w:numId w:val="24"/>
        </w:numPr>
        <w:tabs>
          <w:tab w:val="left" w:pos="2160"/>
          <w:tab w:val="left" w:pos="4320"/>
        </w:tabs>
      </w:pPr>
      <w:proofErr w:type="spellStart"/>
      <w:r>
        <w:t>Колоноскопия</w:t>
      </w:r>
      <w:proofErr w:type="spellEnd"/>
      <w:r>
        <w:t>.</w:t>
      </w:r>
    </w:p>
    <w:p w:rsidR="0034615A" w:rsidRDefault="0034615A" w:rsidP="00EB6C91">
      <w:pPr>
        <w:pStyle w:val="a3"/>
        <w:numPr>
          <w:ilvl w:val="0"/>
          <w:numId w:val="24"/>
        </w:numPr>
        <w:tabs>
          <w:tab w:val="left" w:pos="2160"/>
          <w:tab w:val="left" w:pos="4320"/>
        </w:tabs>
      </w:pPr>
      <w:r>
        <w:t xml:space="preserve">Пункционная биопсия печени: может проводиться во время лапароскопии или </w:t>
      </w:r>
      <w:proofErr w:type="spellStart"/>
      <w:r>
        <w:t>чрезкожно</w:t>
      </w:r>
      <w:proofErr w:type="spellEnd"/>
      <w:r>
        <w:t>. Позволяет судить об активности процесса. Является важным дифференциально-диагностическим критерием для отличия хронического гепатита от цирроза печени.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Лечение</w:t>
      </w:r>
    </w:p>
    <w:p w:rsidR="0034615A" w:rsidRDefault="0034615A" w:rsidP="00EB6C91">
      <w:pPr>
        <w:pStyle w:val="a3"/>
        <w:numPr>
          <w:ilvl w:val="0"/>
          <w:numId w:val="25"/>
        </w:numPr>
        <w:tabs>
          <w:tab w:val="left" w:pos="1080"/>
          <w:tab w:val="left" w:pos="2160"/>
        </w:tabs>
      </w:pPr>
      <w:r>
        <w:t>Лечебный режим:</w:t>
      </w:r>
    </w:p>
    <w:p w:rsidR="0034615A" w:rsidRDefault="0034615A" w:rsidP="0034615A">
      <w:pPr>
        <w:pStyle w:val="a3"/>
        <w:ind w:left="360"/>
      </w:pPr>
      <w:r>
        <w:t xml:space="preserve">предусматривает исключение </w:t>
      </w:r>
      <w:proofErr w:type="spellStart"/>
      <w:r>
        <w:t>гепатотоксических</w:t>
      </w:r>
      <w:proofErr w:type="spellEnd"/>
      <w:r>
        <w:t xml:space="preserve"> лекарственных препаратов, кратковременный отдых в течение дня, исключение работы с физическими и </w:t>
      </w:r>
      <w:proofErr w:type="spellStart"/>
      <w:r>
        <w:t>психико</w:t>
      </w:r>
      <w:proofErr w:type="spellEnd"/>
      <w:r>
        <w:t xml:space="preserve">-эмоциональными нагрузками, исключение </w:t>
      </w:r>
      <w:proofErr w:type="spellStart"/>
      <w:r>
        <w:t>физиопроцедур</w:t>
      </w:r>
      <w:proofErr w:type="spellEnd"/>
      <w:r>
        <w:t xml:space="preserve"> и </w:t>
      </w:r>
      <w:proofErr w:type="spellStart"/>
      <w:r>
        <w:t>бальнеолечения</w:t>
      </w:r>
      <w:proofErr w:type="spellEnd"/>
      <w:r>
        <w:t>. В период обострения — постельный режим.</w:t>
      </w:r>
    </w:p>
    <w:p w:rsidR="0034615A" w:rsidRDefault="0034615A" w:rsidP="00EB6C91">
      <w:pPr>
        <w:pStyle w:val="a3"/>
        <w:numPr>
          <w:ilvl w:val="0"/>
          <w:numId w:val="25"/>
        </w:numPr>
        <w:tabs>
          <w:tab w:val="left" w:pos="1080"/>
          <w:tab w:val="left" w:pos="2160"/>
        </w:tabs>
      </w:pPr>
      <w:r>
        <w:t>Лечебное питание:</w:t>
      </w:r>
    </w:p>
    <w:p w:rsidR="0034615A" w:rsidRDefault="0034615A" w:rsidP="0034615A">
      <w:pPr>
        <w:pStyle w:val="a3"/>
        <w:ind w:left="360"/>
      </w:pPr>
      <w:r>
        <w:t>В период обострения — диета № 5а. Блюда готовятся на пару, ограниченное количество жира (до 70 гр. в сутки). В фазу ремиссии — диета № 5. исключаются жирные сорта мяса и рыбы, жареные блюда, копчености, солёные острые закуски, бобовые, щавель, шпинат, свежие фрукты, крепкий кофе, какао.</w:t>
      </w:r>
    </w:p>
    <w:p w:rsidR="0034615A" w:rsidRDefault="0034615A" w:rsidP="00EB6C91">
      <w:pPr>
        <w:pStyle w:val="a3"/>
        <w:numPr>
          <w:ilvl w:val="0"/>
          <w:numId w:val="25"/>
        </w:numPr>
        <w:tabs>
          <w:tab w:val="left" w:pos="1080"/>
          <w:tab w:val="left" w:pos="2160"/>
        </w:tabs>
      </w:pPr>
      <w:r>
        <w:t xml:space="preserve">Противовирусное лечение : </w:t>
      </w:r>
    </w:p>
    <w:p w:rsidR="0034615A" w:rsidRDefault="0034615A" w:rsidP="0034615A">
      <w:pPr>
        <w:pStyle w:val="a3"/>
        <w:ind w:left="360"/>
      </w:pPr>
      <w:r>
        <w:t xml:space="preserve">проводится в фазу размножения вируса и предотвращает развитие цирроза и рака печени. </w:t>
      </w:r>
    </w:p>
    <w:p w:rsidR="0034615A" w:rsidRDefault="0034615A" w:rsidP="0034615A">
      <w:pPr>
        <w:pStyle w:val="a3"/>
        <w:ind w:left="360"/>
      </w:pPr>
      <w:r>
        <w:t xml:space="preserve">Интерфероны назначаются в течение 6 месяцев, обладают противовирусной, </w:t>
      </w:r>
      <w:proofErr w:type="spellStart"/>
      <w:r>
        <w:t>иммунорегулирующей</w:t>
      </w:r>
      <w:proofErr w:type="spellEnd"/>
      <w:r>
        <w:t xml:space="preserve"> и противоопухолевой активностью (интерферон-А, </w:t>
      </w:r>
      <w:proofErr w:type="spellStart"/>
      <w:r>
        <w:t>велферон</w:t>
      </w:r>
      <w:proofErr w:type="spellEnd"/>
      <w:r>
        <w:t xml:space="preserve">, </w:t>
      </w:r>
      <w:proofErr w:type="spellStart"/>
      <w:r>
        <w:t>роферон</w:t>
      </w:r>
      <w:proofErr w:type="spellEnd"/>
      <w:r>
        <w:t xml:space="preserve"> и др.).</w:t>
      </w:r>
    </w:p>
    <w:p w:rsidR="0034615A" w:rsidRDefault="0034615A" w:rsidP="00EB6C91">
      <w:pPr>
        <w:pStyle w:val="a3"/>
        <w:numPr>
          <w:ilvl w:val="0"/>
          <w:numId w:val="25"/>
        </w:numPr>
        <w:tabs>
          <w:tab w:val="left" w:pos="1080"/>
          <w:tab w:val="left" w:pos="2160"/>
        </w:tabs>
      </w:pPr>
      <w:proofErr w:type="spellStart"/>
      <w:r>
        <w:t>Иммунодепрессантная</w:t>
      </w:r>
      <w:proofErr w:type="spellEnd"/>
      <w:r>
        <w:t xml:space="preserve"> терапия:</w:t>
      </w:r>
    </w:p>
    <w:p w:rsidR="0034615A" w:rsidRDefault="0034615A" w:rsidP="00EB6C91">
      <w:pPr>
        <w:pStyle w:val="a3"/>
        <w:numPr>
          <w:ilvl w:val="0"/>
          <w:numId w:val="38"/>
        </w:numPr>
        <w:tabs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ind w:left="1080"/>
      </w:pPr>
      <w:r>
        <w:t>глюкокортикоидные средства- преднизолон.</w:t>
      </w:r>
    </w:p>
    <w:p w:rsidR="0034615A" w:rsidRDefault="0034615A" w:rsidP="00EB6C91">
      <w:pPr>
        <w:pStyle w:val="a3"/>
        <w:numPr>
          <w:ilvl w:val="0"/>
          <w:numId w:val="38"/>
        </w:numPr>
        <w:tabs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ind w:left="1080"/>
      </w:pPr>
      <w:proofErr w:type="spellStart"/>
      <w:r>
        <w:t>цитостатики</w:t>
      </w:r>
      <w:proofErr w:type="spellEnd"/>
      <w:r>
        <w:t xml:space="preserve"> или негормональные иммунодепрессанты: </w:t>
      </w:r>
      <w:proofErr w:type="spellStart"/>
      <w:r>
        <w:t>азатиоприн</w:t>
      </w:r>
      <w:proofErr w:type="spellEnd"/>
      <w:r>
        <w:t xml:space="preserve">, </w:t>
      </w:r>
      <w:proofErr w:type="spellStart"/>
      <w:r>
        <w:t>имуран</w:t>
      </w:r>
      <w:proofErr w:type="spellEnd"/>
      <w:r>
        <w:t>.</w:t>
      </w:r>
    </w:p>
    <w:p w:rsidR="0034615A" w:rsidRDefault="0034615A" w:rsidP="00EB6C91">
      <w:pPr>
        <w:pStyle w:val="a3"/>
        <w:numPr>
          <w:ilvl w:val="0"/>
          <w:numId w:val="26"/>
        </w:numPr>
        <w:tabs>
          <w:tab w:val="left" w:pos="1080"/>
          <w:tab w:val="left" w:pos="2160"/>
        </w:tabs>
      </w:pPr>
      <w:r>
        <w:t>Иммуномодулирующая терапия:</w:t>
      </w:r>
    </w:p>
    <w:p w:rsidR="0034615A" w:rsidRDefault="0034615A" w:rsidP="0034615A">
      <w:pPr>
        <w:pStyle w:val="a3"/>
        <w:ind w:left="360"/>
      </w:pPr>
      <w:r>
        <w:t xml:space="preserve">оказывает стимулирующее и нормализирующее влияние на иммунную систему: Д-пенициллин, натрия </w:t>
      </w:r>
      <w:proofErr w:type="spellStart"/>
      <w:r>
        <w:t>нуклеинат</w:t>
      </w:r>
      <w:proofErr w:type="spellEnd"/>
      <w:r>
        <w:t xml:space="preserve">, </w:t>
      </w:r>
      <w:proofErr w:type="spellStart"/>
      <w:r>
        <w:t>тималин</w:t>
      </w:r>
      <w:proofErr w:type="spellEnd"/>
      <w:r>
        <w:t xml:space="preserve">, </w:t>
      </w:r>
      <w:proofErr w:type="spellStart"/>
      <w:r>
        <w:t>тимоген</w:t>
      </w:r>
      <w:proofErr w:type="spellEnd"/>
      <w:r>
        <w:t>, т-</w:t>
      </w:r>
      <w:proofErr w:type="spellStart"/>
      <w:r>
        <w:t>активин</w:t>
      </w:r>
      <w:proofErr w:type="spellEnd"/>
      <w:r>
        <w:t>. Они увеличивают количество Т-лимфоцитов, улучшают функцию макрофагов.</w:t>
      </w:r>
    </w:p>
    <w:p w:rsidR="0034615A" w:rsidRDefault="0034615A" w:rsidP="00EB6C91">
      <w:pPr>
        <w:pStyle w:val="a3"/>
        <w:numPr>
          <w:ilvl w:val="0"/>
          <w:numId w:val="26"/>
        </w:numPr>
        <w:tabs>
          <w:tab w:val="left" w:pos="1080"/>
          <w:tab w:val="left" w:pos="2160"/>
        </w:tabs>
      </w:pPr>
      <w:r>
        <w:t xml:space="preserve">Метаболическая и </w:t>
      </w:r>
      <w:proofErr w:type="spellStart"/>
      <w:r>
        <w:t>коферментная</w:t>
      </w:r>
      <w:proofErr w:type="spellEnd"/>
      <w:r>
        <w:t xml:space="preserve"> терапия:</w:t>
      </w:r>
    </w:p>
    <w:p w:rsidR="0034615A" w:rsidRDefault="0034615A" w:rsidP="0034615A">
      <w:pPr>
        <w:pStyle w:val="a3"/>
        <w:ind w:left="360"/>
      </w:pPr>
      <w:r>
        <w:t xml:space="preserve">она направлена на улучшение процессов обмена в печеночных клетках. Это поливитаминные комплексы: </w:t>
      </w:r>
      <w:proofErr w:type="spellStart"/>
      <w:r>
        <w:t>ундевит</w:t>
      </w:r>
      <w:proofErr w:type="spellEnd"/>
      <w:r>
        <w:t xml:space="preserve">, </w:t>
      </w:r>
      <w:proofErr w:type="spellStart"/>
      <w:r>
        <w:t>декамевит,дуовит</w:t>
      </w:r>
      <w:proofErr w:type="spellEnd"/>
      <w:r>
        <w:t xml:space="preserve"> и др., </w:t>
      </w:r>
      <w:r>
        <w:lastRenderedPageBreak/>
        <w:t xml:space="preserve">витамин Е, </w:t>
      </w:r>
      <w:proofErr w:type="spellStart"/>
      <w:r>
        <w:t>кокарбоксилаза</w:t>
      </w:r>
      <w:proofErr w:type="spellEnd"/>
      <w:r>
        <w:t xml:space="preserve">, </w:t>
      </w:r>
      <w:proofErr w:type="spellStart"/>
      <w:r>
        <w:t>липоевая</w:t>
      </w:r>
      <w:proofErr w:type="spellEnd"/>
      <w:r>
        <w:t xml:space="preserve"> кислота, </w:t>
      </w:r>
      <w:proofErr w:type="spellStart"/>
      <w:r>
        <w:t>рибоксин</w:t>
      </w:r>
      <w:proofErr w:type="spellEnd"/>
      <w:r>
        <w:t xml:space="preserve">, </w:t>
      </w:r>
      <w:proofErr w:type="spellStart"/>
      <w:r>
        <w:t>пиридоксаль</w:t>
      </w:r>
      <w:proofErr w:type="spellEnd"/>
      <w:r>
        <w:t xml:space="preserve"> фосфат. </w:t>
      </w:r>
    </w:p>
    <w:p w:rsidR="0034615A" w:rsidRDefault="0034615A" w:rsidP="0034615A">
      <w:pPr>
        <w:pStyle w:val="a3"/>
        <w:ind w:left="360"/>
      </w:pPr>
      <w:proofErr w:type="spellStart"/>
      <w:r>
        <w:t>Гепатопротектеры</w:t>
      </w:r>
      <w:proofErr w:type="spellEnd"/>
      <w:r>
        <w:t xml:space="preserve"> (</w:t>
      </w:r>
      <w:proofErr w:type="spellStart"/>
      <w:r>
        <w:t>корсил</w:t>
      </w:r>
      <w:proofErr w:type="spellEnd"/>
      <w:r>
        <w:t xml:space="preserve">, </w:t>
      </w:r>
      <w:proofErr w:type="spellStart"/>
      <w:r>
        <w:t>легалон</w:t>
      </w:r>
      <w:proofErr w:type="spellEnd"/>
      <w:r>
        <w:t xml:space="preserve">, </w:t>
      </w:r>
      <w:proofErr w:type="spellStart"/>
      <w:r>
        <w:t>силибор</w:t>
      </w:r>
      <w:proofErr w:type="spellEnd"/>
      <w:r>
        <w:t xml:space="preserve">, </w:t>
      </w:r>
      <w:proofErr w:type="spellStart"/>
      <w:r>
        <w:t>катерген</w:t>
      </w:r>
      <w:proofErr w:type="spellEnd"/>
      <w:r>
        <w:t>) в настоящее время не назначаются, так как могут ухудшить состояние печени.</w:t>
      </w:r>
    </w:p>
    <w:p w:rsidR="0034615A" w:rsidRDefault="0034615A" w:rsidP="00EB6C91">
      <w:pPr>
        <w:pStyle w:val="a3"/>
        <w:numPr>
          <w:ilvl w:val="0"/>
          <w:numId w:val="26"/>
        </w:numPr>
        <w:tabs>
          <w:tab w:val="left" w:pos="1080"/>
          <w:tab w:val="left" w:pos="2160"/>
        </w:tabs>
      </w:pPr>
      <w:r>
        <w:t>Базисная терапия (</w:t>
      </w:r>
      <w:proofErr w:type="spellStart"/>
      <w:r>
        <w:t>дезинтоксикационная</w:t>
      </w:r>
      <w:proofErr w:type="spellEnd"/>
      <w:r>
        <w:t xml:space="preserve"> терапия):</w:t>
      </w:r>
    </w:p>
    <w:p w:rsidR="0034615A" w:rsidRDefault="0034615A" w:rsidP="0034615A">
      <w:pPr>
        <w:pStyle w:val="a3"/>
        <w:ind w:left="360"/>
      </w:pPr>
      <w:r>
        <w:t xml:space="preserve">в/в </w:t>
      </w:r>
      <w:proofErr w:type="spellStart"/>
      <w:r>
        <w:t>капельно</w:t>
      </w:r>
      <w:proofErr w:type="spellEnd"/>
      <w:r>
        <w:t xml:space="preserve"> </w:t>
      </w:r>
      <w:proofErr w:type="spellStart"/>
      <w:r>
        <w:t>гемодез</w:t>
      </w:r>
      <w:proofErr w:type="spellEnd"/>
      <w:r>
        <w:t xml:space="preserve">, 5% р-р глюкозы 1-1,5 литра первые 3 дня, а затем оральная </w:t>
      </w:r>
      <w:proofErr w:type="spellStart"/>
      <w:r>
        <w:t>дезинтоксикация</w:t>
      </w:r>
      <w:proofErr w:type="spellEnd"/>
      <w:r>
        <w:t xml:space="preserve">: </w:t>
      </w:r>
      <w:proofErr w:type="spellStart"/>
      <w:r>
        <w:t>энтеродез</w:t>
      </w:r>
      <w:proofErr w:type="spellEnd"/>
      <w:r>
        <w:t xml:space="preserve"> до 1 литка в сутки, </w:t>
      </w:r>
      <w:proofErr w:type="spellStart"/>
      <w:r>
        <w:t>энтеросорбенты</w:t>
      </w:r>
      <w:proofErr w:type="spellEnd"/>
      <w:r>
        <w:t xml:space="preserve"> (</w:t>
      </w:r>
      <w:proofErr w:type="spellStart"/>
      <w:r>
        <w:t>пактофильтрум</w:t>
      </w:r>
      <w:proofErr w:type="spellEnd"/>
      <w:r>
        <w:t xml:space="preserve">, </w:t>
      </w:r>
      <w:proofErr w:type="spellStart"/>
      <w:r>
        <w:t>фильтрум</w:t>
      </w:r>
      <w:proofErr w:type="spellEnd"/>
      <w:r>
        <w:t xml:space="preserve"> по 2-3 таблетки 4 раза в день).</w:t>
      </w:r>
    </w:p>
    <w:p w:rsidR="00DE09BC" w:rsidRDefault="00DE09BC" w:rsidP="0034615A">
      <w:pPr>
        <w:pStyle w:val="a3"/>
        <w:ind w:left="360"/>
        <w:jc w:val="center"/>
        <w:rPr>
          <w:b/>
        </w:rPr>
      </w:pPr>
    </w:p>
    <w:p w:rsidR="00DE09BC" w:rsidRDefault="00DE09BC" w:rsidP="0034615A">
      <w:pPr>
        <w:pStyle w:val="a3"/>
        <w:ind w:left="360"/>
        <w:jc w:val="center"/>
        <w:rPr>
          <w:b/>
        </w:rPr>
      </w:pPr>
    </w:p>
    <w:p w:rsidR="00DE09BC" w:rsidRDefault="00DE09BC" w:rsidP="00DE09BC">
      <w:pPr>
        <w:pStyle w:val="a3"/>
        <w:rPr>
          <w:b/>
        </w:rPr>
      </w:pPr>
    </w:p>
    <w:p w:rsidR="0034615A" w:rsidRDefault="0034615A" w:rsidP="0034615A">
      <w:pPr>
        <w:pStyle w:val="a3"/>
        <w:ind w:left="360"/>
        <w:jc w:val="center"/>
        <w:rPr>
          <w:b/>
        </w:rPr>
      </w:pPr>
      <w:r w:rsidRPr="00635BC3">
        <w:rPr>
          <w:b/>
        </w:rPr>
        <w:t>Л Е К Ц И Я</w:t>
      </w:r>
    </w:p>
    <w:p w:rsidR="00DE09BC" w:rsidRPr="00635BC3" w:rsidRDefault="00DE09BC" w:rsidP="0034615A">
      <w:pPr>
        <w:pStyle w:val="a3"/>
        <w:ind w:left="360"/>
        <w:jc w:val="center"/>
        <w:rPr>
          <w:b/>
        </w:rPr>
      </w:pPr>
    </w:p>
    <w:p w:rsidR="0034615A" w:rsidRDefault="0034615A" w:rsidP="0034615A">
      <w:pPr>
        <w:pStyle w:val="a3"/>
        <w:ind w:left="360"/>
        <w:jc w:val="center"/>
        <w:rPr>
          <w:b/>
          <w:bCs/>
          <w:sz w:val="36"/>
        </w:rPr>
      </w:pPr>
      <w:r>
        <w:rPr>
          <w:b/>
          <w:bCs/>
          <w:sz w:val="36"/>
        </w:rPr>
        <w:t>Цирроз печени</w:t>
      </w:r>
    </w:p>
    <w:p w:rsidR="0034615A" w:rsidRDefault="0034615A" w:rsidP="0034615A">
      <w:pPr>
        <w:pStyle w:val="a3"/>
        <w:jc w:val="center"/>
        <w:rPr>
          <w:b/>
          <w:bCs/>
          <w:sz w:val="36"/>
        </w:rPr>
      </w:pPr>
    </w:p>
    <w:p w:rsidR="0034615A" w:rsidRDefault="0034615A" w:rsidP="0034615A">
      <w:pPr>
        <w:pStyle w:val="a3"/>
      </w:pPr>
      <w:r>
        <w:t xml:space="preserve">Цирроз печени – это хронический прогрессирующий процесс в печени, характеризующийся значительным снижением количества функционирующих </w:t>
      </w:r>
      <w:proofErr w:type="spellStart"/>
      <w:r>
        <w:t>гепатоцитов</w:t>
      </w:r>
      <w:proofErr w:type="spellEnd"/>
      <w:r>
        <w:t>, нарастанием фиброза, перестройкой нормальной структуры печени и развитием печеночной недостаточности и портальной гипертензией. При циррозах всегда нарушается дольковая структура печени.</w:t>
      </w:r>
    </w:p>
    <w:p w:rsidR="00DE09BC" w:rsidRDefault="00DE09BC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Причины развития</w:t>
      </w:r>
    </w:p>
    <w:p w:rsidR="0034615A" w:rsidRDefault="0034615A" w:rsidP="0034615A">
      <w:pPr>
        <w:pStyle w:val="a3"/>
      </w:pPr>
      <w:r>
        <w:t>Соответствуют этиологии хронического гепатита. Цирроз печени может также сформироваться на фоне:</w:t>
      </w:r>
    </w:p>
    <w:p w:rsidR="0034615A" w:rsidRDefault="0034615A" w:rsidP="00EB6C91">
      <w:pPr>
        <w:pStyle w:val="a3"/>
        <w:numPr>
          <w:ilvl w:val="0"/>
          <w:numId w:val="27"/>
        </w:numPr>
        <w:tabs>
          <w:tab w:val="left" w:pos="1080"/>
          <w:tab w:val="left" w:pos="2160"/>
        </w:tabs>
      </w:pPr>
      <w:r>
        <w:t>обструкции внутрипеченочных и внепеченочных желчных путей (врожденные пороки развития желчевыводящих путей, опухоли поджелудочной железы);</w:t>
      </w:r>
    </w:p>
    <w:p w:rsidR="0034615A" w:rsidRDefault="0034615A" w:rsidP="00EB6C91">
      <w:pPr>
        <w:pStyle w:val="a3"/>
        <w:numPr>
          <w:ilvl w:val="0"/>
          <w:numId w:val="27"/>
        </w:numPr>
        <w:tabs>
          <w:tab w:val="left" w:pos="1080"/>
          <w:tab w:val="left" w:pos="2160"/>
        </w:tabs>
      </w:pPr>
      <w:r>
        <w:t>длительного венозного застоя в печени на фоне хронической сердечной недостаточности. Очень часто имеется сочетание нескольких факторов.</w:t>
      </w:r>
    </w:p>
    <w:p w:rsidR="00DE09BC" w:rsidRDefault="00DE09BC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Патогенез</w:t>
      </w:r>
    </w:p>
    <w:p w:rsidR="0034615A" w:rsidRDefault="0034615A" w:rsidP="0034615A">
      <w:pPr>
        <w:pStyle w:val="a3"/>
        <w:tabs>
          <w:tab w:val="left" w:pos="360"/>
        </w:tabs>
      </w:pPr>
      <w:r>
        <w:t xml:space="preserve">Основным фактором является гибель печеночной паренхимы. На месте погибших </w:t>
      </w:r>
      <w:proofErr w:type="spellStart"/>
      <w:r>
        <w:t>гепатоцитов</w:t>
      </w:r>
      <w:proofErr w:type="spellEnd"/>
      <w:r>
        <w:t xml:space="preserve"> образуется рубец, нарушается ток крови в дольке. Продукты распада клеток печени стимулируют воспалительную реакцию. В результате нарушаются все функции печени и кровоснабжение печеночных </w:t>
      </w:r>
      <w:proofErr w:type="spellStart"/>
      <w:r>
        <w:t>клеток,так</w:t>
      </w:r>
      <w:proofErr w:type="spellEnd"/>
      <w:r>
        <w:t xml:space="preserve"> как плотная соединительная ткань механически сдавливает сосуды печени и начинает развиваться синдром портальной гипертензии. В начале затрудняется венозный кровоток в самой печени, затем происходит венозный застой и варикозное расширение вен пищевода, кишечника, прямой кишки и передней брюшной стенки, на фоне этого развивается асцит и, как осложнение кровотечение из расширенных вен.</w:t>
      </w:r>
    </w:p>
    <w:p w:rsidR="00DE09BC" w:rsidRDefault="00DE09BC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Классификация</w:t>
      </w:r>
    </w:p>
    <w:p w:rsidR="0034615A" w:rsidRDefault="0034615A" w:rsidP="00EB6C91">
      <w:pPr>
        <w:pStyle w:val="a3"/>
        <w:numPr>
          <w:ilvl w:val="0"/>
          <w:numId w:val="14"/>
        </w:numPr>
        <w:tabs>
          <w:tab w:val="left" w:pos="2160"/>
          <w:tab w:val="left" w:pos="4320"/>
        </w:tabs>
      </w:pPr>
      <w:r>
        <w:lastRenderedPageBreak/>
        <w:t>По этиологии:</w:t>
      </w:r>
    </w:p>
    <w:p w:rsidR="0034615A" w:rsidRDefault="0034615A" w:rsidP="0034615A">
      <w:pPr>
        <w:pStyle w:val="a3"/>
        <w:numPr>
          <w:ilvl w:val="1"/>
          <w:numId w:val="13"/>
        </w:numPr>
        <w:tabs>
          <w:tab w:val="left" w:pos="4320"/>
          <w:tab w:val="left" w:pos="8640"/>
        </w:tabs>
      </w:pPr>
      <w:r>
        <w:t>вирусный;</w:t>
      </w:r>
    </w:p>
    <w:p w:rsidR="0034615A" w:rsidRDefault="0034615A" w:rsidP="0034615A">
      <w:pPr>
        <w:pStyle w:val="a3"/>
        <w:numPr>
          <w:ilvl w:val="1"/>
          <w:numId w:val="13"/>
        </w:numPr>
        <w:tabs>
          <w:tab w:val="left" w:pos="4320"/>
          <w:tab w:val="left" w:pos="8640"/>
        </w:tabs>
      </w:pPr>
      <w:r>
        <w:t>алкогольный;</w:t>
      </w:r>
    </w:p>
    <w:p w:rsidR="0034615A" w:rsidRDefault="0034615A" w:rsidP="0034615A">
      <w:pPr>
        <w:pStyle w:val="a3"/>
        <w:numPr>
          <w:ilvl w:val="1"/>
          <w:numId w:val="13"/>
        </w:numPr>
        <w:tabs>
          <w:tab w:val="left" w:pos="4320"/>
          <w:tab w:val="left" w:pos="8640"/>
        </w:tabs>
      </w:pPr>
      <w:r>
        <w:t>аутоиммунный;</w:t>
      </w:r>
    </w:p>
    <w:p w:rsidR="0034615A" w:rsidRDefault="0034615A" w:rsidP="0034615A">
      <w:pPr>
        <w:pStyle w:val="a3"/>
        <w:numPr>
          <w:ilvl w:val="1"/>
          <w:numId w:val="13"/>
        </w:numPr>
        <w:tabs>
          <w:tab w:val="left" w:pos="4320"/>
          <w:tab w:val="left" w:pos="8640"/>
        </w:tabs>
      </w:pPr>
      <w:r>
        <w:t>токсический;</w:t>
      </w:r>
    </w:p>
    <w:p w:rsidR="0034615A" w:rsidRDefault="0034615A" w:rsidP="0034615A">
      <w:pPr>
        <w:pStyle w:val="a3"/>
        <w:numPr>
          <w:ilvl w:val="1"/>
          <w:numId w:val="13"/>
        </w:numPr>
        <w:tabs>
          <w:tab w:val="left" w:pos="4320"/>
          <w:tab w:val="left" w:pos="8640"/>
        </w:tabs>
      </w:pPr>
      <w:r>
        <w:t>генетический;</w:t>
      </w:r>
    </w:p>
    <w:p w:rsidR="0034615A" w:rsidRDefault="0034615A" w:rsidP="0034615A">
      <w:pPr>
        <w:pStyle w:val="a3"/>
        <w:numPr>
          <w:ilvl w:val="1"/>
          <w:numId w:val="13"/>
        </w:numPr>
        <w:tabs>
          <w:tab w:val="left" w:pos="4320"/>
          <w:tab w:val="left" w:pos="8640"/>
        </w:tabs>
      </w:pPr>
      <w:r>
        <w:t>кардиальный;</w:t>
      </w:r>
    </w:p>
    <w:p w:rsidR="0034615A" w:rsidRDefault="0034615A" w:rsidP="0034615A">
      <w:pPr>
        <w:pStyle w:val="a3"/>
        <w:numPr>
          <w:ilvl w:val="1"/>
          <w:numId w:val="13"/>
        </w:numPr>
        <w:tabs>
          <w:tab w:val="left" w:pos="4320"/>
          <w:tab w:val="left" w:pos="8640"/>
        </w:tabs>
      </w:pPr>
      <w:proofErr w:type="spellStart"/>
      <w:r>
        <w:t>холестатический</w:t>
      </w:r>
      <w:proofErr w:type="spellEnd"/>
      <w:r>
        <w:t>.</w:t>
      </w:r>
    </w:p>
    <w:p w:rsidR="0034615A" w:rsidRDefault="0034615A" w:rsidP="00EB6C91">
      <w:pPr>
        <w:pStyle w:val="a3"/>
        <w:numPr>
          <w:ilvl w:val="0"/>
          <w:numId w:val="14"/>
        </w:numPr>
        <w:tabs>
          <w:tab w:val="left" w:pos="2160"/>
          <w:tab w:val="left" w:pos="4320"/>
        </w:tabs>
      </w:pPr>
      <w:r>
        <w:t xml:space="preserve">Стадии портальной гипертензии: </w:t>
      </w:r>
    </w:p>
    <w:p w:rsidR="0034615A" w:rsidRDefault="0034615A" w:rsidP="0034615A">
      <w:pPr>
        <w:pStyle w:val="a3"/>
        <w:tabs>
          <w:tab w:val="left" w:pos="14400"/>
        </w:tabs>
        <w:ind w:left="720"/>
      </w:pPr>
      <w:r>
        <w:t xml:space="preserve">- компенсация; </w:t>
      </w:r>
    </w:p>
    <w:p w:rsidR="0034615A" w:rsidRDefault="0034615A" w:rsidP="0034615A">
      <w:pPr>
        <w:pStyle w:val="a3"/>
        <w:tabs>
          <w:tab w:val="left" w:pos="14400"/>
        </w:tabs>
        <w:ind w:left="720"/>
      </w:pPr>
      <w:r>
        <w:t>- начальная декомпенсация;</w:t>
      </w:r>
    </w:p>
    <w:p w:rsidR="0034615A" w:rsidRDefault="0034615A" w:rsidP="0034615A">
      <w:pPr>
        <w:pStyle w:val="a3"/>
        <w:tabs>
          <w:tab w:val="left" w:pos="14400"/>
        </w:tabs>
        <w:ind w:left="720"/>
      </w:pPr>
      <w:r>
        <w:t>-  выраженная декомпенсация.</w:t>
      </w:r>
    </w:p>
    <w:p w:rsidR="0034615A" w:rsidRDefault="0034615A" w:rsidP="00EB6C91">
      <w:pPr>
        <w:pStyle w:val="a3"/>
        <w:numPr>
          <w:ilvl w:val="0"/>
          <w:numId w:val="14"/>
        </w:numPr>
        <w:tabs>
          <w:tab w:val="left" w:pos="2160"/>
          <w:tab w:val="left" w:pos="4320"/>
        </w:tabs>
      </w:pPr>
      <w:r>
        <w:t xml:space="preserve">Стадия печеночной недостаточности: </w:t>
      </w:r>
    </w:p>
    <w:p w:rsidR="0034615A" w:rsidRDefault="0034615A" w:rsidP="0034615A">
      <w:pPr>
        <w:pStyle w:val="a3"/>
        <w:tabs>
          <w:tab w:val="left" w:pos="14400"/>
        </w:tabs>
        <w:ind w:left="720"/>
      </w:pPr>
      <w:r>
        <w:t>- компенсированная,</w:t>
      </w:r>
    </w:p>
    <w:p w:rsidR="0034615A" w:rsidRDefault="0034615A" w:rsidP="0034615A">
      <w:pPr>
        <w:pStyle w:val="a3"/>
        <w:tabs>
          <w:tab w:val="left" w:pos="14400"/>
        </w:tabs>
        <w:ind w:left="720"/>
      </w:pPr>
      <w:r>
        <w:t xml:space="preserve">-  </w:t>
      </w:r>
      <w:proofErr w:type="spellStart"/>
      <w:r>
        <w:t>субкомпенсированная</w:t>
      </w:r>
      <w:proofErr w:type="spellEnd"/>
      <w:r>
        <w:t>,</w:t>
      </w:r>
    </w:p>
    <w:p w:rsidR="0034615A" w:rsidRDefault="0034615A" w:rsidP="0034615A">
      <w:pPr>
        <w:pStyle w:val="a3"/>
        <w:tabs>
          <w:tab w:val="left" w:pos="14400"/>
        </w:tabs>
        <w:ind w:left="720"/>
      </w:pPr>
      <w:r>
        <w:t>-  декомпенсированная вплоть до развития печеночной комы.</w:t>
      </w:r>
    </w:p>
    <w:p w:rsidR="0034615A" w:rsidRDefault="0034615A" w:rsidP="00EB6C91">
      <w:pPr>
        <w:pStyle w:val="a3"/>
        <w:numPr>
          <w:ilvl w:val="0"/>
          <w:numId w:val="14"/>
        </w:numPr>
        <w:tabs>
          <w:tab w:val="left" w:pos="2160"/>
          <w:tab w:val="left" w:pos="4320"/>
        </w:tabs>
      </w:pPr>
      <w:r>
        <w:t xml:space="preserve">Активность фазы обострения: </w:t>
      </w:r>
    </w:p>
    <w:p w:rsidR="0034615A" w:rsidRDefault="0034615A" w:rsidP="0034615A">
      <w:pPr>
        <w:pStyle w:val="a3"/>
        <w:tabs>
          <w:tab w:val="left" w:pos="14400"/>
        </w:tabs>
        <w:ind w:left="720"/>
      </w:pPr>
      <w:r>
        <w:t>- активная фаза,</w:t>
      </w:r>
    </w:p>
    <w:p w:rsidR="0034615A" w:rsidRDefault="0034615A" w:rsidP="0034615A">
      <w:pPr>
        <w:pStyle w:val="a3"/>
        <w:tabs>
          <w:tab w:val="left" w:pos="14400"/>
        </w:tabs>
        <w:ind w:left="720"/>
      </w:pPr>
      <w:r>
        <w:t>- ремиссии.</w:t>
      </w:r>
    </w:p>
    <w:p w:rsidR="0034615A" w:rsidRDefault="0034615A" w:rsidP="00EB6C91">
      <w:pPr>
        <w:pStyle w:val="a3"/>
        <w:numPr>
          <w:ilvl w:val="0"/>
          <w:numId w:val="14"/>
        </w:numPr>
        <w:tabs>
          <w:tab w:val="left" w:pos="2160"/>
          <w:tab w:val="left" w:pos="4320"/>
        </w:tabs>
      </w:pPr>
      <w:r>
        <w:t xml:space="preserve">Течение процесса: </w:t>
      </w:r>
    </w:p>
    <w:p w:rsidR="0034615A" w:rsidRDefault="0034615A" w:rsidP="0034615A">
      <w:pPr>
        <w:pStyle w:val="a3"/>
        <w:tabs>
          <w:tab w:val="left" w:pos="16560"/>
        </w:tabs>
        <w:ind w:left="720"/>
      </w:pPr>
      <w:r>
        <w:t>- медленно прогрессирующее;</w:t>
      </w:r>
    </w:p>
    <w:p w:rsidR="0034615A" w:rsidRDefault="0034615A" w:rsidP="0034615A">
      <w:pPr>
        <w:pStyle w:val="a3"/>
        <w:tabs>
          <w:tab w:val="left" w:pos="16560"/>
        </w:tabs>
        <w:ind w:left="720"/>
      </w:pPr>
      <w:r>
        <w:t>- быстро прогрессирующее;</w:t>
      </w:r>
    </w:p>
    <w:p w:rsidR="0034615A" w:rsidRDefault="0034615A" w:rsidP="0034615A">
      <w:pPr>
        <w:pStyle w:val="a3"/>
        <w:tabs>
          <w:tab w:val="left" w:pos="16560"/>
        </w:tabs>
        <w:ind w:left="720"/>
      </w:pPr>
      <w:r>
        <w:t>- стабильное.</w:t>
      </w:r>
    </w:p>
    <w:p w:rsidR="00DE09BC" w:rsidRDefault="00DE09BC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Клиника</w:t>
      </w:r>
    </w:p>
    <w:p w:rsidR="0034615A" w:rsidRDefault="0034615A" w:rsidP="0034615A">
      <w:pPr>
        <w:pStyle w:val="a3"/>
      </w:pPr>
      <w:r>
        <w:t>Зависит от этиологии, степени нарушения функции печени и выраженности печеночной недостаточности и портальной гипертензии.</w:t>
      </w:r>
    </w:p>
    <w:p w:rsidR="00DE09BC" w:rsidRDefault="00DE09BC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Клиническая картина</w:t>
      </w:r>
    </w:p>
    <w:p w:rsidR="0034615A" w:rsidRDefault="0034615A" w:rsidP="0034615A">
      <w:pPr>
        <w:pStyle w:val="a3"/>
      </w:pPr>
      <w:r>
        <w:t xml:space="preserve">Жалобы: </w:t>
      </w:r>
    </w:p>
    <w:p w:rsidR="0034615A" w:rsidRDefault="0034615A" w:rsidP="0034615A">
      <w:pPr>
        <w:pStyle w:val="a3"/>
      </w:pPr>
      <w:r>
        <w:t>боли в правом подреберье и подложечной области, усиливаются после еды (жирной, острой пищи) и физической нагрузки. Тошнота, рвота, чувство сухости и горечи во рту, общая слабость, утомляемость, раздражительность, кожный зуд, похудание. У женщин нарушение менструального цикла, у мужчин нарушение потенции.</w:t>
      </w:r>
    </w:p>
    <w:p w:rsidR="0034615A" w:rsidRDefault="0034615A" w:rsidP="0034615A">
      <w:pPr>
        <w:pStyle w:val="a3"/>
      </w:pPr>
      <w:r>
        <w:t xml:space="preserve">Объективно: исхудание вплоть до истощения, атрофия мускулатуры, кожа желтушно-бледная, сухая. Желтуха в начале появляется на склерах, мягком нёбе, на ладонях и подошвах. Часто выявляются внепеченочные знаки циррозов печени («печеночный» язык, «печеночные ладони» сосудистые «звездочки», пальцы в виде барабанных палочек </w:t>
      </w:r>
      <w:proofErr w:type="spellStart"/>
      <w:r>
        <w:t>ксантелазмы</w:t>
      </w:r>
      <w:proofErr w:type="spellEnd"/>
      <w:r>
        <w:t>). Может быть расширение вен передней брюшной стенки, увеличение живота, выпячивание пупка, отёки нижних конечностей. Сердцебиение, глухость сердечных тонов, аритмия, одышка, увеличения давления за счет миокардиодистрофии.</w:t>
      </w:r>
    </w:p>
    <w:p w:rsidR="0034615A" w:rsidRDefault="0034615A" w:rsidP="0034615A">
      <w:pPr>
        <w:pStyle w:val="a3"/>
      </w:pPr>
      <w:r>
        <w:t xml:space="preserve">На фоне цирроза печени развивается хронический гастрит, язвенная болезнь, сахарный диабет, нарушается функциональное состояние половых желез, </w:t>
      </w:r>
      <w:r>
        <w:lastRenderedPageBreak/>
        <w:t>надпочечников, развивается токсическая энцефалопатия. Она проявляется: нарушением сна, головной болью, понижением памяти, дрожанием пальцев рук, апатией.</w:t>
      </w:r>
    </w:p>
    <w:p w:rsidR="0034615A" w:rsidRDefault="0034615A" w:rsidP="0034615A">
      <w:pPr>
        <w:pStyle w:val="a3"/>
      </w:pPr>
      <w:r>
        <w:t>Печень при пальпации: увеличена, плотная, с острым краем, на поздних стадиях уменьшена в размерах.</w:t>
      </w:r>
    </w:p>
    <w:p w:rsidR="0034615A" w:rsidRDefault="0034615A" w:rsidP="0034615A">
      <w:pPr>
        <w:pStyle w:val="a3"/>
      </w:pPr>
      <w:r>
        <w:t>Течение прогрессирующее и часто развиваются осложнения:</w:t>
      </w:r>
    </w:p>
    <w:p w:rsidR="0034615A" w:rsidRDefault="0034615A" w:rsidP="00EB6C91">
      <w:pPr>
        <w:pStyle w:val="a3"/>
        <w:numPr>
          <w:ilvl w:val="0"/>
          <w:numId w:val="28"/>
        </w:numPr>
        <w:tabs>
          <w:tab w:val="left" w:pos="2160"/>
          <w:tab w:val="left" w:pos="4320"/>
        </w:tabs>
      </w:pPr>
      <w:r>
        <w:t>кровотечение из расширенных вен пищевода или геморроидальных вен;</w:t>
      </w:r>
    </w:p>
    <w:p w:rsidR="0034615A" w:rsidRDefault="0034615A" w:rsidP="00EB6C91">
      <w:pPr>
        <w:pStyle w:val="a3"/>
        <w:numPr>
          <w:ilvl w:val="0"/>
          <w:numId w:val="28"/>
        </w:numPr>
        <w:tabs>
          <w:tab w:val="left" w:pos="2160"/>
          <w:tab w:val="left" w:pos="4320"/>
        </w:tabs>
      </w:pPr>
      <w:r>
        <w:t>развитие печеночной недостаточности с исходом в кому;</w:t>
      </w:r>
    </w:p>
    <w:p w:rsidR="0034615A" w:rsidRDefault="0034615A" w:rsidP="00EB6C91">
      <w:pPr>
        <w:pStyle w:val="a3"/>
        <w:numPr>
          <w:ilvl w:val="0"/>
          <w:numId w:val="28"/>
        </w:numPr>
        <w:tabs>
          <w:tab w:val="left" w:pos="2160"/>
          <w:tab w:val="left" w:pos="4320"/>
        </w:tabs>
      </w:pPr>
      <w:r>
        <w:t>вторичная бактериальная инфекция (тяжелая пневмония, сепсис, перитонит);</w:t>
      </w:r>
    </w:p>
    <w:p w:rsidR="0034615A" w:rsidRDefault="0034615A" w:rsidP="00EB6C91">
      <w:pPr>
        <w:pStyle w:val="a3"/>
        <w:numPr>
          <w:ilvl w:val="0"/>
          <w:numId w:val="28"/>
        </w:numPr>
        <w:tabs>
          <w:tab w:val="left" w:pos="2160"/>
          <w:tab w:val="left" w:pos="4320"/>
        </w:tabs>
      </w:pPr>
      <w:r>
        <w:t>трансформация цирроза печени в цирроз рак.</w:t>
      </w:r>
    </w:p>
    <w:p w:rsidR="00DE09BC" w:rsidRDefault="00DE09BC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Диагностика</w:t>
      </w:r>
    </w:p>
    <w:p w:rsidR="0034615A" w:rsidRDefault="0034615A" w:rsidP="0034615A">
      <w:pPr>
        <w:pStyle w:val="a3"/>
      </w:pPr>
      <w:r>
        <w:t>Соответствует диагностике  хронических гепатитов.</w:t>
      </w:r>
    </w:p>
    <w:p w:rsidR="0034615A" w:rsidRDefault="0034615A" w:rsidP="0034615A">
      <w:pPr>
        <w:pStyle w:val="a3"/>
      </w:pPr>
      <w:r>
        <w:t>Для дифференциальной диагностики цирроза печени с хроническим гепатитом проводится пункционная биопсия печени с последующим гистологическим исследованием.</w:t>
      </w:r>
    </w:p>
    <w:p w:rsidR="0034615A" w:rsidRDefault="0034615A" w:rsidP="0034615A">
      <w:pPr>
        <w:pStyle w:val="a3"/>
      </w:pPr>
      <w:r>
        <w:t xml:space="preserve">Гастроскопия и </w:t>
      </w:r>
      <w:proofErr w:type="spellStart"/>
      <w:r>
        <w:t>ректороманоскопия</w:t>
      </w:r>
      <w:proofErr w:type="spellEnd"/>
      <w:r>
        <w:t xml:space="preserve"> проводится для выявления расширенных вен желудка, пищевода, прямой кишки.</w:t>
      </w:r>
    </w:p>
    <w:p w:rsidR="00DE09BC" w:rsidRDefault="00DE09BC" w:rsidP="0034615A">
      <w:pPr>
        <w:pStyle w:val="a3"/>
        <w:rPr>
          <w:b/>
          <w:bCs/>
        </w:rPr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Лечение</w:t>
      </w:r>
    </w:p>
    <w:p w:rsidR="0034615A" w:rsidRDefault="0034615A" w:rsidP="00EB6C91">
      <w:pPr>
        <w:pStyle w:val="a3"/>
        <w:numPr>
          <w:ilvl w:val="0"/>
          <w:numId w:val="29"/>
        </w:numPr>
        <w:tabs>
          <w:tab w:val="left" w:pos="2160"/>
          <w:tab w:val="left" w:pos="4320"/>
        </w:tabs>
      </w:pPr>
      <w:r>
        <w:t>Лечебный режим:</w:t>
      </w:r>
    </w:p>
    <w:p w:rsidR="0034615A" w:rsidRDefault="0034615A" w:rsidP="0034615A">
      <w:pPr>
        <w:pStyle w:val="a3"/>
        <w:ind w:left="720"/>
      </w:pPr>
      <w:r>
        <w:t>См. хронический гепатит. Запрещается лечебное голодание, желчегонные средства, минеральные воды.</w:t>
      </w:r>
    </w:p>
    <w:p w:rsidR="0034615A" w:rsidRDefault="0034615A" w:rsidP="0034615A">
      <w:pPr>
        <w:pStyle w:val="a3"/>
        <w:ind w:left="720"/>
      </w:pPr>
      <w:r>
        <w:t>Питание: стол № 5, но при отёчном синдроме ограничение жидкости и соли. При развитии печеночной недостаточности уменьшается количество белка в пище.</w:t>
      </w:r>
    </w:p>
    <w:p w:rsidR="0034615A" w:rsidRDefault="0034615A" w:rsidP="00EB6C91">
      <w:pPr>
        <w:pStyle w:val="a3"/>
        <w:numPr>
          <w:ilvl w:val="0"/>
          <w:numId w:val="29"/>
        </w:numPr>
        <w:tabs>
          <w:tab w:val="left" w:pos="2160"/>
          <w:tab w:val="left" w:pos="4320"/>
        </w:tabs>
      </w:pPr>
      <w:r>
        <w:t>Этиологическое лечение:</w:t>
      </w:r>
    </w:p>
    <w:p w:rsidR="0034615A" w:rsidRDefault="0034615A" w:rsidP="0034615A">
      <w:pPr>
        <w:pStyle w:val="a3"/>
        <w:ind w:left="720"/>
      </w:pPr>
      <w:r>
        <w:t>Возможно при некоторых формах циррозов печени (вирусных, алкогольном, кардиальном циррозе).</w:t>
      </w:r>
    </w:p>
    <w:p w:rsidR="0034615A" w:rsidRDefault="0034615A" w:rsidP="00EB6C91">
      <w:pPr>
        <w:pStyle w:val="a3"/>
        <w:numPr>
          <w:ilvl w:val="0"/>
          <w:numId w:val="29"/>
        </w:numPr>
        <w:tabs>
          <w:tab w:val="left" w:pos="2160"/>
          <w:tab w:val="left" w:pos="4320"/>
        </w:tabs>
      </w:pPr>
      <w:r>
        <w:t xml:space="preserve">Улучшение метаболизма </w:t>
      </w:r>
      <w:proofErr w:type="spellStart"/>
      <w:r>
        <w:t>гепатоцитов</w:t>
      </w:r>
      <w:proofErr w:type="spellEnd"/>
      <w:r>
        <w:t xml:space="preserve">. Витаминотерапия: </w:t>
      </w:r>
      <w:proofErr w:type="spellStart"/>
      <w:r>
        <w:t>ундевит</w:t>
      </w:r>
      <w:proofErr w:type="spellEnd"/>
      <w:r>
        <w:t xml:space="preserve">, </w:t>
      </w:r>
      <w:proofErr w:type="spellStart"/>
      <w:r>
        <w:t>декамевит</w:t>
      </w:r>
      <w:proofErr w:type="spellEnd"/>
      <w:r>
        <w:t xml:space="preserve">, </w:t>
      </w:r>
      <w:proofErr w:type="spellStart"/>
      <w:r>
        <w:t>липоевая</w:t>
      </w:r>
      <w:proofErr w:type="spellEnd"/>
      <w:r>
        <w:t xml:space="preserve"> кислота, </w:t>
      </w:r>
      <w:proofErr w:type="spellStart"/>
      <w:r>
        <w:t>эссенциале</w:t>
      </w:r>
      <w:proofErr w:type="spellEnd"/>
      <w:r>
        <w:t xml:space="preserve">, </w:t>
      </w:r>
      <w:proofErr w:type="spellStart"/>
      <w:r>
        <w:t>кокарбоксилаза</w:t>
      </w:r>
      <w:proofErr w:type="spellEnd"/>
      <w:r>
        <w:t xml:space="preserve">, </w:t>
      </w:r>
      <w:proofErr w:type="spellStart"/>
      <w:r>
        <w:t>кобаломид</w:t>
      </w:r>
      <w:proofErr w:type="spellEnd"/>
      <w:r>
        <w:t>, витамин Е.</w:t>
      </w:r>
    </w:p>
    <w:p w:rsidR="0034615A" w:rsidRDefault="0034615A" w:rsidP="00EB6C91">
      <w:pPr>
        <w:pStyle w:val="a3"/>
        <w:numPr>
          <w:ilvl w:val="0"/>
          <w:numId w:val="29"/>
        </w:numPr>
        <w:tabs>
          <w:tab w:val="left" w:pos="2160"/>
          <w:tab w:val="left" w:pos="4320"/>
        </w:tabs>
      </w:pPr>
      <w:proofErr w:type="spellStart"/>
      <w:r>
        <w:t>Трансфузионная</w:t>
      </w:r>
      <w:proofErr w:type="spellEnd"/>
      <w:r>
        <w:t xml:space="preserve"> терапия или </w:t>
      </w:r>
      <w:proofErr w:type="spellStart"/>
      <w:r>
        <w:t>дезинтоксикационная</w:t>
      </w:r>
      <w:proofErr w:type="spellEnd"/>
      <w:r>
        <w:t xml:space="preserve"> терапия проводится при развитии печеночной недостаточности: </w:t>
      </w:r>
      <w:proofErr w:type="spellStart"/>
      <w:r>
        <w:t>гемодез</w:t>
      </w:r>
      <w:proofErr w:type="spellEnd"/>
      <w:r>
        <w:t>, 5% р-р глюкозы.</w:t>
      </w:r>
    </w:p>
    <w:p w:rsidR="0034615A" w:rsidRDefault="0034615A" w:rsidP="00EB6C91">
      <w:pPr>
        <w:pStyle w:val="a3"/>
        <w:numPr>
          <w:ilvl w:val="0"/>
          <w:numId w:val="29"/>
        </w:numPr>
        <w:tabs>
          <w:tab w:val="left" w:pos="2160"/>
          <w:tab w:val="left" w:pos="4320"/>
        </w:tabs>
      </w:pPr>
      <w:r>
        <w:t xml:space="preserve">Патогенетическое лечение: кортикостероиды, </w:t>
      </w:r>
      <w:proofErr w:type="spellStart"/>
      <w:r>
        <w:t>цитостатики</w:t>
      </w:r>
      <w:proofErr w:type="spellEnd"/>
      <w:r>
        <w:t xml:space="preserve"> (</w:t>
      </w:r>
      <w:proofErr w:type="spellStart"/>
      <w:r>
        <w:t>азатиоприн</w:t>
      </w:r>
      <w:proofErr w:type="spellEnd"/>
      <w:r>
        <w:t>). Для угнетения синтеза соединительной ткани применяют колхицин до 1-5 лет.</w:t>
      </w:r>
    </w:p>
    <w:p w:rsidR="0034615A" w:rsidRDefault="0034615A" w:rsidP="00EB6C91">
      <w:pPr>
        <w:pStyle w:val="a3"/>
        <w:numPr>
          <w:ilvl w:val="0"/>
          <w:numId w:val="29"/>
        </w:numPr>
        <w:tabs>
          <w:tab w:val="left" w:pos="2160"/>
          <w:tab w:val="left" w:pos="4320"/>
        </w:tabs>
      </w:pPr>
      <w:r>
        <w:t xml:space="preserve">Лечение отёчно-асцитического синдрома: в начале верошпирон, </w:t>
      </w:r>
      <w:proofErr w:type="spellStart"/>
      <w:r>
        <w:t>триампур</w:t>
      </w:r>
      <w:proofErr w:type="spellEnd"/>
      <w:r>
        <w:t xml:space="preserve">, </w:t>
      </w:r>
      <w:proofErr w:type="spellStart"/>
      <w:r>
        <w:t>альдактон</w:t>
      </w:r>
      <w:proofErr w:type="spellEnd"/>
      <w:r>
        <w:t xml:space="preserve">, а затем в сочетании их с </w:t>
      </w:r>
      <w:proofErr w:type="spellStart"/>
      <w:r>
        <w:t>урегитом</w:t>
      </w:r>
      <w:proofErr w:type="spellEnd"/>
      <w:r>
        <w:t>, гипотиазидом, фуросемидом.</w:t>
      </w:r>
    </w:p>
    <w:p w:rsidR="0034615A" w:rsidRDefault="0034615A" w:rsidP="00EB6C91">
      <w:pPr>
        <w:pStyle w:val="a3"/>
        <w:numPr>
          <w:ilvl w:val="0"/>
          <w:numId w:val="29"/>
        </w:numPr>
        <w:tabs>
          <w:tab w:val="left" w:pos="2160"/>
          <w:tab w:val="left" w:pos="4320"/>
        </w:tabs>
      </w:pPr>
      <w:r>
        <w:t xml:space="preserve">Абдоминальный </w:t>
      </w:r>
      <w:proofErr w:type="spellStart"/>
      <w:r>
        <w:t>парацентез</w:t>
      </w:r>
      <w:proofErr w:type="spellEnd"/>
      <w:r>
        <w:t xml:space="preserve"> проводится при асците устойчивом к консервативному лечению. Однократно извлекают не более 3 литров жидкости.</w:t>
      </w:r>
    </w:p>
    <w:p w:rsidR="0034615A" w:rsidRDefault="0034615A" w:rsidP="00EB6C91">
      <w:pPr>
        <w:pStyle w:val="a3"/>
        <w:numPr>
          <w:ilvl w:val="0"/>
          <w:numId w:val="29"/>
        </w:numPr>
        <w:tabs>
          <w:tab w:val="left" w:pos="2160"/>
          <w:tab w:val="left" w:pos="4320"/>
        </w:tabs>
      </w:pPr>
      <w:r>
        <w:lastRenderedPageBreak/>
        <w:t xml:space="preserve"> Лечение кровотечений из расширенных вен.</w:t>
      </w:r>
    </w:p>
    <w:p w:rsidR="0034615A" w:rsidRDefault="0034615A" w:rsidP="0034615A">
      <w:pPr>
        <w:pStyle w:val="a3"/>
        <w:ind w:left="720"/>
      </w:pPr>
      <w:r>
        <w:t xml:space="preserve">При алкогольных циррозах показаны: </w:t>
      </w:r>
      <w:proofErr w:type="spellStart"/>
      <w:r>
        <w:t>гептрал</w:t>
      </w:r>
      <w:proofErr w:type="spellEnd"/>
      <w:r>
        <w:t xml:space="preserve">, </w:t>
      </w:r>
      <w:proofErr w:type="spellStart"/>
      <w:r>
        <w:t>эссенциале</w:t>
      </w:r>
      <w:proofErr w:type="spellEnd"/>
      <w:r>
        <w:t xml:space="preserve">, </w:t>
      </w:r>
      <w:proofErr w:type="spellStart"/>
      <w:r>
        <w:t>хофитол</w:t>
      </w:r>
      <w:proofErr w:type="spellEnd"/>
      <w:r>
        <w:t xml:space="preserve"> в среднем в течение 2 месяцев. </w:t>
      </w:r>
    </w:p>
    <w:p w:rsidR="0034615A" w:rsidRDefault="0034615A" w:rsidP="0034615A">
      <w:pPr>
        <w:pStyle w:val="a3"/>
        <w:ind w:left="720"/>
      </w:pPr>
      <w:r>
        <w:t xml:space="preserve">При синдроме </w:t>
      </w:r>
      <w:proofErr w:type="spellStart"/>
      <w:r>
        <w:t>холестаза</w:t>
      </w:r>
      <w:proofErr w:type="spellEnd"/>
      <w:r>
        <w:t xml:space="preserve"> — </w:t>
      </w:r>
      <w:proofErr w:type="spellStart"/>
      <w:r>
        <w:t>урсосан</w:t>
      </w:r>
      <w:proofErr w:type="spellEnd"/>
      <w:r>
        <w:t xml:space="preserve"> на 4-6 месяцев. При кожном зуде — </w:t>
      </w:r>
      <w:proofErr w:type="spellStart"/>
      <w:r>
        <w:t>холестирамин</w:t>
      </w:r>
      <w:proofErr w:type="spellEnd"/>
      <w:r>
        <w:t xml:space="preserve">, </w:t>
      </w:r>
      <w:proofErr w:type="spellStart"/>
      <w:r>
        <w:t>билигнин</w:t>
      </w:r>
      <w:proofErr w:type="spellEnd"/>
      <w:r>
        <w:t xml:space="preserve"> и антигистаминные препараты: тавегил, </w:t>
      </w:r>
      <w:proofErr w:type="spellStart"/>
      <w:r>
        <w:t>диазолин</w:t>
      </w:r>
      <w:proofErr w:type="spellEnd"/>
      <w:r>
        <w:t>, супрастин.</w:t>
      </w:r>
    </w:p>
    <w:p w:rsidR="0034615A" w:rsidRDefault="0034615A" w:rsidP="0034615A">
      <w:pPr>
        <w:pStyle w:val="a3"/>
        <w:ind w:left="720"/>
      </w:pPr>
      <w:r>
        <w:t>В тяжелых случаях производится трансплантация печени.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Профилактика хронических гепатитов и циррозов:</w:t>
      </w:r>
    </w:p>
    <w:p w:rsidR="0034615A" w:rsidRDefault="0034615A" w:rsidP="0034615A">
      <w:pPr>
        <w:pStyle w:val="a3"/>
      </w:pPr>
      <w:r>
        <w:t>Первичная профилактика — это профилактика вирусного гепатита, эффективное лечение острого вирусного гепатита, рациональное питание, контроль за приёмом лекарственных препаратов, борьба с алкоголизмом и наркоманией.</w:t>
      </w:r>
    </w:p>
    <w:p w:rsidR="0034615A" w:rsidRDefault="0034615A" w:rsidP="0034615A">
      <w:pPr>
        <w:pStyle w:val="a3"/>
      </w:pPr>
      <w:r>
        <w:t>Вторичная профилактика — ограничение физических нагрузок, правильное трудоустройство, лечебное питание, лечение сопутствующих заболеваний ЖКТ. Больные состоят на диспансерном учете, контрольные осмотры и лабораторные исследования проводится каждые 3-4 месяца.</w:t>
      </w:r>
    </w:p>
    <w:p w:rsidR="0034615A" w:rsidRDefault="0034615A" w:rsidP="00DE09BC">
      <w:pPr>
        <w:pStyle w:val="a5"/>
        <w:jc w:val="left"/>
        <w:rPr>
          <w:b w:val="0"/>
          <w:bCs w:val="0"/>
        </w:rPr>
      </w:pPr>
    </w:p>
    <w:p w:rsidR="00DE09BC" w:rsidRPr="00DE09BC" w:rsidRDefault="00DE09BC" w:rsidP="00DE09BC">
      <w:pPr>
        <w:rPr>
          <w:lang w:eastAsia="ar-SA"/>
        </w:rPr>
      </w:pPr>
    </w:p>
    <w:p w:rsidR="0034615A" w:rsidRDefault="0034615A" w:rsidP="0034615A">
      <w:pPr>
        <w:pStyle w:val="a3"/>
        <w:jc w:val="center"/>
        <w:rPr>
          <w:b/>
        </w:rPr>
      </w:pPr>
      <w:r w:rsidRPr="00635BC3">
        <w:rPr>
          <w:b/>
        </w:rPr>
        <w:t>Л Е К Ц И Я</w:t>
      </w:r>
    </w:p>
    <w:p w:rsidR="00DE09BC" w:rsidRPr="00635BC3" w:rsidRDefault="00DE09BC" w:rsidP="0034615A">
      <w:pPr>
        <w:pStyle w:val="a3"/>
        <w:jc w:val="center"/>
        <w:rPr>
          <w:b/>
        </w:rPr>
      </w:pPr>
    </w:p>
    <w:p w:rsidR="0034615A" w:rsidRDefault="0034615A" w:rsidP="0034615A">
      <w:pPr>
        <w:pStyle w:val="a3"/>
        <w:jc w:val="center"/>
        <w:rPr>
          <w:b/>
          <w:bCs/>
        </w:rPr>
      </w:pPr>
      <w:r>
        <w:rPr>
          <w:b/>
          <w:bCs/>
        </w:rPr>
        <w:t>ХРОНИЧЕСКИЙ ХОЛЕЦИСТИТ</w:t>
      </w:r>
    </w:p>
    <w:p w:rsidR="0034615A" w:rsidRDefault="0034615A" w:rsidP="0034615A">
      <w:pPr>
        <w:pStyle w:val="a3"/>
        <w:jc w:val="center"/>
        <w:rPr>
          <w:b/>
          <w:bCs/>
        </w:rPr>
      </w:pPr>
    </w:p>
    <w:p w:rsidR="0034615A" w:rsidRDefault="0034615A" w:rsidP="0034615A">
      <w:pPr>
        <w:pStyle w:val="a3"/>
        <w:ind w:firstLine="560"/>
      </w:pPr>
      <w:r>
        <w:t>Это хроническое воспалительное заболевание стенки желчного пузыря, продолжительностью более 6 месяцев, протекающее с поражением моторной функции желчевыводящих путей и изменениями физико- химических свойств желчи.</w:t>
      </w:r>
    </w:p>
    <w:p w:rsidR="0034615A" w:rsidRDefault="0034615A" w:rsidP="0034615A">
      <w:pPr>
        <w:pStyle w:val="a3"/>
        <w:ind w:firstLine="560"/>
      </w:pPr>
    </w:p>
    <w:p w:rsidR="0034615A" w:rsidRDefault="0034615A" w:rsidP="0034615A">
      <w:pPr>
        <w:pStyle w:val="a3"/>
        <w:ind w:firstLine="560"/>
        <w:rPr>
          <w:b/>
          <w:bCs/>
        </w:rPr>
      </w:pPr>
      <w:r>
        <w:rPr>
          <w:b/>
          <w:bCs/>
        </w:rPr>
        <w:t>Этиология</w:t>
      </w:r>
    </w:p>
    <w:p w:rsidR="0034615A" w:rsidRDefault="0034615A" w:rsidP="0034615A">
      <w:pPr>
        <w:pStyle w:val="a3"/>
        <w:ind w:hanging="32"/>
      </w:pPr>
      <w:r>
        <w:t>1. Бактериальная инфекция. Она может проникать в желчный пузырь:</w:t>
      </w:r>
    </w:p>
    <w:p w:rsidR="0034615A" w:rsidRDefault="0034615A" w:rsidP="00EB6C91">
      <w:pPr>
        <w:pStyle w:val="a3"/>
        <w:numPr>
          <w:ilvl w:val="0"/>
          <w:numId w:val="30"/>
        </w:numPr>
        <w:tabs>
          <w:tab w:val="left" w:pos="1080"/>
          <w:tab w:val="left" w:pos="2160"/>
        </w:tabs>
      </w:pPr>
      <w:r>
        <w:t>восходящим путём;</w:t>
      </w:r>
    </w:p>
    <w:p w:rsidR="0034615A" w:rsidRDefault="0034615A" w:rsidP="00EB6C91">
      <w:pPr>
        <w:pStyle w:val="a3"/>
        <w:numPr>
          <w:ilvl w:val="0"/>
          <w:numId w:val="30"/>
        </w:numPr>
        <w:tabs>
          <w:tab w:val="left" w:pos="1080"/>
          <w:tab w:val="left" w:pos="2160"/>
        </w:tabs>
      </w:pPr>
      <w:r>
        <w:t>гематогенным путем;</w:t>
      </w:r>
    </w:p>
    <w:p w:rsidR="0034615A" w:rsidRDefault="0034615A" w:rsidP="00EB6C91">
      <w:pPr>
        <w:pStyle w:val="a3"/>
        <w:numPr>
          <w:ilvl w:val="0"/>
          <w:numId w:val="30"/>
        </w:numPr>
        <w:tabs>
          <w:tab w:val="left" w:pos="1080"/>
          <w:tab w:val="left" w:pos="2160"/>
        </w:tabs>
      </w:pPr>
      <w:proofErr w:type="spellStart"/>
      <w:r>
        <w:t>лимфогенным</w:t>
      </w:r>
      <w:proofErr w:type="spellEnd"/>
      <w:r>
        <w:t xml:space="preserve"> путём.</w:t>
      </w:r>
    </w:p>
    <w:p w:rsidR="0034615A" w:rsidRDefault="0034615A" w:rsidP="0034615A">
      <w:pPr>
        <w:pStyle w:val="a3"/>
        <w:ind w:left="328"/>
      </w:pPr>
      <w:r>
        <w:t>Источником инфекции могут быть заболевания носоглотки, полости рта, половой системы и кишечника.</w:t>
      </w:r>
    </w:p>
    <w:p w:rsidR="0034615A" w:rsidRDefault="0034615A" w:rsidP="0034615A">
      <w:pPr>
        <w:pStyle w:val="a3"/>
        <w:ind w:left="328"/>
      </w:pPr>
      <w:r>
        <w:t xml:space="preserve">Возбудители: кишечная палочка, энтерококки, стафилококки, стрептококки, реже протей, дрожжевые грибы, вирусы гепатита В и С а также паразитарная инфекция: лямблии и </w:t>
      </w:r>
      <w:proofErr w:type="spellStart"/>
      <w:r>
        <w:t>описторхии</w:t>
      </w:r>
      <w:proofErr w:type="spellEnd"/>
      <w:r>
        <w:t>.</w:t>
      </w:r>
    </w:p>
    <w:p w:rsidR="0034615A" w:rsidRDefault="0034615A" w:rsidP="0034615A">
      <w:pPr>
        <w:pStyle w:val="a3"/>
      </w:pPr>
      <w:r>
        <w:t>2. Дуоденальный рефлюкс. При этом происходит заброс содержимого ДПК в проток желчного пузыря. Встречается при  хроническом панкреатите, язвенной болезни ДПК.</w:t>
      </w:r>
    </w:p>
    <w:p w:rsidR="0034615A" w:rsidRDefault="0034615A" w:rsidP="0034615A">
      <w:pPr>
        <w:pStyle w:val="a3"/>
      </w:pPr>
      <w:r>
        <w:t>3. Аллергия.</w:t>
      </w:r>
    </w:p>
    <w:p w:rsidR="0034615A" w:rsidRDefault="0034615A" w:rsidP="00EB6C91">
      <w:pPr>
        <w:pStyle w:val="a3"/>
        <w:numPr>
          <w:ilvl w:val="0"/>
          <w:numId w:val="41"/>
        </w:numPr>
        <w:tabs>
          <w:tab w:val="left" w:pos="1008"/>
        </w:tabs>
        <w:ind w:left="336"/>
      </w:pPr>
      <w:r>
        <w:t>Хронические воспалительные заболевания органов пищеварения: гепатиты, циррозы печени, панкреатиты, энтероколиты.</w:t>
      </w:r>
    </w:p>
    <w:p w:rsidR="0034615A" w:rsidRDefault="0034615A" w:rsidP="0034615A">
      <w:pPr>
        <w:pStyle w:val="a3"/>
        <w:ind w:left="-384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Предрасполагающие факторы:</w:t>
      </w:r>
    </w:p>
    <w:p w:rsidR="0034615A" w:rsidRDefault="0034615A" w:rsidP="00EB6C91">
      <w:pPr>
        <w:pStyle w:val="a3"/>
        <w:numPr>
          <w:ilvl w:val="0"/>
          <w:numId w:val="31"/>
        </w:numPr>
        <w:tabs>
          <w:tab w:val="left" w:pos="1080"/>
          <w:tab w:val="left" w:pos="2160"/>
        </w:tabs>
      </w:pPr>
      <w:r>
        <w:t xml:space="preserve">застой желчи (при </w:t>
      </w:r>
      <w:proofErr w:type="spellStart"/>
      <w:r>
        <w:t>дискенезии</w:t>
      </w:r>
      <w:proofErr w:type="spellEnd"/>
      <w:r>
        <w:t xml:space="preserve"> желчевыводящих путей при редких приёмах пищи, аномалии развития ЖВП);</w:t>
      </w:r>
    </w:p>
    <w:p w:rsidR="0034615A" w:rsidRDefault="0034615A" w:rsidP="00EB6C91">
      <w:pPr>
        <w:pStyle w:val="a3"/>
        <w:numPr>
          <w:ilvl w:val="0"/>
          <w:numId w:val="31"/>
        </w:numPr>
        <w:tabs>
          <w:tab w:val="left" w:pos="1080"/>
          <w:tab w:val="left" w:pos="2160"/>
        </w:tabs>
      </w:pPr>
      <w:r>
        <w:t>беременность 2-ой половины;</w:t>
      </w:r>
    </w:p>
    <w:p w:rsidR="0034615A" w:rsidRDefault="0034615A" w:rsidP="00EB6C91">
      <w:pPr>
        <w:pStyle w:val="a3"/>
        <w:numPr>
          <w:ilvl w:val="0"/>
          <w:numId w:val="31"/>
        </w:numPr>
        <w:tabs>
          <w:tab w:val="left" w:pos="1080"/>
          <w:tab w:val="left" w:pos="2160"/>
        </w:tabs>
      </w:pPr>
      <w:r>
        <w:t>ожирение;</w:t>
      </w:r>
    </w:p>
    <w:p w:rsidR="0034615A" w:rsidRDefault="0034615A" w:rsidP="00EB6C91">
      <w:pPr>
        <w:pStyle w:val="a3"/>
        <w:numPr>
          <w:ilvl w:val="0"/>
          <w:numId w:val="31"/>
        </w:numPr>
        <w:tabs>
          <w:tab w:val="left" w:pos="1080"/>
          <w:tab w:val="left" w:pos="2160"/>
        </w:tabs>
      </w:pPr>
      <w:r>
        <w:t>сахарный диабет, злоупотребление жирной и жареной пищей;</w:t>
      </w:r>
    </w:p>
    <w:p w:rsidR="0034615A" w:rsidRDefault="0034615A" w:rsidP="00EB6C91">
      <w:pPr>
        <w:pStyle w:val="a3"/>
        <w:numPr>
          <w:ilvl w:val="0"/>
          <w:numId w:val="31"/>
        </w:numPr>
        <w:tabs>
          <w:tab w:val="left" w:pos="1080"/>
          <w:tab w:val="left" w:pos="2160"/>
        </w:tabs>
      </w:pPr>
      <w:proofErr w:type="spellStart"/>
      <w:r>
        <w:t>недосаточное</w:t>
      </w:r>
      <w:proofErr w:type="spellEnd"/>
      <w:r>
        <w:t xml:space="preserve"> количество растительной клетчатки в пище;</w:t>
      </w:r>
    </w:p>
    <w:p w:rsidR="0034615A" w:rsidRDefault="0034615A" w:rsidP="00EB6C91">
      <w:pPr>
        <w:pStyle w:val="a3"/>
        <w:numPr>
          <w:ilvl w:val="0"/>
          <w:numId w:val="31"/>
        </w:numPr>
        <w:tabs>
          <w:tab w:val="left" w:pos="1080"/>
          <w:tab w:val="left" w:pos="2160"/>
        </w:tabs>
      </w:pPr>
      <w:r>
        <w:t>дисбактериоз кишечника;</w:t>
      </w:r>
    </w:p>
    <w:p w:rsidR="0034615A" w:rsidRDefault="0034615A" w:rsidP="00EB6C91">
      <w:pPr>
        <w:pStyle w:val="a3"/>
        <w:numPr>
          <w:ilvl w:val="0"/>
          <w:numId w:val="31"/>
        </w:numPr>
        <w:tabs>
          <w:tab w:val="left" w:pos="1080"/>
          <w:tab w:val="left" w:pos="2160"/>
        </w:tabs>
      </w:pPr>
      <w:r>
        <w:t>наследственная предрасположенность.</w:t>
      </w:r>
    </w:p>
    <w:p w:rsidR="0034615A" w:rsidRDefault="0034615A" w:rsidP="0034615A">
      <w:pPr>
        <w:pStyle w:val="a3"/>
        <w:tabs>
          <w:tab w:val="left" w:pos="6480"/>
        </w:tabs>
        <w:ind w:left="360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Патогенез</w:t>
      </w:r>
    </w:p>
    <w:p w:rsidR="0034615A" w:rsidRDefault="0034615A" w:rsidP="0034615A">
      <w:pPr>
        <w:pStyle w:val="a3"/>
      </w:pPr>
      <w:r>
        <w:t>Инфекция проникает в стенку желчного пузыря, где и развивается воспаление, желчь в большинстве случаев остается стерильной, так как обладает бактериостатическим действием.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Классификация</w:t>
      </w:r>
    </w:p>
    <w:p w:rsidR="0034615A" w:rsidRDefault="0034615A" w:rsidP="0034615A">
      <w:pPr>
        <w:pStyle w:val="a3"/>
        <w:rPr>
          <w:u w:val="single"/>
        </w:rPr>
      </w:pPr>
      <w:r>
        <w:rPr>
          <w:u w:val="single"/>
        </w:rPr>
        <w:t>По этиологии:</w:t>
      </w:r>
    </w:p>
    <w:p w:rsidR="0034615A" w:rsidRDefault="0034615A" w:rsidP="00EB6C91">
      <w:pPr>
        <w:pStyle w:val="a3"/>
        <w:numPr>
          <w:ilvl w:val="0"/>
          <w:numId w:val="32"/>
        </w:numPr>
        <w:tabs>
          <w:tab w:val="left" w:pos="1080"/>
          <w:tab w:val="left" w:pos="2160"/>
        </w:tabs>
      </w:pPr>
      <w:r>
        <w:t>бактериальный;</w:t>
      </w:r>
    </w:p>
    <w:p w:rsidR="0034615A" w:rsidRDefault="0034615A" w:rsidP="00EB6C91">
      <w:pPr>
        <w:pStyle w:val="a3"/>
        <w:numPr>
          <w:ilvl w:val="0"/>
          <w:numId w:val="32"/>
        </w:numPr>
        <w:tabs>
          <w:tab w:val="left" w:pos="1080"/>
          <w:tab w:val="left" w:pos="2160"/>
        </w:tabs>
      </w:pPr>
      <w:r>
        <w:t>паразитарный.</w:t>
      </w:r>
    </w:p>
    <w:p w:rsidR="0034615A" w:rsidRDefault="0034615A" w:rsidP="0034615A">
      <w:pPr>
        <w:pStyle w:val="a3"/>
      </w:pPr>
      <w:r>
        <w:rPr>
          <w:u w:val="single"/>
        </w:rPr>
        <w:t>По течению:</w:t>
      </w:r>
      <w:r>
        <w:t xml:space="preserve"> непрерывный и рецидивирующий.</w:t>
      </w:r>
    </w:p>
    <w:p w:rsidR="0034615A" w:rsidRDefault="0034615A" w:rsidP="0034615A">
      <w:pPr>
        <w:pStyle w:val="a3"/>
      </w:pPr>
      <w:r>
        <w:rPr>
          <w:u w:val="single"/>
        </w:rPr>
        <w:t>По фазе заболевания:</w:t>
      </w:r>
      <w:r>
        <w:t xml:space="preserve"> обострение, затухающее обострение и ремиссия.</w:t>
      </w:r>
    </w:p>
    <w:p w:rsidR="0034615A" w:rsidRDefault="0034615A" w:rsidP="0034615A">
      <w:pPr>
        <w:pStyle w:val="a3"/>
        <w:rPr>
          <w:u w:val="single"/>
        </w:rPr>
      </w:pPr>
      <w:r>
        <w:rPr>
          <w:u w:val="single"/>
        </w:rPr>
        <w:t>По степени тяжести:</w:t>
      </w:r>
    </w:p>
    <w:p w:rsidR="0034615A" w:rsidRDefault="0034615A" w:rsidP="00EB6C91">
      <w:pPr>
        <w:pStyle w:val="a3"/>
        <w:numPr>
          <w:ilvl w:val="0"/>
          <w:numId w:val="33"/>
        </w:numPr>
        <w:tabs>
          <w:tab w:val="left" w:pos="1080"/>
          <w:tab w:val="left" w:pos="2160"/>
        </w:tabs>
      </w:pPr>
      <w:r>
        <w:t>легкая форма - обострения 1-2 раза в год;</w:t>
      </w:r>
    </w:p>
    <w:p w:rsidR="0034615A" w:rsidRDefault="0034615A" w:rsidP="00EB6C91">
      <w:pPr>
        <w:pStyle w:val="a3"/>
        <w:numPr>
          <w:ilvl w:val="0"/>
          <w:numId w:val="33"/>
        </w:numPr>
        <w:tabs>
          <w:tab w:val="left" w:pos="1080"/>
          <w:tab w:val="left" w:pos="2160"/>
        </w:tabs>
      </w:pPr>
      <w:r>
        <w:t>средней тяжести — обострения 5-6 раз в год;</w:t>
      </w:r>
    </w:p>
    <w:p w:rsidR="0034615A" w:rsidRDefault="0034615A" w:rsidP="00EB6C91">
      <w:pPr>
        <w:pStyle w:val="a3"/>
        <w:numPr>
          <w:ilvl w:val="0"/>
          <w:numId w:val="33"/>
        </w:numPr>
        <w:tabs>
          <w:tab w:val="left" w:pos="1080"/>
          <w:tab w:val="left" w:pos="2160"/>
        </w:tabs>
      </w:pPr>
      <w:r>
        <w:t>тяжелая форма — обострения 1-2 раза в месяц</w:t>
      </w:r>
    </w:p>
    <w:p w:rsidR="0034615A" w:rsidRDefault="0034615A" w:rsidP="0034615A">
      <w:pPr>
        <w:pStyle w:val="a3"/>
        <w:rPr>
          <w:u w:val="single"/>
        </w:rPr>
      </w:pPr>
      <w:r>
        <w:rPr>
          <w:u w:val="single"/>
        </w:rPr>
        <w:t>По состоянию функции желчного пузыря:</w:t>
      </w:r>
    </w:p>
    <w:p w:rsidR="0034615A" w:rsidRDefault="0034615A" w:rsidP="00EB6C91">
      <w:pPr>
        <w:pStyle w:val="a3"/>
        <w:numPr>
          <w:ilvl w:val="0"/>
          <w:numId w:val="34"/>
        </w:numPr>
        <w:tabs>
          <w:tab w:val="left" w:pos="1080"/>
          <w:tab w:val="left" w:pos="2160"/>
        </w:tabs>
      </w:pPr>
      <w:proofErr w:type="spellStart"/>
      <w:r>
        <w:t>гипомоторная</w:t>
      </w:r>
      <w:proofErr w:type="spellEnd"/>
      <w:r>
        <w:t xml:space="preserve"> дискинезия;</w:t>
      </w:r>
    </w:p>
    <w:p w:rsidR="0034615A" w:rsidRDefault="0034615A" w:rsidP="00EB6C91">
      <w:pPr>
        <w:pStyle w:val="a3"/>
        <w:numPr>
          <w:ilvl w:val="0"/>
          <w:numId w:val="34"/>
        </w:numPr>
        <w:tabs>
          <w:tab w:val="left" w:pos="1080"/>
          <w:tab w:val="left" w:pos="2160"/>
        </w:tabs>
      </w:pPr>
      <w:proofErr w:type="spellStart"/>
      <w:r>
        <w:t>гипермоторная</w:t>
      </w:r>
      <w:proofErr w:type="spellEnd"/>
      <w:r>
        <w:t xml:space="preserve"> дискинезия.</w:t>
      </w:r>
    </w:p>
    <w:p w:rsidR="0034615A" w:rsidRDefault="0034615A" w:rsidP="0034615A">
      <w:pPr>
        <w:pStyle w:val="a3"/>
        <w:rPr>
          <w:u w:val="single"/>
        </w:rPr>
      </w:pPr>
      <w:r>
        <w:rPr>
          <w:u w:val="single"/>
        </w:rPr>
        <w:t>Осложнения:</w:t>
      </w:r>
    </w:p>
    <w:p w:rsidR="0034615A" w:rsidRDefault="0034615A" w:rsidP="00EB6C91">
      <w:pPr>
        <w:pStyle w:val="a3"/>
        <w:numPr>
          <w:ilvl w:val="0"/>
          <w:numId w:val="35"/>
        </w:numPr>
        <w:tabs>
          <w:tab w:val="left" w:pos="1080"/>
          <w:tab w:val="left" w:pos="2160"/>
        </w:tabs>
      </w:pPr>
      <w:proofErr w:type="spellStart"/>
      <w:r>
        <w:t>перихолецистит</w:t>
      </w:r>
      <w:proofErr w:type="spellEnd"/>
      <w:r>
        <w:t>;</w:t>
      </w:r>
    </w:p>
    <w:p w:rsidR="0034615A" w:rsidRDefault="0034615A" w:rsidP="00EB6C91">
      <w:pPr>
        <w:pStyle w:val="a3"/>
        <w:numPr>
          <w:ilvl w:val="0"/>
          <w:numId w:val="35"/>
        </w:numPr>
        <w:tabs>
          <w:tab w:val="left" w:pos="1080"/>
          <w:tab w:val="left" w:pos="2160"/>
        </w:tabs>
      </w:pPr>
      <w:r>
        <w:t>холангит;</w:t>
      </w:r>
    </w:p>
    <w:p w:rsidR="0034615A" w:rsidRDefault="0034615A" w:rsidP="00EB6C91">
      <w:pPr>
        <w:pStyle w:val="a3"/>
        <w:numPr>
          <w:ilvl w:val="0"/>
          <w:numId w:val="35"/>
        </w:numPr>
        <w:tabs>
          <w:tab w:val="left" w:pos="1080"/>
          <w:tab w:val="left" w:pos="2160"/>
        </w:tabs>
      </w:pPr>
      <w:r>
        <w:t>водянка желчного пузыря;</w:t>
      </w:r>
    </w:p>
    <w:p w:rsidR="0034615A" w:rsidRDefault="0034615A" w:rsidP="00EB6C91">
      <w:pPr>
        <w:pStyle w:val="a3"/>
        <w:numPr>
          <w:ilvl w:val="0"/>
          <w:numId w:val="35"/>
        </w:numPr>
        <w:tabs>
          <w:tab w:val="left" w:pos="1080"/>
          <w:tab w:val="left" w:pos="2160"/>
        </w:tabs>
      </w:pPr>
      <w:r>
        <w:t>эмпиема желчного пузыря;</w:t>
      </w:r>
    </w:p>
    <w:p w:rsidR="0034615A" w:rsidRDefault="0034615A" w:rsidP="00EB6C91">
      <w:pPr>
        <w:pStyle w:val="a3"/>
        <w:numPr>
          <w:ilvl w:val="0"/>
          <w:numId w:val="35"/>
        </w:numPr>
        <w:tabs>
          <w:tab w:val="left" w:pos="1080"/>
          <w:tab w:val="left" w:pos="2160"/>
        </w:tabs>
      </w:pPr>
      <w:r>
        <w:t>образование камней.</w:t>
      </w:r>
    </w:p>
    <w:p w:rsidR="0034615A" w:rsidRDefault="0034615A" w:rsidP="0034615A">
      <w:pPr>
        <w:pStyle w:val="a3"/>
        <w:tabs>
          <w:tab w:val="left" w:pos="6480"/>
        </w:tabs>
        <w:ind w:left="360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Клиническая картина</w:t>
      </w:r>
    </w:p>
    <w:p w:rsidR="0034615A" w:rsidRDefault="0034615A" w:rsidP="0034615A">
      <w:pPr>
        <w:pStyle w:val="a3"/>
        <w:ind w:firstLine="560"/>
      </w:pPr>
      <w:r>
        <w:t xml:space="preserve">Боль в правом подреберье — ведущий симптом хронического холецистита, возникает после приёма жирной, жареной пищи, острых блюд, газированных напитков, сочетается с повышением температуры тела, продолжается несколько часов, может </w:t>
      </w:r>
      <w:proofErr w:type="spellStart"/>
      <w:r>
        <w:t>иррадировать</w:t>
      </w:r>
      <w:proofErr w:type="spellEnd"/>
      <w:r>
        <w:t xml:space="preserve"> в правое плечо, лопатку, спину, купируется спазмолитиками.</w:t>
      </w:r>
    </w:p>
    <w:p w:rsidR="0034615A" w:rsidRDefault="0034615A" w:rsidP="0034615A">
      <w:pPr>
        <w:pStyle w:val="a3"/>
        <w:ind w:firstLine="560"/>
      </w:pPr>
      <w:r>
        <w:t xml:space="preserve">Характерен </w:t>
      </w:r>
      <w:proofErr w:type="spellStart"/>
      <w:r>
        <w:t>диспептический</w:t>
      </w:r>
      <w:proofErr w:type="spellEnd"/>
      <w:r>
        <w:t xml:space="preserve"> синдром, проявляющийся: отрыжкой воздухом и съеденной пищей, сухостью и горечью во рту, металлическим вкусом во рту, особенно по утрам, тошнотой, изжогой. </w:t>
      </w:r>
    </w:p>
    <w:p w:rsidR="0034615A" w:rsidRDefault="0034615A" w:rsidP="0034615A">
      <w:pPr>
        <w:pStyle w:val="a3"/>
        <w:ind w:firstLine="560"/>
      </w:pPr>
      <w:r>
        <w:lastRenderedPageBreak/>
        <w:t>При осмотре у больных выявляются положительные пузырные симптомы.</w:t>
      </w:r>
    </w:p>
    <w:p w:rsidR="0034615A" w:rsidRDefault="0034615A" w:rsidP="0034615A">
      <w:pPr>
        <w:pStyle w:val="a3"/>
        <w:ind w:firstLine="560"/>
      </w:pPr>
      <w:r>
        <w:rPr>
          <w:u w:val="single"/>
        </w:rPr>
        <w:t>Симптом Керра</w:t>
      </w:r>
      <w:r>
        <w:t xml:space="preserve"> — болезненность при пальпации в проекции желчного пузыря на переднюю брюшную стенку.</w:t>
      </w:r>
    </w:p>
    <w:p w:rsidR="0034615A" w:rsidRDefault="0034615A" w:rsidP="0034615A">
      <w:pPr>
        <w:pStyle w:val="a3"/>
        <w:ind w:firstLine="560"/>
      </w:pPr>
      <w:r>
        <w:rPr>
          <w:u w:val="single"/>
        </w:rPr>
        <w:t xml:space="preserve">Симптом </w:t>
      </w:r>
      <w:proofErr w:type="spellStart"/>
      <w:r>
        <w:rPr>
          <w:u w:val="single"/>
        </w:rPr>
        <w:t>Ортнера</w:t>
      </w:r>
      <w:proofErr w:type="spellEnd"/>
      <w:r>
        <w:rPr>
          <w:u w:val="single"/>
        </w:rPr>
        <w:t xml:space="preserve"> </w:t>
      </w:r>
      <w:r>
        <w:t>— болезненность при поколачивании ребром ладони по правой рёберной дуге.</w:t>
      </w:r>
    </w:p>
    <w:p w:rsidR="0034615A" w:rsidRDefault="0034615A" w:rsidP="0034615A">
      <w:pPr>
        <w:pStyle w:val="a3"/>
        <w:ind w:firstLine="560"/>
      </w:pPr>
      <w:r>
        <w:rPr>
          <w:u w:val="single"/>
        </w:rPr>
        <w:t xml:space="preserve">Симптом </w:t>
      </w:r>
      <w:proofErr w:type="spellStart"/>
      <w:r>
        <w:rPr>
          <w:u w:val="single"/>
        </w:rPr>
        <w:t>Гаусмана</w:t>
      </w:r>
      <w:proofErr w:type="spellEnd"/>
      <w:r>
        <w:t xml:space="preserve"> — </w:t>
      </w:r>
      <w:proofErr w:type="spellStart"/>
      <w:r>
        <w:t>болезненость</w:t>
      </w:r>
      <w:proofErr w:type="spellEnd"/>
      <w:r>
        <w:t xml:space="preserve"> при поколачивании под правой реберной дугой.</w:t>
      </w:r>
    </w:p>
    <w:p w:rsidR="0034615A" w:rsidRDefault="0034615A" w:rsidP="0034615A">
      <w:pPr>
        <w:pStyle w:val="a3"/>
        <w:ind w:firstLine="560"/>
      </w:pPr>
      <w:proofErr w:type="spellStart"/>
      <w:r>
        <w:rPr>
          <w:u w:val="single"/>
        </w:rPr>
        <w:t>Френикус</w:t>
      </w:r>
      <w:proofErr w:type="spellEnd"/>
      <w:r>
        <w:rPr>
          <w:u w:val="single"/>
        </w:rPr>
        <w:t xml:space="preserve"> симптом</w:t>
      </w:r>
      <w:r>
        <w:t xml:space="preserve"> (см. </w:t>
      </w:r>
      <w:proofErr w:type="spellStart"/>
      <w:r>
        <w:t>Мюсси</w:t>
      </w:r>
      <w:proofErr w:type="spellEnd"/>
      <w:r>
        <w:t>) — болезненность при надавливании между ножками правой грудинно-</w:t>
      </w:r>
      <w:proofErr w:type="spellStart"/>
      <w:r>
        <w:t>ключично</w:t>
      </w:r>
      <w:proofErr w:type="spellEnd"/>
      <w:r>
        <w:t xml:space="preserve"> сосцевидной мышцы. </w:t>
      </w:r>
    </w:p>
    <w:p w:rsidR="0034615A" w:rsidRDefault="0034615A" w:rsidP="0034615A">
      <w:pPr>
        <w:pStyle w:val="a3"/>
        <w:ind w:firstLine="560"/>
      </w:pPr>
      <w:r>
        <w:t>Болезненность при пальпации в зонах Захарьева-</w:t>
      </w:r>
      <w:proofErr w:type="spellStart"/>
      <w:r>
        <w:t>Геда</w:t>
      </w:r>
      <w:proofErr w:type="spellEnd"/>
      <w:r>
        <w:t xml:space="preserve"> в области 7-10 позвонков.</w:t>
      </w:r>
    </w:p>
    <w:p w:rsidR="0034615A" w:rsidRDefault="0034615A" w:rsidP="0034615A">
      <w:pPr>
        <w:pStyle w:val="a3"/>
        <w:ind w:firstLine="560"/>
      </w:pPr>
      <w:r>
        <w:t>У части больных проявления хронического холецистита имеют другие «клинические маски»:</w:t>
      </w:r>
    </w:p>
    <w:p w:rsidR="0034615A" w:rsidRDefault="0034615A" w:rsidP="00EB6C91">
      <w:pPr>
        <w:pStyle w:val="a3"/>
        <w:numPr>
          <w:ilvl w:val="0"/>
          <w:numId w:val="36"/>
        </w:numPr>
        <w:tabs>
          <w:tab w:val="left" w:pos="1080"/>
          <w:tab w:val="left" w:pos="2160"/>
        </w:tabs>
      </w:pPr>
      <w:r>
        <w:t xml:space="preserve">желудочно-кишечная маска (болевой синдром отсутствует, преобладают </w:t>
      </w:r>
      <w:proofErr w:type="spellStart"/>
      <w:r>
        <w:t>диспептические</w:t>
      </w:r>
      <w:proofErr w:type="spellEnd"/>
      <w:r>
        <w:t xml:space="preserve"> жалобы);</w:t>
      </w:r>
    </w:p>
    <w:p w:rsidR="0034615A" w:rsidRDefault="0034615A" w:rsidP="00EB6C91">
      <w:pPr>
        <w:pStyle w:val="a3"/>
        <w:numPr>
          <w:ilvl w:val="0"/>
          <w:numId w:val="36"/>
        </w:numPr>
        <w:tabs>
          <w:tab w:val="left" w:pos="1080"/>
          <w:tab w:val="left" w:pos="2160"/>
        </w:tabs>
      </w:pPr>
      <w:r>
        <w:t xml:space="preserve">«кардиальная» (рефлекторная стенокардия, </w:t>
      </w:r>
      <w:proofErr w:type="spellStart"/>
      <w:r>
        <w:t>кардиалгия</w:t>
      </w:r>
      <w:proofErr w:type="spellEnd"/>
      <w:r>
        <w:t>);</w:t>
      </w:r>
    </w:p>
    <w:p w:rsidR="0034615A" w:rsidRDefault="0034615A" w:rsidP="00EB6C91">
      <w:pPr>
        <w:pStyle w:val="a3"/>
        <w:numPr>
          <w:ilvl w:val="0"/>
          <w:numId w:val="36"/>
        </w:numPr>
        <w:tabs>
          <w:tab w:val="left" w:pos="1080"/>
          <w:tab w:val="left" w:pos="2160"/>
        </w:tabs>
      </w:pPr>
      <w:r>
        <w:t>неврастеническая и др.</w:t>
      </w:r>
    </w:p>
    <w:p w:rsidR="0034615A" w:rsidRDefault="0034615A" w:rsidP="0034615A">
      <w:pPr>
        <w:pStyle w:val="a3"/>
        <w:tabs>
          <w:tab w:val="left" w:pos="6480"/>
        </w:tabs>
        <w:ind w:left="360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Дополнительные исследования:</w:t>
      </w:r>
    </w:p>
    <w:p w:rsidR="0034615A" w:rsidRDefault="0034615A" w:rsidP="00EB6C91">
      <w:pPr>
        <w:pStyle w:val="a3"/>
        <w:numPr>
          <w:ilvl w:val="0"/>
          <w:numId w:val="37"/>
        </w:numPr>
        <w:tabs>
          <w:tab w:val="left" w:pos="2160"/>
          <w:tab w:val="left" w:pos="4320"/>
        </w:tabs>
      </w:pPr>
      <w:r>
        <w:t>Дуоденальное зондирование.</w:t>
      </w:r>
    </w:p>
    <w:p w:rsidR="0034615A" w:rsidRDefault="0034615A" w:rsidP="0034615A">
      <w:pPr>
        <w:pStyle w:val="a3"/>
        <w:ind w:left="720"/>
      </w:pPr>
      <w:r>
        <w:t>Для хронического холецистита характерны изменения порции В (хлопья, слизь, мутность, много лейкоцитов, цилиндрического эпителия). Желчь отправляется на бактериологическое исследование.</w:t>
      </w:r>
    </w:p>
    <w:p w:rsidR="0034615A" w:rsidRDefault="0034615A" w:rsidP="00EB6C91">
      <w:pPr>
        <w:pStyle w:val="a3"/>
        <w:numPr>
          <w:ilvl w:val="0"/>
          <w:numId w:val="39"/>
        </w:numPr>
        <w:tabs>
          <w:tab w:val="left" w:pos="2160"/>
          <w:tab w:val="left" w:pos="4320"/>
        </w:tabs>
      </w:pPr>
      <w:r>
        <w:t>УЗИ желчного пузыря (утолщение стенки, изменение его размеров, деформации, признаки дискинезии).</w:t>
      </w:r>
    </w:p>
    <w:p w:rsidR="0034615A" w:rsidRDefault="0034615A" w:rsidP="00EB6C91">
      <w:pPr>
        <w:pStyle w:val="a3"/>
        <w:numPr>
          <w:ilvl w:val="0"/>
          <w:numId w:val="39"/>
        </w:numPr>
        <w:tabs>
          <w:tab w:val="left" w:pos="2160"/>
          <w:tab w:val="left" w:pos="4320"/>
        </w:tabs>
      </w:pPr>
      <w:r>
        <w:t xml:space="preserve">Рентгенологическое исследование (пероральная холецистография и в/в </w:t>
      </w:r>
      <w:proofErr w:type="spellStart"/>
      <w:r>
        <w:t>холецистолангиография</w:t>
      </w:r>
      <w:proofErr w:type="spellEnd"/>
      <w:r>
        <w:t>). Определяют деформацию желчного пузыря и замедление опорожнения его.</w:t>
      </w:r>
    </w:p>
    <w:p w:rsidR="0034615A" w:rsidRDefault="0034615A" w:rsidP="00EB6C91">
      <w:pPr>
        <w:pStyle w:val="a3"/>
        <w:numPr>
          <w:ilvl w:val="0"/>
          <w:numId w:val="39"/>
        </w:numPr>
        <w:tabs>
          <w:tab w:val="left" w:pos="2160"/>
          <w:tab w:val="left" w:pos="4320"/>
        </w:tabs>
      </w:pPr>
      <w:r>
        <w:t>ОАК — умеренный лейкоцитоз, сдвиг формулы влево, увеличение СОЭ.</w:t>
      </w:r>
    </w:p>
    <w:p w:rsidR="0034615A" w:rsidRDefault="0034615A" w:rsidP="00EB6C91">
      <w:pPr>
        <w:pStyle w:val="a3"/>
        <w:numPr>
          <w:ilvl w:val="0"/>
          <w:numId w:val="39"/>
        </w:numPr>
        <w:tabs>
          <w:tab w:val="left" w:pos="2160"/>
          <w:tab w:val="left" w:pos="4320"/>
        </w:tabs>
      </w:pPr>
      <w:r>
        <w:t xml:space="preserve">Биохимические исследования: повышение холестерина, </w:t>
      </w:r>
      <w:proofErr w:type="spellStart"/>
      <w:r>
        <w:t>диспротеинемия</w:t>
      </w:r>
      <w:proofErr w:type="spellEnd"/>
      <w:r>
        <w:t xml:space="preserve">, повышение количества </w:t>
      </w:r>
      <w:proofErr w:type="spellStart"/>
      <w:r>
        <w:t>сиаловых</w:t>
      </w:r>
      <w:proofErr w:type="spellEnd"/>
      <w:r>
        <w:t xml:space="preserve"> кислот.</w:t>
      </w:r>
    </w:p>
    <w:p w:rsidR="0034615A" w:rsidRDefault="0034615A" w:rsidP="00EB6C91">
      <w:pPr>
        <w:pStyle w:val="a3"/>
        <w:numPr>
          <w:ilvl w:val="0"/>
          <w:numId w:val="39"/>
        </w:numPr>
        <w:tabs>
          <w:tab w:val="left" w:pos="2160"/>
          <w:tab w:val="left" w:pos="4320"/>
        </w:tabs>
      </w:pPr>
      <w:proofErr w:type="spellStart"/>
      <w:r>
        <w:t>Копрограмма</w:t>
      </w:r>
      <w:proofErr w:type="spellEnd"/>
      <w:r>
        <w:t xml:space="preserve"> для определения перевариваемости.</w:t>
      </w:r>
    </w:p>
    <w:p w:rsidR="0034615A" w:rsidRDefault="0034615A" w:rsidP="0034615A">
      <w:pPr>
        <w:pStyle w:val="a3"/>
        <w:tabs>
          <w:tab w:val="left" w:pos="720"/>
        </w:tabs>
      </w:pPr>
    </w:p>
    <w:p w:rsidR="0034615A" w:rsidRDefault="0034615A" w:rsidP="0034615A">
      <w:pPr>
        <w:pStyle w:val="a3"/>
        <w:tabs>
          <w:tab w:val="left" w:pos="720"/>
        </w:tabs>
        <w:rPr>
          <w:b/>
          <w:bCs/>
        </w:rPr>
      </w:pPr>
      <w:r>
        <w:rPr>
          <w:b/>
          <w:bCs/>
        </w:rPr>
        <w:t>Лечение</w:t>
      </w:r>
    </w:p>
    <w:p w:rsidR="0034615A" w:rsidRDefault="0034615A" w:rsidP="0034615A">
      <w:pPr>
        <w:pStyle w:val="a3"/>
        <w:tabs>
          <w:tab w:val="left" w:pos="720"/>
        </w:tabs>
      </w:pPr>
      <w:r>
        <w:t>- Немедикаментозное лечение:</w:t>
      </w:r>
    </w:p>
    <w:p w:rsidR="0034615A" w:rsidRDefault="0034615A" w:rsidP="0034615A">
      <w:pPr>
        <w:pStyle w:val="a3"/>
        <w:tabs>
          <w:tab w:val="left" w:pos="720"/>
        </w:tabs>
      </w:pPr>
      <w:r>
        <w:t xml:space="preserve">рациональное питание: частый дробный приём пищи 5-6 раз в сутки, повышенное содержание в пище растительных волокон и растительных масел (оливковое, подсолнечное), исключение жирных </w:t>
      </w:r>
      <w:proofErr w:type="spellStart"/>
      <w:r>
        <w:t>кислот,острых</w:t>
      </w:r>
      <w:proofErr w:type="spellEnd"/>
      <w:r>
        <w:t xml:space="preserve"> блюд, консервов, пряностей, жаренных блюд, газированных напитков, алкоголя.</w:t>
      </w:r>
    </w:p>
    <w:p w:rsidR="0034615A" w:rsidRDefault="0034615A" w:rsidP="00EB6C91">
      <w:pPr>
        <w:pStyle w:val="a3"/>
        <w:numPr>
          <w:ilvl w:val="0"/>
          <w:numId w:val="40"/>
        </w:numPr>
        <w:tabs>
          <w:tab w:val="left" w:pos="1080"/>
          <w:tab w:val="left" w:pos="2160"/>
          <w:tab w:val="left" w:pos="2520"/>
        </w:tabs>
      </w:pPr>
      <w:r>
        <w:t>Медикаментозная терапия:</w:t>
      </w:r>
    </w:p>
    <w:p w:rsidR="0034615A" w:rsidRDefault="0034615A" w:rsidP="0034615A">
      <w:pPr>
        <w:pStyle w:val="a3"/>
        <w:tabs>
          <w:tab w:val="left" w:pos="6840"/>
        </w:tabs>
        <w:ind w:left="360"/>
      </w:pPr>
      <w:r>
        <w:t xml:space="preserve">1) антибиотикотерапия с использованием одного из перечисленных препаратов назначается при наличии признаков воспаления (болевой синдром, лихорадка, лейкоцитоз и ускоренная СОЭ) — </w:t>
      </w:r>
      <w:proofErr w:type="spellStart"/>
      <w:r>
        <w:t>ципрофлоксацин</w:t>
      </w:r>
      <w:proofErr w:type="spellEnd"/>
      <w:r>
        <w:t xml:space="preserve"> в </w:t>
      </w:r>
      <w:r>
        <w:lastRenderedPageBreak/>
        <w:t xml:space="preserve">течение 10 дней, </w:t>
      </w:r>
      <w:proofErr w:type="spellStart"/>
      <w:r>
        <w:t>доксицилин</w:t>
      </w:r>
      <w:proofErr w:type="spellEnd"/>
      <w:r>
        <w:t xml:space="preserve"> до 14 дней, эритромицин 7-14 дней, </w:t>
      </w:r>
      <w:proofErr w:type="spellStart"/>
      <w:r>
        <w:t>септрин</w:t>
      </w:r>
      <w:proofErr w:type="spellEnd"/>
      <w:r>
        <w:t xml:space="preserve"> (</w:t>
      </w:r>
      <w:proofErr w:type="spellStart"/>
      <w:r>
        <w:t>бактрим</w:t>
      </w:r>
      <w:proofErr w:type="spellEnd"/>
      <w:r>
        <w:t xml:space="preserve">, бисептол, </w:t>
      </w:r>
      <w:proofErr w:type="spellStart"/>
      <w:r>
        <w:t>сульфатон</w:t>
      </w:r>
      <w:proofErr w:type="spellEnd"/>
      <w:r>
        <w:t xml:space="preserve">) 10 дней, </w:t>
      </w:r>
      <w:proofErr w:type="spellStart"/>
      <w:r>
        <w:t>цефуроксим</w:t>
      </w:r>
      <w:proofErr w:type="spellEnd"/>
      <w:r>
        <w:t xml:space="preserve"> </w:t>
      </w:r>
      <w:proofErr w:type="spellStart"/>
      <w:r>
        <w:t>аксетил</w:t>
      </w:r>
      <w:proofErr w:type="spellEnd"/>
      <w:r>
        <w:t xml:space="preserve"> 10-14 дней;</w:t>
      </w:r>
    </w:p>
    <w:p w:rsidR="0034615A" w:rsidRDefault="0034615A" w:rsidP="0034615A">
      <w:pPr>
        <w:pStyle w:val="a3"/>
        <w:tabs>
          <w:tab w:val="left" w:pos="6840"/>
        </w:tabs>
        <w:ind w:left="360"/>
      </w:pPr>
      <w:r>
        <w:t xml:space="preserve">2) для устранения болевого синдрома спазмолитики: но-шпа, </w:t>
      </w:r>
      <w:proofErr w:type="spellStart"/>
      <w:r>
        <w:t>дюспаталин</w:t>
      </w:r>
      <w:proofErr w:type="spellEnd"/>
      <w:r>
        <w:t xml:space="preserve">, </w:t>
      </w:r>
      <w:proofErr w:type="spellStart"/>
      <w:r>
        <w:t>дицетел</w:t>
      </w:r>
      <w:proofErr w:type="spellEnd"/>
      <w:r>
        <w:t xml:space="preserve">, </w:t>
      </w:r>
      <w:proofErr w:type="spellStart"/>
      <w:r>
        <w:t>гимекромон</w:t>
      </w:r>
      <w:proofErr w:type="spellEnd"/>
      <w:r>
        <w:t xml:space="preserve"> 1-3 недели;</w:t>
      </w:r>
    </w:p>
    <w:p w:rsidR="0034615A" w:rsidRDefault="0034615A" w:rsidP="0034615A">
      <w:pPr>
        <w:pStyle w:val="a3"/>
        <w:tabs>
          <w:tab w:val="left" w:pos="6840"/>
        </w:tabs>
        <w:ind w:left="360"/>
      </w:pPr>
      <w:r>
        <w:t>3) желчегонные препараты в зависимости от механизма действия подразделяются на:</w:t>
      </w:r>
    </w:p>
    <w:p w:rsidR="0034615A" w:rsidRDefault="0034615A" w:rsidP="00EB6C91">
      <w:pPr>
        <w:pStyle w:val="a3"/>
        <w:numPr>
          <w:ilvl w:val="0"/>
          <w:numId w:val="40"/>
        </w:numPr>
        <w:tabs>
          <w:tab w:val="left" w:pos="1080"/>
          <w:tab w:val="left" w:pos="2160"/>
          <w:tab w:val="left" w:pos="2520"/>
        </w:tabs>
      </w:pPr>
      <w:r>
        <w:t>средства, содержащие желчные кислоты (</w:t>
      </w:r>
      <w:proofErr w:type="spellStart"/>
      <w:r>
        <w:t>аллохол</w:t>
      </w:r>
      <w:proofErr w:type="spellEnd"/>
      <w:r>
        <w:t xml:space="preserve">, </w:t>
      </w:r>
      <w:proofErr w:type="spellStart"/>
      <w:r>
        <w:t>холензим</w:t>
      </w:r>
      <w:proofErr w:type="spellEnd"/>
      <w:r>
        <w:t xml:space="preserve">, </w:t>
      </w:r>
      <w:proofErr w:type="spellStart"/>
      <w:r>
        <w:t>фестал</w:t>
      </w:r>
      <w:proofErr w:type="spellEnd"/>
      <w:r>
        <w:t xml:space="preserve">, </w:t>
      </w:r>
      <w:proofErr w:type="spellStart"/>
      <w:r>
        <w:t>хенофальк</w:t>
      </w:r>
      <w:proofErr w:type="spellEnd"/>
      <w:r>
        <w:t xml:space="preserve">, </w:t>
      </w:r>
      <w:proofErr w:type="spellStart"/>
      <w:r>
        <w:t>урсосан</w:t>
      </w:r>
      <w:proofErr w:type="spellEnd"/>
      <w:r>
        <w:t>;</w:t>
      </w:r>
    </w:p>
    <w:p w:rsidR="0034615A" w:rsidRDefault="0034615A" w:rsidP="00EB6C91">
      <w:pPr>
        <w:pStyle w:val="a3"/>
        <w:numPr>
          <w:ilvl w:val="0"/>
          <w:numId w:val="40"/>
        </w:numPr>
        <w:tabs>
          <w:tab w:val="left" w:pos="1080"/>
          <w:tab w:val="left" w:pos="2160"/>
          <w:tab w:val="left" w:pos="2520"/>
        </w:tabs>
      </w:pPr>
      <w:r>
        <w:t xml:space="preserve">препараты растительного происхождения и химического синтеза: бессмертник, кукурузные рыльца, </w:t>
      </w:r>
      <w:proofErr w:type="spellStart"/>
      <w:r>
        <w:t>хофетол</w:t>
      </w:r>
      <w:proofErr w:type="spellEnd"/>
      <w:r>
        <w:t xml:space="preserve">, </w:t>
      </w:r>
      <w:proofErr w:type="spellStart"/>
      <w:r>
        <w:t>оксафенамид</w:t>
      </w:r>
      <w:proofErr w:type="spellEnd"/>
      <w:r>
        <w:t xml:space="preserve"> и др.</w:t>
      </w:r>
    </w:p>
    <w:p w:rsidR="0034615A" w:rsidRDefault="0034615A" w:rsidP="00EB6C91">
      <w:pPr>
        <w:pStyle w:val="a3"/>
        <w:numPr>
          <w:ilvl w:val="0"/>
          <w:numId w:val="40"/>
        </w:numPr>
        <w:tabs>
          <w:tab w:val="left" w:pos="1080"/>
          <w:tab w:val="left" w:pos="2160"/>
          <w:tab w:val="left" w:pos="2520"/>
        </w:tabs>
      </w:pPr>
      <w:proofErr w:type="spellStart"/>
      <w:r>
        <w:t>холекинетики</w:t>
      </w:r>
      <w:proofErr w:type="spellEnd"/>
      <w:r>
        <w:t xml:space="preserve"> — они стимулируют сокращение желчного пузыря и обеспечивают поступление желчи в кишечник: сернокислая магнезия, сорбит, ксилит, берберин.</w:t>
      </w:r>
    </w:p>
    <w:p w:rsidR="0034615A" w:rsidRDefault="0034615A" w:rsidP="00EB6C91">
      <w:pPr>
        <w:pStyle w:val="a3"/>
        <w:numPr>
          <w:ilvl w:val="0"/>
          <w:numId w:val="40"/>
        </w:numPr>
        <w:tabs>
          <w:tab w:val="left" w:pos="1080"/>
          <w:tab w:val="left" w:pos="2160"/>
          <w:tab w:val="left" w:pos="2520"/>
        </w:tabs>
      </w:pPr>
      <w:r>
        <w:t>Симптоматическое лечение:</w:t>
      </w:r>
    </w:p>
    <w:p w:rsidR="0034615A" w:rsidRDefault="0034615A" w:rsidP="0034615A">
      <w:pPr>
        <w:pStyle w:val="a3"/>
        <w:tabs>
          <w:tab w:val="left" w:pos="6840"/>
        </w:tabs>
        <w:ind w:left="360"/>
      </w:pPr>
      <w:r>
        <w:t xml:space="preserve">1)при гипотонической дисфункции желчного пузыря назначают: </w:t>
      </w:r>
      <w:proofErr w:type="spellStart"/>
      <w:r>
        <w:t>мотилиум</w:t>
      </w:r>
      <w:proofErr w:type="spellEnd"/>
      <w:r>
        <w:t xml:space="preserve"> или </w:t>
      </w:r>
      <w:proofErr w:type="spellStart"/>
      <w:r>
        <w:t>домперидол</w:t>
      </w:r>
      <w:proofErr w:type="spellEnd"/>
      <w:r>
        <w:t xml:space="preserve">  - продолжительность курса не менее 2 недель;</w:t>
      </w:r>
    </w:p>
    <w:p w:rsidR="0034615A" w:rsidRDefault="0034615A" w:rsidP="0034615A">
      <w:pPr>
        <w:pStyle w:val="a3"/>
        <w:tabs>
          <w:tab w:val="left" w:pos="6840"/>
        </w:tabs>
        <w:ind w:left="360"/>
      </w:pPr>
      <w:r>
        <w:t xml:space="preserve">2) при изжоге маалокс или </w:t>
      </w:r>
      <w:proofErr w:type="spellStart"/>
      <w:r>
        <w:t>фосфалюгель</w:t>
      </w:r>
      <w:proofErr w:type="spellEnd"/>
      <w:r>
        <w:t xml:space="preserve"> или другие </w:t>
      </w:r>
      <w:proofErr w:type="spellStart"/>
      <w:r>
        <w:t>антацидные</w:t>
      </w:r>
      <w:proofErr w:type="spellEnd"/>
      <w:r>
        <w:t xml:space="preserve"> препараты, через 1,5-2 часа после еды:</w:t>
      </w:r>
    </w:p>
    <w:p w:rsidR="0034615A" w:rsidRDefault="0034615A" w:rsidP="0034615A">
      <w:pPr>
        <w:pStyle w:val="a3"/>
        <w:tabs>
          <w:tab w:val="left" w:pos="6840"/>
        </w:tabs>
        <w:ind w:left="360"/>
      </w:pPr>
      <w:r>
        <w:t xml:space="preserve">3) при нарушении кишечного пищеварения: ферментные препараты: </w:t>
      </w:r>
      <w:proofErr w:type="spellStart"/>
      <w:r>
        <w:t>мезим</w:t>
      </w:r>
      <w:proofErr w:type="spellEnd"/>
      <w:r>
        <w:t xml:space="preserve"> форте, </w:t>
      </w:r>
      <w:proofErr w:type="spellStart"/>
      <w:r>
        <w:t>фестал</w:t>
      </w:r>
      <w:proofErr w:type="spellEnd"/>
      <w:r>
        <w:t xml:space="preserve"> в течение 2-3 недель во время еды.</w:t>
      </w:r>
    </w:p>
    <w:p w:rsidR="0034615A" w:rsidRDefault="0034615A" w:rsidP="00EB6C91">
      <w:pPr>
        <w:pStyle w:val="a3"/>
        <w:numPr>
          <w:ilvl w:val="0"/>
          <w:numId w:val="40"/>
        </w:numPr>
        <w:tabs>
          <w:tab w:val="left" w:pos="1080"/>
          <w:tab w:val="left" w:pos="2160"/>
          <w:tab w:val="left" w:pos="2520"/>
        </w:tabs>
      </w:pPr>
      <w:r>
        <w:t xml:space="preserve">В лечении применяют минеральные воды Ессентуки № 17, Джермук, </w:t>
      </w:r>
      <w:proofErr w:type="spellStart"/>
      <w:r>
        <w:t>Нафтуся</w:t>
      </w:r>
      <w:proofErr w:type="spellEnd"/>
      <w:r>
        <w:t>, Славянская, Арзни. Применяют за 20-30 минут до еды по ½ стакана, после стихания воспалительного процесса.</w:t>
      </w:r>
    </w:p>
    <w:p w:rsidR="0034615A" w:rsidRDefault="0034615A" w:rsidP="00EB6C91">
      <w:pPr>
        <w:pStyle w:val="a3"/>
        <w:numPr>
          <w:ilvl w:val="0"/>
          <w:numId w:val="40"/>
        </w:numPr>
        <w:tabs>
          <w:tab w:val="left" w:pos="1080"/>
          <w:tab w:val="left" w:pos="2160"/>
          <w:tab w:val="left" w:pos="2520"/>
        </w:tabs>
      </w:pPr>
      <w:r>
        <w:t>Санаторно-курортное лечение только в период ремиссии. Больных направляют в Ессентуки, Железноводск, Боржоми, Джермук.</w:t>
      </w:r>
    </w:p>
    <w:p w:rsidR="0034615A" w:rsidRDefault="0034615A" w:rsidP="0034615A">
      <w:pPr>
        <w:pStyle w:val="a3"/>
        <w:tabs>
          <w:tab w:val="left" w:pos="720"/>
        </w:tabs>
      </w:pPr>
    </w:p>
    <w:p w:rsidR="0034615A" w:rsidRDefault="0034615A" w:rsidP="0034615A">
      <w:pPr>
        <w:pStyle w:val="a3"/>
        <w:tabs>
          <w:tab w:val="left" w:pos="720"/>
        </w:tabs>
      </w:pPr>
    </w:p>
    <w:p w:rsidR="0034615A" w:rsidRDefault="0034615A" w:rsidP="0034615A">
      <w:pPr>
        <w:pStyle w:val="a3"/>
        <w:tabs>
          <w:tab w:val="left" w:pos="720"/>
        </w:tabs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Желчекаменная</w:t>
      </w:r>
      <w:proofErr w:type="spellEnd"/>
      <w:r>
        <w:rPr>
          <w:b/>
          <w:bCs/>
          <w:sz w:val="36"/>
          <w:szCs w:val="36"/>
        </w:rPr>
        <w:t xml:space="preserve"> болезнь</w:t>
      </w:r>
    </w:p>
    <w:p w:rsidR="0034615A" w:rsidRDefault="0034615A" w:rsidP="0034615A">
      <w:pPr>
        <w:pStyle w:val="a3"/>
        <w:tabs>
          <w:tab w:val="left" w:pos="72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(калькулёзный холецистит)</w:t>
      </w:r>
    </w:p>
    <w:p w:rsidR="0034615A" w:rsidRDefault="0034615A" w:rsidP="0034615A">
      <w:pPr>
        <w:pStyle w:val="a3"/>
        <w:tabs>
          <w:tab w:val="left" w:pos="720"/>
        </w:tabs>
        <w:jc w:val="center"/>
        <w:rPr>
          <w:b/>
          <w:bCs/>
          <w:szCs w:val="34"/>
        </w:rPr>
      </w:pPr>
    </w:p>
    <w:p w:rsidR="0034615A" w:rsidRDefault="0034615A" w:rsidP="0034615A">
      <w:pPr>
        <w:pStyle w:val="a3"/>
        <w:ind w:left="-16" w:firstLine="576"/>
        <w:rPr>
          <w:szCs w:val="34"/>
        </w:rPr>
      </w:pPr>
      <w:r>
        <w:rPr>
          <w:szCs w:val="34"/>
        </w:rPr>
        <w:t xml:space="preserve">Это заболевание </w:t>
      </w:r>
      <w:proofErr w:type="spellStart"/>
      <w:r>
        <w:rPr>
          <w:szCs w:val="34"/>
        </w:rPr>
        <w:t>гепатобиллиарной</w:t>
      </w:r>
      <w:proofErr w:type="spellEnd"/>
      <w:r>
        <w:rPr>
          <w:szCs w:val="34"/>
        </w:rPr>
        <w:t xml:space="preserve"> системы, обусловленное нарушением обмена холестерина и (или) билирубина и характеризующееся образованием камней в желчном пузыре и желчных протоках.</w:t>
      </w:r>
    </w:p>
    <w:p w:rsidR="0034615A" w:rsidRDefault="0034615A" w:rsidP="0034615A">
      <w:pPr>
        <w:pStyle w:val="a3"/>
        <w:ind w:firstLine="560"/>
        <w:rPr>
          <w:b/>
          <w:bCs/>
        </w:rPr>
      </w:pPr>
      <w:r>
        <w:rPr>
          <w:b/>
          <w:bCs/>
        </w:rPr>
        <w:t>Причины развития</w:t>
      </w:r>
    </w:p>
    <w:p w:rsidR="0034615A" w:rsidRDefault="0034615A" w:rsidP="00EB6C91">
      <w:pPr>
        <w:pStyle w:val="a3"/>
        <w:numPr>
          <w:ilvl w:val="0"/>
          <w:numId w:val="42"/>
        </w:numPr>
        <w:tabs>
          <w:tab w:val="left" w:pos="1080"/>
          <w:tab w:val="left" w:pos="2160"/>
        </w:tabs>
      </w:pPr>
      <w:r>
        <w:t>Основные факторы: наличие хронического холецистита, холангита, застой желчи и нарушение обмена веществ (ожирение, сахарный диабет, атеросклероз, подагра).</w:t>
      </w:r>
    </w:p>
    <w:p w:rsidR="0034615A" w:rsidRDefault="0034615A" w:rsidP="00EB6C91">
      <w:pPr>
        <w:pStyle w:val="a3"/>
        <w:numPr>
          <w:ilvl w:val="0"/>
          <w:numId w:val="42"/>
        </w:numPr>
        <w:tabs>
          <w:tab w:val="left" w:pos="1080"/>
          <w:tab w:val="left" w:pos="2160"/>
        </w:tabs>
      </w:pPr>
      <w:r>
        <w:t>Нарушение питания: избыточное потребление жирной, богатой холестерином пищи (яйца, сливочное масло, жирные сорта мяса и рыбы), избыточное потребление рафинированных углеводов (сахар, кондитерские изделия). Редкие приёмы пищи.</w:t>
      </w:r>
    </w:p>
    <w:p w:rsidR="0034615A" w:rsidRDefault="0034615A" w:rsidP="00EB6C91">
      <w:pPr>
        <w:pStyle w:val="a3"/>
        <w:numPr>
          <w:ilvl w:val="0"/>
          <w:numId w:val="42"/>
        </w:numPr>
        <w:tabs>
          <w:tab w:val="left" w:pos="1080"/>
          <w:tab w:val="left" w:pos="2160"/>
        </w:tabs>
      </w:pPr>
      <w:r>
        <w:t>Определенную роль играют генетические факторы;</w:t>
      </w:r>
    </w:p>
    <w:p w:rsidR="0034615A" w:rsidRDefault="0034615A" w:rsidP="00EB6C91">
      <w:pPr>
        <w:pStyle w:val="a3"/>
        <w:numPr>
          <w:ilvl w:val="0"/>
          <w:numId w:val="42"/>
        </w:numPr>
        <w:tabs>
          <w:tab w:val="left" w:pos="1080"/>
          <w:tab w:val="left" w:pos="2160"/>
        </w:tabs>
      </w:pPr>
      <w:r>
        <w:t xml:space="preserve">Способствующие факторы: беременность, вирусный </w:t>
      </w:r>
      <w:proofErr w:type="spellStart"/>
      <w:r>
        <w:t>гепатит,брюшной</w:t>
      </w:r>
      <w:proofErr w:type="spellEnd"/>
      <w:r>
        <w:t xml:space="preserve"> тиф, сальмонеллез, малярия в анамнезе.</w:t>
      </w:r>
    </w:p>
    <w:p w:rsidR="0034615A" w:rsidRDefault="0034615A" w:rsidP="0034615A">
      <w:pPr>
        <w:pStyle w:val="a3"/>
        <w:ind w:hanging="16"/>
        <w:rPr>
          <w:b/>
          <w:bCs/>
        </w:rPr>
      </w:pPr>
      <w:r>
        <w:rPr>
          <w:b/>
          <w:bCs/>
        </w:rPr>
        <w:lastRenderedPageBreak/>
        <w:t>Различают следующие виды  камней:</w:t>
      </w:r>
    </w:p>
    <w:p w:rsidR="0034615A" w:rsidRDefault="0034615A" w:rsidP="00EB6C91">
      <w:pPr>
        <w:pStyle w:val="a3"/>
        <w:numPr>
          <w:ilvl w:val="0"/>
          <w:numId w:val="43"/>
        </w:numPr>
        <w:tabs>
          <w:tab w:val="left" w:pos="2160"/>
          <w:tab w:val="left" w:pos="4320"/>
        </w:tabs>
      </w:pPr>
      <w:r>
        <w:t>Холестериновые, как правило у людей с ожирением.</w:t>
      </w:r>
    </w:p>
    <w:p w:rsidR="0034615A" w:rsidRDefault="0034615A" w:rsidP="00EB6C91">
      <w:pPr>
        <w:pStyle w:val="a3"/>
        <w:numPr>
          <w:ilvl w:val="0"/>
          <w:numId w:val="43"/>
        </w:numPr>
        <w:tabs>
          <w:tab w:val="left" w:pos="2160"/>
          <w:tab w:val="left" w:pos="4320"/>
        </w:tabs>
      </w:pPr>
      <w:proofErr w:type="spellStart"/>
      <w:r>
        <w:t>Билирубиновые</w:t>
      </w:r>
      <w:proofErr w:type="spellEnd"/>
      <w:r>
        <w:t xml:space="preserve"> камни.</w:t>
      </w:r>
    </w:p>
    <w:p w:rsidR="0034615A" w:rsidRDefault="0034615A" w:rsidP="00EB6C91">
      <w:pPr>
        <w:pStyle w:val="a3"/>
        <w:numPr>
          <w:ilvl w:val="0"/>
          <w:numId w:val="43"/>
        </w:numPr>
        <w:tabs>
          <w:tab w:val="left" w:pos="2160"/>
          <w:tab w:val="left" w:pos="4320"/>
        </w:tabs>
      </w:pPr>
      <w:r>
        <w:t>Известковые камни.</w:t>
      </w:r>
    </w:p>
    <w:p w:rsidR="0034615A" w:rsidRDefault="0034615A" w:rsidP="00EB6C91">
      <w:pPr>
        <w:pStyle w:val="a3"/>
        <w:numPr>
          <w:ilvl w:val="0"/>
          <w:numId w:val="43"/>
        </w:numPr>
        <w:tabs>
          <w:tab w:val="left" w:pos="2160"/>
          <w:tab w:val="left" w:pos="4320"/>
        </w:tabs>
      </w:pPr>
      <w:r>
        <w:t>Смешанные по составу.</w:t>
      </w:r>
    </w:p>
    <w:p w:rsidR="0034615A" w:rsidRDefault="0034615A" w:rsidP="0034615A">
      <w:pPr>
        <w:pStyle w:val="a3"/>
        <w:ind w:hanging="16"/>
      </w:pPr>
      <w:r>
        <w:t>По форме: округлые и многогранные.</w:t>
      </w:r>
    </w:p>
    <w:p w:rsidR="0034615A" w:rsidRDefault="0034615A" w:rsidP="0034615A">
      <w:pPr>
        <w:pStyle w:val="a3"/>
        <w:ind w:hanging="16"/>
      </w:pPr>
    </w:p>
    <w:p w:rsidR="0034615A" w:rsidRDefault="0034615A" w:rsidP="0034615A">
      <w:pPr>
        <w:pStyle w:val="a3"/>
        <w:ind w:hanging="16"/>
        <w:rPr>
          <w:b/>
          <w:bCs/>
        </w:rPr>
      </w:pPr>
      <w:r>
        <w:rPr>
          <w:b/>
          <w:bCs/>
        </w:rPr>
        <w:t>Классификация</w:t>
      </w:r>
    </w:p>
    <w:p w:rsidR="0034615A" w:rsidRDefault="0034615A" w:rsidP="0034615A">
      <w:pPr>
        <w:pStyle w:val="a3"/>
        <w:ind w:hanging="16"/>
      </w:pPr>
      <w:r>
        <w:t>Клиническая картина разделяется на 3 стадии болезни:</w:t>
      </w:r>
    </w:p>
    <w:p w:rsidR="0034615A" w:rsidRDefault="0034615A" w:rsidP="00EB6C91">
      <w:pPr>
        <w:pStyle w:val="a3"/>
        <w:numPr>
          <w:ilvl w:val="0"/>
          <w:numId w:val="44"/>
        </w:numPr>
        <w:tabs>
          <w:tab w:val="left" w:pos="2160"/>
          <w:tab w:val="left" w:pos="4320"/>
        </w:tabs>
      </w:pPr>
      <w:r>
        <w:t>Латентная или физико-химическая стадия. Печень продуцирует желчь измененного состава. Изменения в порции В — хлопья, кристаллы холестерина или билирубина («песок»).</w:t>
      </w:r>
    </w:p>
    <w:p w:rsidR="0034615A" w:rsidRDefault="0034615A" w:rsidP="00EB6C91">
      <w:pPr>
        <w:pStyle w:val="a3"/>
        <w:numPr>
          <w:ilvl w:val="0"/>
          <w:numId w:val="44"/>
        </w:numPr>
        <w:tabs>
          <w:tab w:val="left" w:pos="2160"/>
          <w:tab w:val="left" w:pos="4320"/>
        </w:tabs>
      </w:pPr>
      <w:r>
        <w:t>Бессимптомное носительство или доклиническая стадия. Происходит формирование камней, выявляется или рентгенологически или при УЗИ. Клинических проявлений нет.</w:t>
      </w:r>
    </w:p>
    <w:p w:rsidR="0034615A" w:rsidRDefault="0034615A" w:rsidP="00EB6C91">
      <w:pPr>
        <w:pStyle w:val="a3"/>
        <w:numPr>
          <w:ilvl w:val="0"/>
          <w:numId w:val="44"/>
        </w:numPr>
        <w:tabs>
          <w:tab w:val="left" w:pos="2160"/>
          <w:tab w:val="left" w:pos="4320"/>
        </w:tabs>
      </w:pPr>
      <w:r>
        <w:t>Клиническая стадия. Различают:</w:t>
      </w:r>
    </w:p>
    <w:p w:rsidR="0034615A" w:rsidRDefault="0034615A" w:rsidP="0034615A">
      <w:pPr>
        <w:pStyle w:val="a3"/>
        <w:ind w:left="704"/>
      </w:pPr>
      <w:r>
        <w:t xml:space="preserve">- </w:t>
      </w:r>
      <w:proofErr w:type="spellStart"/>
      <w:r>
        <w:t>диспептическую</w:t>
      </w:r>
      <w:proofErr w:type="spellEnd"/>
      <w:r>
        <w:t>;</w:t>
      </w:r>
    </w:p>
    <w:p w:rsidR="0034615A" w:rsidRDefault="0034615A" w:rsidP="0034615A">
      <w:pPr>
        <w:pStyle w:val="a3"/>
        <w:ind w:left="704"/>
      </w:pPr>
      <w:r>
        <w:t>- болевую;</w:t>
      </w:r>
    </w:p>
    <w:p w:rsidR="0034615A" w:rsidRDefault="0034615A" w:rsidP="0034615A">
      <w:pPr>
        <w:pStyle w:val="a3"/>
        <w:ind w:left="704"/>
      </w:pPr>
      <w:r>
        <w:t>- приступообразную формы.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</w:pPr>
      <w:proofErr w:type="spellStart"/>
      <w:r>
        <w:rPr>
          <w:u w:val="single"/>
        </w:rPr>
        <w:t>Диспептическая</w:t>
      </w:r>
      <w:proofErr w:type="spellEnd"/>
      <w:r>
        <w:rPr>
          <w:u w:val="single"/>
        </w:rPr>
        <w:t xml:space="preserve"> форма</w:t>
      </w:r>
      <w:r>
        <w:t>: встречается у каждого третьего больного. Периодически развиваются рвота, горечь во рту, плохая переносимость жирной, жареной пищи, метеоризм, неустойчивый стул. При пальпации может быть болезненность в правом подреберье.</w:t>
      </w:r>
    </w:p>
    <w:p w:rsidR="0034615A" w:rsidRDefault="0034615A" w:rsidP="0034615A">
      <w:pPr>
        <w:pStyle w:val="a3"/>
      </w:pPr>
      <w:r>
        <w:rPr>
          <w:u w:val="single"/>
        </w:rPr>
        <w:t>Болевая форма</w:t>
      </w:r>
      <w:r>
        <w:t xml:space="preserve"> — беспокоят тупые боли в правом подреберье, </w:t>
      </w:r>
      <w:proofErr w:type="spellStart"/>
      <w:r>
        <w:t>эпигастрии</w:t>
      </w:r>
      <w:proofErr w:type="spellEnd"/>
      <w:r>
        <w:t xml:space="preserve">, усиливающиеся после тряской езды, физической нагрузки, стрессов. Объективные признаки сходны с хроническим </w:t>
      </w:r>
      <w:proofErr w:type="spellStart"/>
      <w:r>
        <w:t>некалькулезным</w:t>
      </w:r>
      <w:proofErr w:type="spellEnd"/>
      <w:r>
        <w:t xml:space="preserve"> холециститом.</w:t>
      </w:r>
    </w:p>
    <w:p w:rsidR="0034615A" w:rsidRDefault="0034615A" w:rsidP="0034615A">
      <w:pPr>
        <w:pStyle w:val="a3"/>
      </w:pPr>
      <w:r>
        <w:rPr>
          <w:u w:val="single"/>
        </w:rPr>
        <w:t>Приступообразная форма</w:t>
      </w:r>
      <w:r>
        <w:t xml:space="preserve"> (желчная колика). Эта форма характеризуется рецидивирующим течением. Приступы могут возникать внезапно, после нарушения режима питания или физической нагрузки, боли режущие, раздирающие, ноющие, с локализацией в правом подреберье и </w:t>
      </w:r>
      <w:proofErr w:type="spellStart"/>
      <w:r>
        <w:t>эпигастрии</w:t>
      </w:r>
      <w:proofErr w:type="spellEnd"/>
      <w:r>
        <w:t>. Имеют типичную иррадиацию в позвоночник (грудной отдел)), правое плечо, правую лопатку, в шею. Продолжительность приступа до 2-6 часов. Сопровождаются: тошнотой, рвотой с примесью желчи, сухостью, горечью во рту, метеоризмом. Во время приступа пациенты беспокойны, стонут, кричат. Пузырные симптомы положительные.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Осложнения</w:t>
      </w:r>
    </w:p>
    <w:p w:rsidR="0034615A" w:rsidRDefault="0034615A" w:rsidP="00EB6C91">
      <w:pPr>
        <w:pStyle w:val="a3"/>
        <w:numPr>
          <w:ilvl w:val="0"/>
          <w:numId w:val="45"/>
        </w:numPr>
        <w:tabs>
          <w:tab w:val="left" w:pos="2160"/>
          <w:tab w:val="left" w:pos="4320"/>
        </w:tabs>
      </w:pPr>
      <w:r>
        <w:t>Деструктивный холецистит с развитием перфорации стенки.</w:t>
      </w:r>
    </w:p>
    <w:p w:rsidR="0034615A" w:rsidRDefault="0034615A" w:rsidP="00EB6C91">
      <w:pPr>
        <w:pStyle w:val="a3"/>
        <w:numPr>
          <w:ilvl w:val="0"/>
          <w:numId w:val="45"/>
        </w:numPr>
        <w:tabs>
          <w:tab w:val="left" w:pos="2160"/>
          <w:tab w:val="left" w:pos="4320"/>
        </w:tabs>
      </w:pPr>
      <w:r>
        <w:t>Эмпиема желчного пузыря.</w:t>
      </w:r>
    </w:p>
    <w:p w:rsidR="0034615A" w:rsidRDefault="0034615A" w:rsidP="00EB6C91">
      <w:pPr>
        <w:pStyle w:val="a3"/>
        <w:numPr>
          <w:ilvl w:val="0"/>
          <w:numId w:val="45"/>
        </w:numPr>
        <w:tabs>
          <w:tab w:val="left" w:pos="2160"/>
          <w:tab w:val="left" w:pos="4320"/>
        </w:tabs>
      </w:pPr>
      <w:proofErr w:type="spellStart"/>
      <w:r>
        <w:t>Перихолецистит</w:t>
      </w:r>
      <w:proofErr w:type="spellEnd"/>
      <w:r>
        <w:t>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Диагностика</w:t>
      </w:r>
    </w:p>
    <w:p w:rsidR="0034615A" w:rsidRDefault="0034615A" w:rsidP="00EB6C91">
      <w:pPr>
        <w:pStyle w:val="a3"/>
        <w:numPr>
          <w:ilvl w:val="0"/>
          <w:numId w:val="46"/>
        </w:numPr>
        <w:tabs>
          <w:tab w:val="left" w:pos="2160"/>
          <w:tab w:val="left" w:pos="4320"/>
        </w:tabs>
      </w:pPr>
      <w:r>
        <w:lastRenderedPageBreak/>
        <w:t xml:space="preserve">Рентгенологическое исследование (пероральная холецистография или в/в </w:t>
      </w:r>
      <w:proofErr w:type="spellStart"/>
      <w:r>
        <w:t>холеграфия</w:t>
      </w:r>
      <w:proofErr w:type="spellEnd"/>
      <w:r>
        <w:t>). При этом можно определить форму желчного пузыря, моторную функцию желчного пузыря, камни в желчном пузыре и в протоках.</w:t>
      </w:r>
    </w:p>
    <w:p w:rsidR="0034615A" w:rsidRDefault="0034615A" w:rsidP="00EB6C91">
      <w:pPr>
        <w:pStyle w:val="a3"/>
        <w:numPr>
          <w:ilvl w:val="0"/>
          <w:numId w:val="46"/>
        </w:numPr>
        <w:tabs>
          <w:tab w:val="left" w:pos="2160"/>
          <w:tab w:val="left" w:pos="4320"/>
        </w:tabs>
      </w:pPr>
      <w:r>
        <w:t>УЗИ желчного пузыря — минимальные размер камней, которые могут обнаружить 1-2 мм.</w:t>
      </w:r>
    </w:p>
    <w:p w:rsidR="0034615A" w:rsidRDefault="0034615A" w:rsidP="00EB6C91">
      <w:pPr>
        <w:pStyle w:val="a3"/>
        <w:numPr>
          <w:ilvl w:val="0"/>
          <w:numId w:val="46"/>
        </w:numPr>
        <w:tabs>
          <w:tab w:val="left" w:pos="2160"/>
          <w:tab w:val="left" w:pos="4320"/>
        </w:tabs>
      </w:pPr>
      <w:r>
        <w:t>Компьютерная томография.</w:t>
      </w:r>
    </w:p>
    <w:p w:rsidR="0034615A" w:rsidRDefault="0034615A" w:rsidP="00EB6C91">
      <w:pPr>
        <w:pStyle w:val="a3"/>
        <w:numPr>
          <w:ilvl w:val="0"/>
          <w:numId w:val="46"/>
        </w:numPr>
        <w:tabs>
          <w:tab w:val="left" w:pos="2160"/>
          <w:tab w:val="left" w:pos="4320"/>
        </w:tabs>
      </w:pPr>
      <w:r>
        <w:t>Лабораторные исследования (см. хронический холецистит)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Лечение</w:t>
      </w:r>
    </w:p>
    <w:p w:rsidR="0034615A" w:rsidRDefault="0034615A" w:rsidP="00EB6C91">
      <w:pPr>
        <w:pStyle w:val="a3"/>
        <w:numPr>
          <w:ilvl w:val="0"/>
          <w:numId w:val="47"/>
        </w:numPr>
        <w:tabs>
          <w:tab w:val="left" w:pos="2160"/>
          <w:tab w:val="left" w:pos="4320"/>
        </w:tabs>
      </w:pPr>
      <w:r>
        <w:t xml:space="preserve">Немедикаментозное лечение — это нормализация массы тела, частый дробный приём пищи, </w:t>
      </w:r>
      <w:proofErr w:type="spellStart"/>
      <w:r>
        <w:t>огранические</w:t>
      </w:r>
      <w:proofErr w:type="spellEnd"/>
      <w:r>
        <w:t xml:space="preserve"> приёма медикаментов, усиливающих литогенез: </w:t>
      </w:r>
      <w:proofErr w:type="spellStart"/>
      <w:r>
        <w:t>фибраты</w:t>
      </w:r>
      <w:proofErr w:type="spellEnd"/>
      <w:r>
        <w:t>, прогестерон, эстрогены.</w:t>
      </w:r>
    </w:p>
    <w:p w:rsidR="0034615A" w:rsidRDefault="0034615A" w:rsidP="00EB6C91">
      <w:pPr>
        <w:pStyle w:val="a3"/>
        <w:numPr>
          <w:ilvl w:val="0"/>
          <w:numId w:val="47"/>
        </w:numPr>
        <w:tabs>
          <w:tab w:val="left" w:pos="2160"/>
          <w:tab w:val="left" w:pos="4320"/>
        </w:tabs>
      </w:pPr>
      <w:r>
        <w:t xml:space="preserve">Медикаментозное лечение.. С целью растворения холестериновых камней назначается: </w:t>
      </w:r>
      <w:proofErr w:type="spellStart"/>
      <w:r>
        <w:t>хенофальк</w:t>
      </w:r>
      <w:proofErr w:type="spellEnd"/>
      <w:r>
        <w:t xml:space="preserve">,  </w:t>
      </w:r>
      <w:proofErr w:type="spellStart"/>
      <w:r>
        <w:t>урсофальк</w:t>
      </w:r>
      <w:proofErr w:type="spellEnd"/>
      <w:r>
        <w:t xml:space="preserve">, </w:t>
      </w:r>
      <w:proofErr w:type="spellStart"/>
      <w:r>
        <w:t>литофальк</w:t>
      </w:r>
      <w:proofErr w:type="spellEnd"/>
      <w:r>
        <w:t xml:space="preserve">, </w:t>
      </w:r>
      <w:proofErr w:type="spellStart"/>
      <w:r>
        <w:t>урососан</w:t>
      </w:r>
      <w:proofErr w:type="spellEnd"/>
      <w:r>
        <w:t xml:space="preserve"> длительно в течение полутора лет, под контролем УЗИ.</w:t>
      </w:r>
    </w:p>
    <w:p w:rsidR="0034615A" w:rsidRDefault="0034615A" w:rsidP="00EB6C91">
      <w:pPr>
        <w:pStyle w:val="a3"/>
        <w:numPr>
          <w:ilvl w:val="0"/>
          <w:numId w:val="47"/>
        </w:numPr>
        <w:tabs>
          <w:tab w:val="left" w:pos="2160"/>
          <w:tab w:val="left" w:pos="4320"/>
        </w:tabs>
      </w:pPr>
      <w:r>
        <w:t xml:space="preserve">Ударно-волновая </w:t>
      </w:r>
      <w:proofErr w:type="spellStart"/>
      <w:r>
        <w:t>холелитотрипсия</w:t>
      </w:r>
      <w:proofErr w:type="spellEnd"/>
      <w:r>
        <w:t>.</w:t>
      </w:r>
    </w:p>
    <w:p w:rsidR="0034615A" w:rsidRDefault="0034615A" w:rsidP="0034615A">
      <w:pPr>
        <w:pStyle w:val="a3"/>
      </w:pPr>
      <w:r>
        <w:t xml:space="preserve">В 3-ю стадию заболевания: во время приступа необходимо его купировать. Показана срочная консультация хирурга. </w:t>
      </w:r>
    </w:p>
    <w:p w:rsidR="0034615A" w:rsidRDefault="0034615A" w:rsidP="0034615A">
      <w:pPr>
        <w:pStyle w:val="a3"/>
      </w:pPr>
      <w:r>
        <w:t xml:space="preserve">Основной метод лечения </w:t>
      </w:r>
      <w:proofErr w:type="spellStart"/>
      <w:r>
        <w:t>холецистэктомия</w:t>
      </w:r>
      <w:proofErr w:type="spellEnd"/>
      <w:r>
        <w:t>. Показания: нефункционирующий желчный пузырь, частые приступы желчной колики, гнойные осложнения.</w:t>
      </w:r>
    </w:p>
    <w:p w:rsidR="0034615A" w:rsidRDefault="0034615A" w:rsidP="0034615A">
      <w:pPr>
        <w:pStyle w:val="a3"/>
      </w:pPr>
    </w:p>
    <w:p w:rsidR="0034615A" w:rsidRDefault="0034615A" w:rsidP="0034615A">
      <w:pPr>
        <w:pStyle w:val="a3"/>
        <w:rPr>
          <w:b/>
          <w:bCs/>
        </w:rPr>
      </w:pPr>
      <w:r>
        <w:rPr>
          <w:b/>
          <w:bCs/>
        </w:rPr>
        <w:t>Профилактика</w:t>
      </w:r>
    </w:p>
    <w:p w:rsidR="0034615A" w:rsidRDefault="0034615A" w:rsidP="0034615A">
      <w:pPr>
        <w:pStyle w:val="a3"/>
      </w:pPr>
      <w:r>
        <w:t>Первичная профилактика: рациональное питание, соблюдение режима питания, лечение воспалительных заболеваний органов пищеварения, двигательная активность.</w:t>
      </w:r>
    </w:p>
    <w:p w:rsidR="0034615A" w:rsidRDefault="0034615A" w:rsidP="0034615A">
      <w:pPr>
        <w:pStyle w:val="a3"/>
      </w:pPr>
      <w:r>
        <w:t>Вторичная профилактика предусматривает диспансеризацию:</w:t>
      </w:r>
    </w:p>
    <w:p w:rsidR="0034615A" w:rsidRDefault="0034615A" w:rsidP="0034615A">
      <w:pPr>
        <w:pStyle w:val="a3"/>
      </w:pPr>
      <w:r>
        <w:t xml:space="preserve"> 1-2 раза в год контрольное обследование у врача, УЗИ, дуоденальное зондирование — 1 раз в год, ФГДС, холецистография.</w:t>
      </w:r>
    </w:p>
    <w:p w:rsidR="00DE09BC" w:rsidRDefault="00DE09BC" w:rsidP="0034615A">
      <w:pPr>
        <w:pStyle w:val="ab"/>
      </w:pPr>
    </w:p>
    <w:p w:rsidR="00DE09BC" w:rsidRDefault="00DE09BC" w:rsidP="0034615A">
      <w:pPr>
        <w:pStyle w:val="ab"/>
      </w:pPr>
    </w:p>
    <w:p w:rsidR="0034615A" w:rsidRPr="00692B1B" w:rsidRDefault="0034615A" w:rsidP="0034615A">
      <w:pPr>
        <w:pStyle w:val="ab"/>
      </w:pPr>
      <w:r>
        <w:t>Л Е К Ц И Я</w:t>
      </w:r>
    </w:p>
    <w:p w:rsidR="00DE09BC" w:rsidRDefault="00DE09BC" w:rsidP="0034615A">
      <w:pPr>
        <w:pStyle w:val="a3"/>
        <w:ind w:left="360"/>
        <w:jc w:val="center"/>
        <w:rPr>
          <w:b/>
          <w:bCs/>
        </w:rPr>
      </w:pPr>
    </w:p>
    <w:p w:rsidR="0034615A" w:rsidRDefault="0034615A" w:rsidP="0034615A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>ОПУХОЛИ ЖЕЛУДКА</w:t>
      </w:r>
    </w:p>
    <w:p w:rsidR="0034615A" w:rsidRDefault="0034615A" w:rsidP="0034615A">
      <w:pPr>
        <w:pStyle w:val="a3"/>
        <w:jc w:val="center"/>
        <w:rPr>
          <w:b/>
          <w:bCs/>
        </w:rPr>
      </w:pPr>
    </w:p>
    <w:p w:rsidR="0034615A" w:rsidRDefault="0034615A" w:rsidP="0034615A">
      <w:pPr>
        <w:pStyle w:val="a3"/>
        <w:jc w:val="center"/>
        <w:rPr>
          <w:b/>
          <w:bCs/>
        </w:rPr>
      </w:pPr>
      <w:r>
        <w:rPr>
          <w:b/>
          <w:bCs/>
        </w:rPr>
        <w:t>Доброкачественные опухоли или полипы</w:t>
      </w:r>
    </w:p>
    <w:p w:rsidR="0034615A" w:rsidRDefault="0034615A" w:rsidP="0034615A">
      <w:pPr>
        <w:pStyle w:val="a3"/>
        <w:jc w:val="center"/>
        <w:rPr>
          <w:b/>
          <w:bCs/>
        </w:rPr>
      </w:pPr>
    </w:p>
    <w:p w:rsidR="0034615A" w:rsidRDefault="0034615A" w:rsidP="0034615A">
      <w:pPr>
        <w:pStyle w:val="a3"/>
        <w:ind w:firstLine="528"/>
      </w:pPr>
      <w:r>
        <w:rPr>
          <w:b/>
          <w:bCs/>
        </w:rPr>
        <w:t>Полипами</w:t>
      </w:r>
      <w:r>
        <w:t xml:space="preserve"> называют любые патологические образования, возвышающиеся над слизистой оболочкой.</w:t>
      </w:r>
    </w:p>
    <w:p w:rsidR="0034615A" w:rsidRDefault="0034615A" w:rsidP="0034615A">
      <w:pPr>
        <w:pStyle w:val="a3"/>
        <w:ind w:firstLine="528"/>
      </w:pPr>
      <w:r>
        <w:t xml:space="preserve">Полипы составляют до 4% всех опухолей желудка. Они могут быть одиночными или множественными и располагаются чаще в </w:t>
      </w:r>
      <w:proofErr w:type="spellStart"/>
      <w:r>
        <w:t>антральном</w:t>
      </w:r>
      <w:proofErr w:type="spellEnd"/>
      <w:r>
        <w:t xml:space="preserve"> отделе (до 80%), на малой кривизне и в теле желудка. Они могут быть плоскими или иметь короткую или длинную ножку.</w:t>
      </w:r>
    </w:p>
    <w:p w:rsidR="0034615A" w:rsidRDefault="0034615A" w:rsidP="0034615A">
      <w:pPr>
        <w:pStyle w:val="a3"/>
        <w:ind w:firstLine="528"/>
      </w:pPr>
      <w:r>
        <w:t>По происхождению это или собственно новообразования, или результат воспаления, гиперплазии, гетеротопии.</w:t>
      </w:r>
    </w:p>
    <w:p w:rsidR="0034615A" w:rsidRDefault="0034615A" w:rsidP="0034615A">
      <w:pPr>
        <w:pStyle w:val="a3"/>
        <w:ind w:firstLine="528"/>
      </w:pPr>
      <w:r>
        <w:rPr>
          <w:u w:val="single"/>
        </w:rPr>
        <w:lastRenderedPageBreak/>
        <w:t xml:space="preserve">Форма полипов  </w:t>
      </w:r>
      <w:r>
        <w:t xml:space="preserve">может быть грибовидная, округлая, шарообразная, </w:t>
      </w:r>
      <w:proofErr w:type="spellStart"/>
      <w:r>
        <w:t>сосочкообразная</w:t>
      </w:r>
      <w:proofErr w:type="spellEnd"/>
      <w:r>
        <w:t xml:space="preserve">. Размеры средние до 1 см, крупные больше 2 см в диаметре. Часто вокруг крупных располагаются мелкие или </w:t>
      </w:r>
      <w:proofErr w:type="spellStart"/>
      <w:r>
        <w:t>бляшковидные</w:t>
      </w:r>
      <w:proofErr w:type="spellEnd"/>
      <w:r>
        <w:t>.</w:t>
      </w:r>
    </w:p>
    <w:p w:rsidR="0034615A" w:rsidRDefault="0034615A" w:rsidP="0034615A">
      <w:pPr>
        <w:pStyle w:val="a3"/>
        <w:ind w:firstLine="528"/>
        <w:rPr>
          <w:b/>
          <w:bCs/>
          <w:u w:val="single"/>
        </w:rPr>
      </w:pPr>
      <w:r>
        <w:rPr>
          <w:b/>
          <w:bCs/>
          <w:u w:val="single"/>
        </w:rPr>
        <w:t>Клиника</w:t>
      </w:r>
    </w:p>
    <w:p w:rsidR="0034615A" w:rsidRDefault="0034615A" w:rsidP="0034615A">
      <w:pPr>
        <w:pStyle w:val="a3"/>
        <w:ind w:firstLine="528"/>
      </w:pPr>
      <w:r>
        <w:t xml:space="preserve">Характерной клинической картины не имеют. Часто протекают бессимптомно и выявляются случайно при обследовании желудка. При больших опухолях появляется чувство тяжести, умеренные боли в </w:t>
      </w:r>
      <w:proofErr w:type="spellStart"/>
      <w:r>
        <w:t>эпигастрии</w:t>
      </w:r>
      <w:proofErr w:type="spellEnd"/>
      <w:r>
        <w:t xml:space="preserve">, очень часто они развиваются на фоне хронического </w:t>
      </w:r>
      <w:proofErr w:type="spellStart"/>
      <w:r>
        <w:t>гипацидного</w:t>
      </w:r>
      <w:proofErr w:type="spellEnd"/>
      <w:r>
        <w:t xml:space="preserve"> гастрита.</w:t>
      </w:r>
    </w:p>
    <w:p w:rsidR="0034615A" w:rsidRDefault="0034615A" w:rsidP="0034615A">
      <w:pPr>
        <w:pStyle w:val="a3"/>
        <w:ind w:firstLine="528"/>
        <w:rPr>
          <w:b/>
          <w:bCs/>
          <w:u w:val="single"/>
        </w:rPr>
      </w:pPr>
      <w:r>
        <w:rPr>
          <w:b/>
          <w:bCs/>
          <w:u w:val="single"/>
        </w:rPr>
        <w:t>Диагностика</w:t>
      </w:r>
    </w:p>
    <w:p w:rsidR="0034615A" w:rsidRDefault="0034615A" w:rsidP="00EB6C91">
      <w:pPr>
        <w:pStyle w:val="a3"/>
        <w:numPr>
          <w:ilvl w:val="0"/>
          <w:numId w:val="17"/>
        </w:numPr>
        <w:tabs>
          <w:tab w:val="left" w:pos="2160"/>
          <w:tab w:val="left" w:pos="4320"/>
        </w:tabs>
      </w:pPr>
      <w:r>
        <w:t>Рентгенологическое обследование: при этом определяются единичные или множественные дефекты наполнения желудка. Они имеют гладкие контуры и подвижны при пальпации.</w:t>
      </w:r>
    </w:p>
    <w:p w:rsidR="0034615A" w:rsidRDefault="0034615A" w:rsidP="00EB6C91">
      <w:pPr>
        <w:pStyle w:val="a3"/>
        <w:numPr>
          <w:ilvl w:val="0"/>
          <w:numId w:val="17"/>
        </w:numPr>
        <w:tabs>
          <w:tab w:val="left" w:pos="2160"/>
          <w:tab w:val="left" w:pos="4320"/>
        </w:tabs>
      </w:pPr>
      <w:r>
        <w:t>Гастроскопия: слизистая желудка обычной окраски, опухоль свободно смещается при давлении. Обязательно производится биопсия с последующим гистологическим исследованием.</w:t>
      </w:r>
    </w:p>
    <w:p w:rsidR="0034615A" w:rsidRDefault="0034615A" w:rsidP="0034615A">
      <w:pPr>
        <w:pStyle w:val="a3"/>
        <w:ind w:firstLine="560"/>
        <w:rPr>
          <w:b/>
          <w:bCs/>
          <w:u w:val="single"/>
        </w:rPr>
      </w:pPr>
      <w:r>
        <w:rPr>
          <w:b/>
          <w:bCs/>
          <w:u w:val="single"/>
        </w:rPr>
        <w:t>Принципы лечения</w:t>
      </w:r>
    </w:p>
    <w:p w:rsidR="0034615A" w:rsidRDefault="0034615A" w:rsidP="0034615A">
      <w:pPr>
        <w:pStyle w:val="a3"/>
        <w:ind w:firstLine="560"/>
      </w:pPr>
      <w:r>
        <w:t xml:space="preserve">При наличии небольших бессимптомных опухолей рекомендуется динамическое наблюдение: 1 — 2 раза в год проводится рентгеноскопия и гастроскопия, а также лечение сопутствующих заболеваний чаще — </w:t>
      </w:r>
      <w:proofErr w:type="spellStart"/>
      <w:r>
        <w:t>гипацидного</w:t>
      </w:r>
      <w:proofErr w:type="spellEnd"/>
      <w:r>
        <w:t xml:space="preserve"> гастрита.</w:t>
      </w:r>
    </w:p>
    <w:p w:rsidR="0034615A" w:rsidRDefault="0034615A" w:rsidP="0034615A">
      <w:pPr>
        <w:pStyle w:val="a3"/>
        <w:ind w:firstLine="560"/>
      </w:pPr>
      <w:r>
        <w:t>Применяется электрокоагуляция полипов через гастроскоп.</w:t>
      </w:r>
    </w:p>
    <w:p w:rsidR="0034615A" w:rsidRDefault="0034615A" w:rsidP="0034615A">
      <w:pPr>
        <w:pStyle w:val="a3"/>
        <w:ind w:firstLine="560"/>
      </w:pPr>
      <w:r>
        <w:rPr>
          <w:u w:val="single"/>
        </w:rPr>
        <w:t>Хирургическое лечение</w:t>
      </w:r>
      <w:r>
        <w:t xml:space="preserve"> больших опухолей по показаниям.</w:t>
      </w:r>
    </w:p>
    <w:p w:rsidR="0034615A" w:rsidRDefault="0034615A" w:rsidP="0034615A">
      <w:pPr>
        <w:pStyle w:val="a3"/>
        <w:ind w:firstLine="560"/>
      </w:pPr>
    </w:p>
    <w:p w:rsidR="0034615A" w:rsidRDefault="0034615A" w:rsidP="0034615A">
      <w:pPr>
        <w:pStyle w:val="a3"/>
        <w:ind w:firstLine="560"/>
        <w:jc w:val="center"/>
        <w:rPr>
          <w:b/>
          <w:bCs/>
        </w:rPr>
      </w:pPr>
      <w:r>
        <w:rPr>
          <w:b/>
          <w:bCs/>
        </w:rPr>
        <w:t>РАК ЖЕЛУДКА</w:t>
      </w:r>
    </w:p>
    <w:p w:rsidR="0034615A" w:rsidRDefault="0034615A" w:rsidP="0034615A">
      <w:pPr>
        <w:pStyle w:val="a3"/>
        <w:ind w:firstLine="560"/>
        <w:jc w:val="center"/>
        <w:rPr>
          <w:b/>
          <w:bCs/>
        </w:rPr>
      </w:pPr>
    </w:p>
    <w:p w:rsidR="0034615A" w:rsidRDefault="0034615A" w:rsidP="0034615A">
      <w:pPr>
        <w:pStyle w:val="a3"/>
        <w:ind w:firstLine="560"/>
      </w:pPr>
      <w:r>
        <w:t>Чаще болеют люди после 50 лет.</w:t>
      </w:r>
    </w:p>
    <w:p w:rsidR="0034615A" w:rsidRDefault="0034615A" w:rsidP="0034615A">
      <w:pPr>
        <w:pStyle w:val="a3"/>
        <w:ind w:firstLine="560"/>
        <w:rPr>
          <w:b/>
          <w:bCs/>
          <w:u w:val="single"/>
        </w:rPr>
      </w:pPr>
      <w:r>
        <w:rPr>
          <w:b/>
          <w:bCs/>
          <w:u w:val="single"/>
        </w:rPr>
        <w:t>Этиология и патогенез</w:t>
      </w:r>
    </w:p>
    <w:p w:rsidR="0034615A" w:rsidRDefault="0034615A" w:rsidP="00EB6C91">
      <w:pPr>
        <w:pStyle w:val="a3"/>
        <w:numPr>
          <w:ilvl w:val="0"/>
          <w:numId w:val="18"/>
        </w:numPr>
        <w:tabs>
          <w:tab w:val="left" w:pos="1080"/>
          <w:tab w:val="left" w:pos="2160"/>
        </w:tabs>
      </w:pPr>
      <w:r>
        <w:t>генетическая предрасположенность</w:t>
      </w:r>
    </w:p>
    <w:p w:rsidR="0034615A" w:rsidRDefault="0034615A" w:rsidP="00EB6C91">
      <w:pPr>
        <w:pStyle w:val="a3"/>
        <w:numPr>
          <w:ilvl w:val="0"/>
          <w:numId w:val="18"/>
        </w:numPr>
        <w:tabs>
          <w:tab w:val="left" w:pos="1080"/>
          <w:tab w:val="left" w:pos="2160"/>
        </w:tabs>
      </w:pPr>
      <w:r>
        <w:t xml:space="preserve">«предраковые» состояния слизистой желудка (хронический гастрит с пониженной секрецией, множественные полипы желудка, длительно </w:t>
      </w:r>
      <w:proofErr w:type="spellStart"/>
      <w:r>
        <w:t>нерубцующиеся</w:t>
      </w:r>
      <w:proofErr w:type="spellEnd"/>
      <w:r>
        <w:t xml:space="preserve"> язвы желудка.</w:t>
      </w:r>
    </w:p>
    <w:p w:rsidR="0034615A" w:rsidRDefault="0034615A" w:rsidP="00EB6C91">
      <w:pPr>
        <w:pStyle w:val="a3"/>
        <w:numPr>
          <w:ilvl w:val="0"/>
          <w:numId w:val="18"/>
        </w:numPr>
        <w:tabs>
          <w:tab w:val="left" w:pos="1080"/>
          <w:tab w:val="left" w:pos="2160"/>
        </w:tabs>
      </w:pPr>
      <w:r>
        <w:t>особенности питания:</w:t>
      </w:r>
    </w:p>
    <w:p w:rsidR="0034615A" w:rsidRDefault="0034615A" w:rsidP="00EB6C91">
      <w:pPr>
        <w:pStyle w:val="a3"/>
        <w:numPr>
          <w:ilvl w:val="0"/>
          <w:numId w:val="18"/>
        </w:numPr>
        <w:tabs>
          <w:tab w:val="left" w:pos="1080"/>
          <w:tab w:val="left" w:pos="2160"/>
        </w:tabs>
      </w:pPr>
      <w:r>
        <w:t>переедание, преобладание в пище копченостей, специй, хлеба, сыра, риса, очень горячей и жирной пищи, крепких алкогольных напитков и замена животных жиров растительными — способствует развитию рака.</w:t>
      </w:r>
    </w:p>
    <w:p w:rsidR="0034615A" w:rsidRDefault="0034615A" w:rsidP="0034615A">
      <w:pPr>
        <w:pStyle w:val="a3"/>
        <w:ind w:left="360"/>
      </w:pPr>
      <w:r>
        <w:t>Употребление в пищу жирной морской рыбы, оливкового масла, цитрусовых, овощей, молока и говядины препятствует развитию рака.</w:t>
      </w:r>
    </w:p>
    <w:p w:rsidR="0034615A" w:rsidRDefault="0034615A" w:rsidP="00EB6C91">
      <w:pPr>
        <w:pStyle w:val="a3"/>
        <w:numPr>
          <w:ilvl w:val="0"/>
          <w:numId w:val="18"/>
        </w:numPr>
        <w:tabs>
          <w:tab w:val="left" w:pos="1080"/>
          <w:tab w:val="left" w:pos="2160"/>
        </w:tabs>
      </w:pPr>
      <w:r>
        <w:t xml:space="preserve">значение канцерогенных факторов: ионизирующая радиация, табачный дым, угольная смола. </w:t>
      </w:r>
    </w:p>
    <w:p w:rsidR="0034615A" w:rsidRDefault="0034615A" w:rsidP="00EB6C91">
      <w:pPr>
        <w:pStyle w:val="a3"/>
        <w:numPr>
          <w:ilvl w:val="0"/>
          <w:numId w:val="18"/>
        </w:numPr>
        <w:tabs>
          <w:tab w:val="left" w:pos="1080"/>
          <w:tab w:val="left" w:pos="2160"/>
        </w:tabs>
      </w:pPr>
      <w:r>
        <w:t>вирусная теория.</w:t>
      </w:r>
    </w:p>
    <w:p w:rsidR="0034615A" w:rsidRDefault="0034615A" w:rsidP="0034615A">
      <w:pPr>
        <w:pStyle w:val="a3"/>
        <w:ind w:firstLine="576"/>
      </w:pPr>
    </w:p>
    <w:p w:rsidR="0034615A" w:rsidRDefault="0034615A" w:rsidP="0034615A">
      <w:pPr>
        <w:pStyle w:val="a3"/>
        <w:ind w:firstLine="576"/>
        <w:rPr>
          <w:b/>
          <w:bCs/>
          <w:u w:val="single"/>
        </w:rPr>
      </w:pPr>
      <w:r>
        <w:rPr>
          <w:b/>
          <w:bCs/>
          <w:u w:val="single"/>
        </w:rPr>
        <w:t>Классификация:</w:t>
      </w:r>
    </w:p>
    <w:p w:rsidR="0034615A" w:rsidRDefault="0034615A" w:rsidP="00EB6C91">
      <w:pPr>
        <w:pStyle w:val="a3"/>
        <w:numPr>
          <w:ilvl w:val="0"/>
          <w:numId w:val="19"/>
        </w:numPr>
        <w:tabs>
          <w:tab w:val="left" w:pos="2160"/>
          <w:tab w:val="left" w:pos="4320"/>
        </w:tabs>
      </w:pPr>
      <w:r>
        <w:t>По локализации:</w:t>
      </w:r>
    </w:p>
    <w:p w:rsidR="0034615A" w:rsidRDefault="0034615A" w:rsidP="0034615A">
      <w:pPr>
        <w:pStyle w:val="a3"/>
        <w:ind w:left="720"/>
      </w:pPr>
      <w:r>
        <w:t xml:space="preserve">- </w:t>
      </w:r>
      <w:proofErr w:type="spellStart"/>
      <w:r>
        <w:t>антральный</w:t>
      </w:r>
      <w:proofErr w:type="spellEnd"/>
      <w:r>
        <w:t xml:space="preserve"> отдел;</w:t>
      </w:r>
    </w:p>
    <w:p w:rsidR="0034615A" w:rsidRDefault="0034615A" w:rsidP="0034615A">
      <w:pPr>
        <w:pStyle w:val="a3"/>
        <w:ind w:left="720"/>
      </w:pPr>
      <w:r>
        <w:lastRenderedPageBreak/>
        <w:t>- на малой кривизне;</w:t>
      </w:r>
    </w:p>
    <w:p w:rsidR="0034615A" w:rsidRDefault="0034615A" w:rsidP="0034615A">
      <w:pPr>
        <w:pStyle w:val="a3"/>
        <w:ind w:left="720"/>
      </w:pPr>
      <w:r>
        <w:t>- в дне желудка;</w:t>
      </w:r>
    </w:p>
    <w:p w:rsidR="0034615A" w:rsidRDefault="0034615A" w:rsidP="0034615A">
      <w:pPr>
        <w:pStyle w:val="a3"/>
        <w:ind w:left="720"/>
      </w:pPr>
      <w:r>
        <w:t>- в кардиальном отделе;</w:t>
      </w:r>
    </w:p>
    <w:p w:rsidR="0034615A" w:rsidRDefault="0034615A" w:rsidP="0034615A">
      <w:pPr>
        <w:pStyle w:val="a3"/>
        <w:ind w:left="720"/>
      </w:pPr>
      <w:r>
        <w:t>- на большой кривизне;</w:t>
      </w:r>
    </w:p>
    <w:p w:rsidR="0034615A" w:rsidRDefault="0034615A" w:rsidP="0034615A">
      <w:pPr>
        <w:pStyle w:val="a3"/>
        <w:ind w:left="720"/>
      </w:pPr>
      <w:r>
        <w:t>- в теле желудка.</w:t>
      </w:r>
    </w:p>
    <w:p w:rsidR="0034615A" w:rsidRDefault="0034615A" w:rsidP="00EB6C91">
      <w:pPr>
        <w:pStyle w:val="a3"/>
        <w:numPr>
          <w:ilvl w:val="0"/>
          <w:numId w:val="19"/>
        </w:numPr>
        <w:tabs>
          <w:tab w:val="left" w:pos="2160"/>
          <w:tab w:val="left" w:pos="4320"/>
        </w:tabs>
      </w:pPr>
      <w:r>
        <w:t>По форме и характеру роста различают:</w:t>
      </w:r>
    </w:p>
    <w:p w:rsidR="0034615A" w:rsidRDefault="0034615A" w:rsidP="0034615A">
      <w:pPr>
        <w:pStyle w:val="a3"/>
        <w:ind w:left="720"/>
      </w:pPr>
      <w:r>
        <w:t xml:space="preserve">- опухоль с </w:t>
      </w:r>
      <w:proofErr w:type="spellStart"/>
      <w:r>
        <w:t>экзофитным</w:t>
      </w:r>
      <w:proofErr w:type="spellEnd"/>
      <w:r>
        <w:t xml:space="preserve"> ростом (растет в просвет желудка). Может быть полипозная, </w:t>
      </w:r>
      <w:proofErr w:type="spellStart"/>
      <w:r>
        <w:t>бляшковидная</w:t>
      </w:r>
      <w:proofErr w:type="spellEnd"/>
      <w:r>
        <w:t>, изъязвленная опухоль;</w:t>
      </w:r>
    </w:p>
    <w:p w:rsidR="0034615A" w:rsidRDefault="0034615A" w:rsidP="0034615A">
      <w:pPr>
        <w:pStyle w:val="a3"/>
        <w:ind w:left="720"/>
      </w:pPr>
      <w:r>
        <w:t xml:space="preserve">- опухоль с </w:t>
      </w:r>
      <w:proofErr w:type="spellStart"/>
      <w:r>
        <w:t>эндофитным</w:t>
      </w:r>
      <w:proofErr w:type="spellEnd"/>
      <w:r>
        <w:t xml:space="preserve"> ростом: инфильтрационный рак и диффузный рак.</w:t>
      </w:r>
    </w:p>
    <w:p w:rsidR="0034615A" w:rsidRDefault="0034615A" w:rsidP="0034615A">
      <w:pPr>
        <w:pStyle w:val="a3"/>
        <w:ind w:left="720"/>
      </w:pPr>
    </w:p>
    <w:p w:rsidR="0034615A" w:rsidRDefault="0034615A" w:rsidP="0034615A">
      <w:pPr>
        <w:pStyle w:val="a3"/>
        <w:ind w:firstLine="544"/>
        <w:rPr>
          <w:u w:val="single"/>
        </w:rPr>
      </w:pPr>
      <w:r>
        <w:rPr>
          <w:u w:val="single"/>
        </w:rPr>
        <w:t>Характерный признак опухоли — метастазирование.</w:t>
      </w:r>
    </w:p>
    <w:p w:rsidR="0034615A" w:rsidRDefault="0034615A" w:rsidP="0034615A">
      <w:pPr>
        <w:pStyle w:val="a3"/>
        <w:ind w:firstLine="544"/>
      </w:pPr>
      <w:r>
        <w:t>Метастазирование при раке желудка развивается у 1/3 - 3/4 больных. На частоту развития влияет возраст, (чем моложе), тем чаще. Метастазирование происходит 3-мя путями:</w:t>
      </w:r>
    </w:p>
    <w:p w:rsidR="0034615A" w:rsidRDefault="0034615A" w:rsidP="00EB6C91">
      <w:pPr>
        <w:pStyle w:val="a3"/>
        <w:numPr>
          <w:ilvl w:val="0"/>
          <w:numId w:val="20"/>
        </w:numPr>
        <w:tabs>
          <w:tab w:val="left" w:pos="1080"/>
          <w:tab w:val="left" w:pos="2160"/>
        </w:tabs>
      </w:pPr>
      <w:proofErr w:type="spellStart"/>
      <w:r>
        <w:t>лимфогенным</w:t>
      </w:r>
      <w:proofErr w:type="spellEnd"/>
      <w:r>
        <w:t>;</w:t>
      </w:r>
    </w:p>
    <w:p w:rsidR="0034615A" w:rsidRDefault="0034615A" w:rsidP="00EB6C91">
      <w:pPr>
        <w:pStyle w:val="a3"/>
        <w:numPr>
          <w:ilvl w:val="0"/>
          <w:numId w:val="20"/>
        </w:numPr>
        <w:tabs>
          <w:tab w:val="left" w:pos="1080"/>
          <w:tab w:val="left" w:pos="2160"/>
        </w:tabs>
      </w:pPr>
      <w:r>
        <w:t>гематогенным;</w:t>
      </w:r>
    </w:p>
    <w:p w:rsidR="0034615A" w:rsidRDefault="0034615A" w:rsidP="00EB6C91">
      <w:pPr>
        <w:pStyle w:val="a3"/>
        <w:numPr>
          <w:ilvl w:val="0"/>
          <w:numId w:val="20"/>
        </w:numPr>
        <w:tabs>
          <w:tab w:val="left" w:pos="1080"/>
          <w:tab w:val="left" w:pos="2160"/>
        </w:tabs>
      </w:pPr>
      <w:r>
        <w:t>контактным.</w:t>
      </w:r>
    </w:p>
    <w:p w:rsidR="0034615A" w:rsidRDefault="0034615A" w:rsidP="0034615A">
      <w:pPr>
        <w:pStyle w:val="a3"/>
        <w:ind w:firstLine="576"/>
      </w:pPr>
      <w:r>
        <w:rPr>
          <w:u w:val="single"/>
        </w:rPr>
        <w:t xml:space="preserve">При </w:t>
      </w:r>
      <w:proofErr w:type="spellStart"/>
      <w:r>
        <w:rPr>
          <w:u w:val="single"/>
        </w:rPr>
        <w:t>лимфогенном</w:t>
      </w:r>
      <w:proofErr w:type="spellEnd"/>
      <w:r>
        <w:rPr>
          <w:u w:val="single"/>
        </w:rPr>
        <w:t xml:space="preserve"> пути </w:t>
      </w:r>
      <w:r>
        <w:t>— в начале поражаются лимфоузлы большой и малой кривизны желудка. Затем лимфоузлы надключичные и шейные. Чаще в левую сторону.</w:t>
      </w:r>
    </w:p>
    <w:p w:rsidR="0034615A" w:rsidRDefault="0034615A" w:rsidP="0034615A">
      <w:pPr>
        <w:pStyle w:val="a3"/>
        <w:ind w:firstLine="576"/>
      </w:pPr>
      <w:r>
        <w:rPr>
          <w:u w:val="single"/>
        </w:rPr>
        <w:t>Гематогенным путем</w:t>
      </w:r>
      <w:r>
        <w:t xml:space="preserve"> метастазы проникают в печень, в легкие, в кости, позвоночник, у женщин в яичники.</w:t>
      </w:r>
    </w:p>
    <w:p w:rsidR="0034615A" w:rsidRDefault="0034615A" w:rsidP="0034615A">
      <w:pPr>
        <w:pStyle w:val="a3"/>
        <w:ind w:firstLine="576"/>
      </w:pPr>
      <w:r>
        <w:rPr>
          <w:u w:val="single"/>
        </w:rPr>
        <w:t xml:space="preserve">Контактным путём </w:t>
      </w:r>
      <w:r>
        <w:t>опухоль может прорастать в поджелудочную железу, в пищевод, поперечно-ободочную кишку, в ворота печени.</w:t>
      </w:r>
    </w:p>
    <w:p w:rsidR="0034615A" w:rsidRDefault="0034615A" w:rsidP="0034615A">
      <w:pPr>
        <w:pStyle w:val="a3"/>
        <w:ind w:firstLine="576"/>
        <w:rPr>
          <w:b/>
          <w:bCs/>
          <w:u w:val="single"/>
        </w:rPr>
      </w:pPr>
    </w:p>
    <w:p w:rsidR="0034615A" w:rsidRDefault="0034615A" w:rsidP="0034615A">
      <w:pPr>
        <w:pStyle w:val="a3"/>
        <w:ind w:firstLine="576"/>
        <w:rPr>
          <w:b/>
          <w:bCs/>
          <w:u w:val="single"/>
        </w:rPr>
      </w:pPr>
      <w:r>
        <w:rPr>
          <w:b/>
          <w:bCs/>
          <w:u w:val="single"/>
        </w:rPr>
        <w:t>Клиника заболевания</w:t>
      </w:r>
    </w:p>
    <w:p w:rsidR="0034615A" w:rsidRDefault="0034615A" w:rsidP="0034615A">
      <w:pPr>
        <w:pStyle w:val="a3"/>
        <w:ind w:firstLine="576"/>
      </w:pPr>
      <w:r>
        <w:t>Зависит от стадии процесса, локализации опухоли, формы роста и наличия метастазов.</w:t>
      </w:r>
    </w:p>
    <w:p w:rsidR="0034615A" w:rsidRDefault="0034615A" w:rsidP="0034615A">
      <w:pPr>
        <w:pStyle w:val="a3"/>
        <w:ind w:firstLine="576"/>
      </w:pPr>
      <w:r>
        <w:t>Условно выделяют периоды заболевания:</w:t>
      </w:r>
    </w:p>
    <w:p w:rsidR="0034615A" w:rsidRDefault="0034615A" w:rsidP="00EB6C91">
      <w:pPr>
        <w:pStyle w:val="a3"/>
        <w:numPr>
          <w:ilvl w:val="0"/>
          <w:numId w:val="21"/>
        </w:numPr>
        <w:tabs>
          <w:tab w:val="left" w:pos="2160"/>
          <w:tab w:val="left" w:pos="4320"/>
        </w:tabs>
      </w:pPr>
      <w:r>
        <w:rPr>
          <w:u w:val="single"/>
        </w:rPr>
        <w:t>Период ранних проявлений</w:t>
      </w:r>
      <w:r>
        <w:t xml:space="preserve"> или синдром малых признаков встречается у 90% больных: изменение общего состояния — беспричинная слабость, понижение аппетита и трудоспособности, быстрая утомляемость, утрата удовлетворения от приёма пищи или желудочный дискомфорт, похудание, бледность кожи и слизистых, могут появиться: неприятный запах изо рта, частая отрыжка и извращение вкуса, особенно по отношению к мясной пище.</w:t>
      </w:r>
    </w:p>
    <w:p w:rsidR="0034615A" w:rsidRDefault="0034615A" w:rsidP="00EB6C91">
      <w:pPr>
        <w:pStyle w:val="a3"/>
        <w:numPr>
          <w:ilvl w:val="0"/>
          <w:numId w:val="21"/>
        </w:numPr>
        <w:tabs>
          <w:tab w:val="left" w:pos="2160"/>
          <w:tab w:val="left" w:pos="4320"/>
        </w:tabs>
      </w:pPr>
      <w:r>
        <w:rPr>
          <w:u w:val="single"/>
        </w:rPr>
        <w:t>Период явных клинических проявлений</w:t>
      </w:r>
      <w:r>
        <w:t xml:space="preserve">: боли в </w:t>
      </w:r>
      <w:proofErr w:type="spellStart"/>
      <w:r>
        <w:t>эпигастральной</w:t>
      </w:r>
      <w:proofErr w:type="spellEnd"/>
      <w:r>
        <w:t xml:space="preserve"> области, ноющие, постоянные не связанные с приёмом пищи, анорексия, прогрессирующее похудание, иногда до 10 кг в месяц, при локализации рака в кардиальном отделе, прогрессирующая дисфагия, тошнота, рвота может быть с примесью крови, чувство быстрого насыщения. Опухоль может давать желудочное кровотечение. Возможен вариант длительной лихорадки. При пальпации — </w:t>
      </w:r>
      <w:r>
        <w:lastRenderedPageBreak/>
        <w:t xml:space="preserve">болезненность в области </w:t>
      </w:r>
      <w:proofErr w:type="spellStart"/>
      <w:r>
        <w:t>эпигастрия</w:t>
      </w:r>
      <w:proofErr w:type="spellEnd"/>
      <w:r>
        <w:t xml:space="preserve"> и ригидность мышц передней брюшной стенки.</w:t>
      </w:r>
    </w:p>
    <w:p w:rsidR="0034615A" w:rsidRDefault="0034615A" w:rsidP="00EB6C91">
      <w:pPr>
        <w:pStyle w:val="a3"/>
        <w:numPr>
          <w:ilvl w:val="0"/>
          <w:numId w:val="21"/>
        </w:numPr>
        <w:tabs>
          <w:tab w:val="left" w:pos="2160"/>
          <w:tab w:val="left" w:pos="4320"/>
        </w:tabs>
      </w:pPr>
      <w:r>
        <w:t xml:space="preserve">Терминальный период: в этом случае больных беспокоят сильные боли в </w:t>
      </w:r>
      <w:proofErr w:type="spellStart"/>
      <w:r>
        <w:t>эпигастрии</w:t>
      </w:r>
      <w:proofErr w:type="spellEnd"/>
      <w:r>
        <w:t>, в правом подреберье, похудание вплоть до кахексии..</w:t>
      </w:r>
    </w:p>
    <w:p w:rsidR="0034615A" w:rsidRDefault="0034615A" w:rsidP="0034615A">
      <w:pPr>
        <w:pStyle w:val="a3"/>
        <w:rPr>
          <w:b/>
          <w:bCs/>
          <w:u w:val="single"/>
        </w:rPr>
      </w:pPr>
    </w:p>
    <w:p w:rsidR="0034615A" w:rsidRDefault="0034615A" w:rsidP="0034615A">
      <w:pPr>
        <w:pStyle w:val="a3"/>
      </w:pPr>
      <w:r>
        <w:rPr>
          <w:b/>
          <w:bCs/>
        </w:rPr>
        <w:t xml:space="preserve">         </w:t>
      </w:r>
      <w:r>
        <w:rPr>
          <w:b/>
          <w:bCs/>
          <w:u w:val="single"/>
        </w:rPr>
        <w:t xml:space="preserve">Течение заболевания </w:t>
      </w:r>
      <w:r>
        <w:t>прогрессирующее — различают 4 стадии:</w:t>
      </w:r>
    </w:p>
    <w:p w:rsidR="0034615A" w:rsidRDefault="0034615A" w:rsidP="0034615A">
      <w:pPr>
        <w:pStyle w:val="a3"/>
      </w:pPr>
      <w:r>
        <w:t>1 стадия — опухоль не больших размеров, не прорастает за пределы слизистого и подслизистого слоев.</w:t>
      </w:r>
    </w:p>
    <w:p w:rsidR="0034615A" w:rsidRDefault="0034615A" w:rsidP="0034615A">
      <w:pPr>
        <w:pStyle w:val="a3"/>
      </w:pPr>
      <w:r>
        <w:t>2 стадия — опухоль до 5 см в диаметре, прорастает в подслизистый и мышечный слои желудка, имеются метастазы в ближайшие лимфоузлы.</w:t>
      </w:r>
    </w:p>
    <w:p w:rsidR="0034615A" w:rsidRDefault="0034615A" w:rsidP="0034615A">
      <w:pPr>
        <w:pStyle w:val="a3"/>
      </w:pPr>
      <w:r>
        <w:t>3 стадия — опухоль прорастает до серозного слоя, метастазы в региональные лимфоузлы.</w:t>
      </w:r>
    </w:p>
    <w:p w:rsidR="0034615A" w:rsidRDefault="0034615A" w:rsidP="0034615A">
      <w:pPr>
        <w:pStyle w:val="a3"/>
      </w:pPr>
      <w:r>
        <w:t>4 стадия — опухоль любых размеров, имеются отдаленные метастазы.</w:t>
      </w:r>
    </w:p>
    <w:p w:rsidR="0034615A" w:rsidRDefault="0034615A" w:rsidP="0034615A">
      <w:pPr>
        <w:pStyle w:val="a3"/>
        <w:rPr>
          <w:b/>
          <w:bCs/>
          <w:u w:val="single"/>
        </w:rPr>
      </w:pPr>
    </w:p>
    <w:p w:rsidR="0034615A" w:rsidRDefault="0034615A" w:rsidP="0034615A">
      <w:pPr>
        <w:pStyle w:val="a3"/>
        <w:rPr>
          <w:u w:val="single"/>
        </w:rPr>
      </w:pPr>
      <w:r>
        <w:rPr>
          <w:b/>
          <w:bCs/>
        </w:rPr>
        <w:t xml:space="preserve">           </w:t>
      </w:r>
      <w:r>
        <w:rPr>
          <w:b/>
          <w:bCs/>
          <w:u w:val="single"/>
        </w:rPr>
        <w:t>Диагностика заболевания</w:t>
      </w:r>
      <w:r>
        <w:rPr>
          <w:u w:val="single"/>
        </w:rPr>
        <w:t>:</w:t>
      </w:r>
    </w:p>
    <w:p w:rsidR="0034615A" w:rsidRDefault="0034615A" w:rsidP="00EB6C91">
      <w:pPr>
        <w:pStyle w:val="a3"/>
        <w:numPr>
          <w:ilvl w:val="0"/>
          <w:numId w:val="22"/>
        </w:numPr>
        <w:tabs>
          <w:tab w:val="left" w:pos="2160"/>
          <w:tab w:val="left" w:pos="4320"/>
        </w:tabs>
      </w:pPr>
      <w:r>
        <w:t>Гастроскопия с биопсией подозрительного участка слизистой. Поверхность опухоли бугристая с измененным цветом слизистой, наличие кровоизлияний в подслизистом слое, изъязвление поверхности.</w:t>
      </w:r>
    </w:p>
    <w:p w:rsidR="0034615A" w:rsidRDefault="0034615A" w:rsidP="00EB6C91">
      <w:pPr>
        <w:pStyle w:val="a3"/>
        <w:numPr>
          <w:ilvl w:val="0"/>
          <w:numId w:val="22"/>
        </w:numPr>
        <w:tabs>
          <w:tab w:val="left" w:pos="2160"/>
          <w:tab w:val="left" w:pos="4320"/>
        </w:tabs>
      </w:pPr>
      <w:r>
        <w:t>Рентгенологическое исследование: выявляет дефект наполнения с неровным контуром, изменяется подвижность желудка.</w:t>
      </w:r>
    </w:p>
    <w:p w:rsidR="0034615A" w:rsidRDefault="0034615A" w:rsidP="00EB6C91">
      <w:pPr>
        <w:pStyle w:val="a3"/>
        <w:numPr>
          <w:ilvl w:val="0"/>
          <w:numId w:val="22"/>
        </w:numPr>
        <w:tabs>
          <w:tab w:val="left" w:pos="2160"/>
          <w:tab w:val="left" w:pos="4320"/>
        </w:tabs>
      </w:pPr>
      <w:r>
        <w:t>Лабораторные исследования:</w:t>
      </w:r>
    </w:p>
    <w:p w:rsidR="0034615A" w:rsidRDefault="0034615A" w:rsidP="0034615A">
      <w:pPr>
        <w:pStyle w:val="a3"/>
        <w:ind w:left="720"/>
      </w:pPr>
      <w:r>
        <w:t>- ОАК — лейкоцитоз, ускоренная СОЭ, анемия;</w:t>
      </w:r>
    </w:p>
    <w:p w:rsidR="0034615A" w:rsidRDefault="0034615A" w:rsidP="0034615A">
      <w:pPr>
        <w:pStyle w:val="a3"/>
        <w:ind w:left="720"/>
      </w:pPr>
      <w:r>
        <w:t>- кал на скрытую кровь;</w:t>
      </w:r>
    </w:p>
    <w:p w:rsidR="0034615A" w:rsidRDefault="0034615A" w:rsidP="0034615A">
      <w:pPr>
        <w:pStyle w:val="a3"/>
        <w:ind w:left="720"/>
      </w:pPr>
      <w:r>
        <w:t>- исследование желудочной секреции : понижение кислотности и наличие большого содержания молочной кислоты.</w:t>
      </w:r>
    </w:p>
    <w:p w:rsidR="0034615A" w:rsidRDefault="0034615A" w:rsidP="0034615A">
      <w:pPr>
        <w:pStyle w:val="a3"/>
        <w:ind w:firstLine="544"/>
        <w:rPr>
          <w:b/>
          <w:bCs/>
          <w:u w:val="single"/>
        </w:rPr>
      </w:pPr>
      <w:r>
        <w:rPr>
          <w:b/>
          <w:bCs/>
          <w:u w:val="single"/>
        </w:rPr>
        <w:t xml:space="preserve"> Принципы лечения</w:t>
      </w:r>
    </w:p>
    <w:p w:rsidR="0034615A" w:rsidRDefault="0034615A" w:rsidP="0034615A">
      <w:pPr>
        <w:pStyle w:val="a3"/>
        <w:ind w:firstLine="576"/>
      </w:pPr>
      <w:r>
        <w:t>Радикальным методом лечения является — операция в комбинации с противоопухолевыми средствами.</w:t>
      </w:r>
    </w:p>
    <w:p w:rsidR="0034615A" w:rsidRDefault="0034615A" w:rsidP="0034615A">
      <w:pPr>
        <w:pStyle w:val="a3"/>
        <w:ind w:firstLine="576"/>
      </w:pPr>
      <w:r>
        <w:t xml:space="preserve">Химиотерапия — лучший эффект в 1-2 стадиях заболевания (используются </w:t>
      </w:r>
      <w:proofErr w:type="spellStart"/>
      <w:r>
        <w:t>цитостатики</w:t>
      </w:r>
      <w:proofErr w:type="spellEnd"/>
      <w:r>
        <w:t>).</w:t>
      </w:r>
    </w:p>
    <w:p w:rsidR="0034615A" w:rsidRDefault="0034615A" w:rsidP="0034615A">
      <w:pPr>
        <w:pStyle w:val="a3"/>
        <w:ind w:firstLine="576"/>
      </w:pPr>
      <w:proofErr w:type="spellStart"/>
      <w:r>
        <w:t>Симптомтоматическая</w:t>
      </w:r>
      <w:proofErr w:type="spellEnd"/>
      <w:r>
        <w:t xml:space="preserve"> терапия: заместительная терапия — ферментами, лечение анемии, антибиотики по показаниям, в 3-4 стадиях обезболивающие препараты: ненаркотические (баралгин, </w:t>
      </w:r>
      <w:proofErr w:type="spellStart"/>
      <w:r>
        <w:t>кеторол</w:t>
      </w:r>
      <w:proofErr w:type="spellEnd"/>
      <w:r>
        <w:t>) и наркотические анальгетики.</w:t>
      </w:r>
    </w:p>
    <w:p w:rsidR="0034615A" w:rsidRDefault="0034615A" w:rsidP="0034615A">
      <w:pPr>
        <w:pStyle w:val="a3"/>
        <w:ind w:firstLine="576"/>
        <w:rPr>
          <w:b/>
          <w:bCs/>
          <w:u w:val="single"/>
        </w:rPr>
      </w:pPr>
      <w:r>
        <w:rPr>
          <w:b/>
          <w:bCs/>
          <w:u w:val="single"/>
        </w:rPr>
        <w:t>Профилактика рака желудка</w:t>
      </w:r>
    </w:p>
    <w:p w:rsidR="0034615A" w:rsidRDefault="0034615A" w:rsidP="0034615A">
      <w:pPr>
        <w:pStyle w:val="a3"/>
        <w:ind w:firstLine="576"/>
      </w:pPr>
      <w:r>
        <w:t>Первичная: заключается в устранении факторов развития заболевания — рациональное питание, устранение курения, алкоголя.</w:t>
      </w:r>
    </w:p>
    <w:p w:rsidR="0034615A" w:rsidRDefault="0034615A" w:rsidP="0034615A">
      <w:pPr>
        <w:pStyle w:val="a3"/>
        <w:ind w:firstLine="576"/>
      </w:pPr>
      <w:r>
        <w:t>Вторичная: диспансеризация пациентов с предраковыми состояниями желудка.</w:t>
      </w:r>
    </w:p>
    <w:p w:rsidR="0034615A" w:rsidRDefault="0034615A" w:rsidP="0034615A">
      <w:pPr>
        <w:pStyle w:val="a3"/>
        <w:ind w:firstLine="576"/>
      </w:pPr>
    </w:p>
    <w:p w:rsidR="00DE09BC" w:rsidRDefault="00DE09BC" w:rsidP="0034615A">
      <w:pPr>
        <w:pStyle w:val="a3"/>
        <w:ind w:firstLine="576"/>
      </w:pPr>
    </w:p>
    <w:p w:rsidR="00DE09BC" w:rsidRDefault="00DE09BC" w:rsidP="0034615A">
      <w:pPr>
        <w:pStyle w:val="a3"/>
        <w:ind w:firstLine="576"/>
      </w:pPr>
    </w:p>
    <w:p w:rsidR="00DE09BC" w:rsidRDefault="00DE09BC" w:rsidP="0034615A">
      <w:pPr>
        <w:pStyle w:val="a3"/>
        <w:ind w:firstLine="576"/>
      </w:pPr>
    </w:p>
    <w:p w:rsidR="00DE09BC" w:rsidRDefault="00DE09BC" w:rsidP="0034615A">
      <w:pPr>
        <w:pStyle w:val="a3"/>
        <w:ind w:firstLine="576"/>
      </w:pPr>
    </w:p>
    <w:sectPr w:rsidR="00DE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160"/>
      </w:p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8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0">
    <w:nsid w:val="00000034"/>
    <w:multiLevelType w:val="multilevel"/>
    <w:tmpl w:val="00000034"/>
    <w:name w:val="WW8Num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1">
    <w:nsid w:val="00000035"/>
    <w:multiLevelType w:val="multi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2">
    <w:nsid w:val="00000036"/>
    <w:multiLevelType w:val="multilevel"/>
    <w:tmpl w:val="00000036"/>
    <w:name w:val="WW8Num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3">
    <w:nsid w:val="00000037"/>
    <w:multiLevelType w:val="multilevel"/>
    <w:tmpl w:val="00000037"/>
    <w:name w:val="WW8Num5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4">
    <w:nsid w:val="00000038"/>
    <w:multiLevelType w:val="multi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5">
    <w:nsid w:val="00000039"/>
    <w:multiLevelType w:val="multi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6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0000003B"/>
    <w:multiLevelType w:val="multi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0000003C"/>
    <w:multiLevelType w:val="multilevel"/>
    <w:tmpl w:val="0000003C"/>
    <w:name w:val="WW8Num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0000003D"/>
    <w:multiLevelType w:val="multilevel"/>
    <w:tmpl w:val="0000003D"/>
    <w:name w:val="WW8Num6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0">
    <w:nsid w:val="0000003E"/>
    <w:multiLevelType w:val="multilevel"/>
    <w:tmpl w:val="0000003E"/>
    <w:name w:val="WW8Num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2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>
    <w:nsid w:val="00000043"/>
    <w:multiLevelType w:val="multi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>
    <w:nsid w:val="00000045"/>
    <w:multiLevelType w:val="multilevel"/>
    <w:tmpl w:val="00000045"/>
    <w:name w:val="WW8Num6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>
    <w:nsid w:val="00000046"/>
    <w:multiLevelType w:val="multilevel"/>
    <w:tmpl w:val="00000046"/>
    <w:name w:val="WW8Num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>
    <w:nsid w:val="00000047"/>
    <w:multiLevelType w:val="multilevel"/>
    <w:tmpl w:val="00000047"/>
    <w:name w:val="WW8Num7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>
    <w:nsid w:val="00000049"/>
    <w:multiLevelType w:val="multilevel"/>
    <w:tmpl w:val="00000049"/>
    <w:name w:val="WW8Num7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2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0000004B"/>
    <w:multiLevelType w:val="multilevel"/>
    <w:tmpl w:val="0000004B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>
    <w:nsid w:val="0000004D"/>
    <w:multiLevelType w:val="multilevel"/>
    <w:tmpl w:val="0000004D"/>
    <w:name w:val="WW8Num7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6">
    <w:nsid w:val="0000004E"/>
    <w:multiLevelType w:val="multilevel"/>
    <w:tmpl w:val="0000004E"/>
    <w:name w:val="WW8Num7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7">
    <w:nsid w:val="0000004F"/>
    <w:multiLevelType w:val="multilevel"/>
    <w:tmpl w:val="0000004F"/>
    <w:name w:val="WW8Num7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>
    <w:nsid w:val="00000050"/>
    <w:multiLevelType w:val="multilevel"/>
    <w:tmpl w:val="00000050"/>
    <w:name w:val="WW8Num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9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>
    <w:nsid w:val="00000052"/>
    <w:multiLevelType w:val="multilevel"/>
    <w:tmpl w:val="00000052"/>
    <w:name w:val="WW8Num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1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>
    <w:nsid w:val="00000055"/>
    <w:multiLevelType w:val="multilevel"/>
    <w:tmpl w:val="00000055"/>
    <w:name w:val="WW8Num8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>
    <w:nsid w:val="00000056"/>
    <w:multiLevelType w:val="multilevel"/>
    <w:tmpl w:val="00000056"/>
    <w:name w:val="WW8Num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5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>
    <w:nsid w:val="0000005A"/>
    <w:multiLevelType w:val="multilevel"/>
    <w:tmpl w:val="0000005A"/>
    <w:name w:val="WW8Num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>
    <w:nsid w:val="0000005B"/>
    <w:multiLevelType w:val="multi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>
    <w:nsid w:val="0000005C"/>
    <w:multiLevelType w:val="multilevel"/>
    <w:tmpl w:val="0000005C"/>
    <w:name w:val="WW8Num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>
    <w:nsid w:val="0000005D"/>
    <w:multiLevelType w:val="multilevel"/>
    <w:tmpl w:val="0000005D"/>
    <w:name w:val="WW8Num9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>
    <w:nsid w:val="0000005E"/>
    <w:multiLevelType w:val="multilevel"/>
    <w:tmpl w:val="0000005E"/>
    <w:name w:val="WW8Num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3">
    <w:nsid w:val="0000005F"/>
    <w:multiLevelType w:val="multilevel"/>
    <w:tmpl w:val="0000005F"/>
    <w:name w:val="WW8Num9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>
    <w:nsid w:val="00000060"/>
    <w:multiLevelType w:val="multilevel"/>
    <w:tmpl w:val="00000060"/>
    <w:name w:val="WW8Num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5">
    <w:nsid w:val="00000061"/>
    <w:multiLevelType w:val="multilevel"/>
    <w:tmpl w:val="00000061"/>
    <w:name w:val="WW8Num9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6">
    <w:nsid w:val="00000062"/>
    <w:multiLevelType w:val="multilevel"/>
    <w:tmpl w:val="0000006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>
    <w:nsid w:val="00000063"/>
    <w:multiLevelType w:val="multilevel"/>
    <w:tmpl w:val="00000063"/>
    <w:name w:val="WW8Num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>
    <w:nsid w:val="00000064"/>
    <w:multiLevelType w:val="multi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>
    <w:nsid w:val="00000065"/>
    <w:multiLevelType w:val="multilevel"/>
    <w:tmpl w:val="00000065"/>
    <w:name w:val="WW8Num1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0">
    <w:nsid w:val="00000066"/>
    <w:multiLevelType w:val="multilevel"/>
    <w:tmpl w:val="00000066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>
    <w:nsid w:val="00000067"/>
    <w:multiLevelType w:val="multilevel"/>
    <w:tmpl w:val="00000067"/>
    <w:name w:val="WW8Num1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>
    <w:nsid w:val="00000068"/>
    <w:multiLevelType w:val="multilevel"/>
    <w:tmpl w:val="00000068"/>
    <w:name w:val="WW8Num1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3">
    <w:nsid w:val="00000069"/>
    <w:multiLevelType w:val="multi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4">
    <w:nsid w:val="0000006A"/>
    <w:multiLevelType w:val="multilevel"/>
    <w:tmpl w:val="0000006A"/>
    <w:name w:val="WW8Num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>
    <w:nsid w:val="0000006B"/>
    <w:multiLevelType w:val="multilevel"/>
    <w:tmpl w:val="0000006B"/>
    <w:name w:val="WW8Num1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6">
    <w:nsid w:val="0000006C"/>
    <w:multiLevelType w:val="multi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>
    <w:nsid w:val="0000006D"/>
    <w:multiLevelType w:val="multi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>
    <w:nsid w:val="0000006F"/>
    <w:multiLevelType w:val="multilevel"/>
    <w:tmpl w:val="0000006F"/>
    <w:name w:val="WW8Num1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0">
    <w:nsid w:val="00000070"/>
    <w:multiLevelType w:val="multilevel"/>
    <w:tmpl w:val="00000070"/>
    <w:name w:val="WW8Num1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1">
    <w:nsid w:val="00000071"/>
    <w:multiLevelType w:val="multilevel"/>
    <w:tmpl w:val="00000071"/>
    <w:name w:val="WW8Num1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2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3">
    <w:nsid w:val="00000073"/>
    <w:multiLevelType w:val="multilevel"/>
    <w:tmpl w:val="00000073"/>
    <w:name w:val="WW8Num1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12"/>
  </w:num>
  <w:num w:numId="6">
    <w:abstractNumId w:val="18"/>
  </w:num>
  <w:num w:numId="7">
    <w:abstractNumId w:val="20"/>
  </w:num>
  <w:num w:numId="8">
    <w:abstractNumId w:val="21"/>
  </w:num>
  <w:num w:numId="9">
    <w:abstractNumId w:val="23"/>
  </w:num>
  <w:num w:numId="10">
    <w:abstractNumId w:val="27"/>
  </w:num>
  <w:num w:numId="11">
    <w:abstractNumId w:val="30"/>
  </w:num>
  <w:num w:numId="12">
    <w:abstractNumId w:val="31"/>
  </w:num>
  <w:num w:numId="13">
    <w:abstractNumId w:val="33"/>
  </w:num>
  <w:num w:numId="14">
    <w:abstractNumId w:val="26"/>
  </w:num>
  <w:num w:numId="15">
    <w:abstractNumId w:val="32"/>
  </w:num>
  <w:num w:numId="16">
    <w:abstractNumId w:val="35"/>
  </w:num>
  <w:num w:numId="17">
    <w:abstractNumId w:val="36"/>
  </w:num>
  <w:num w:numId="18">
    <w:abstractNumId w:val="37"/>
  </w:num>
  <w:num w:numId="19">
    <w:abstractNumId w:val="38"/>
  </w:num>
  <w:num w:numId="20">
    <w:abstractNumId w:val="39"/>
  </w:num>
  <w:num w:numId="21">
    <w:abstractNumId w:val="40"/>
  </w:num>
  <w:num w:numId="22">
    <w:abstractNumId w:val="41"/>
  </w:num>
  <w:num w:numId="23">
    <w:abstractNumId w:val="42"/>
  </w:num>
  <w:num w:numId="24">
    <w:abstractNumId w:val="43"/>
  </w:num>
  <w:num w:numId="25">
    <w:abstractNumId w:val="44"/>
  </w:num>
  <w:num w:numId="26">
    <w:abstractNumId w:val="45"/>
  </w:num>
  <w:num w:numId="27">
    <w:abstractNumId w:val="46"/>
  </w:num>
  <w:num w:numId="28">
    <w:abstractNumId w:val="47"/>
  </w:num>
  <w:num w:numId="29">
    <w:abstractNumId w:val="48"/>
  </w:num>
  <w:num w:numId="30">
    <w:abstractNumId w:val="49"/>
  </w:num>
  <w:num w:numId="31">
    <w:abstractNumId w:val="50"/>
  </w:num>
  <w:num w:numId="32">
    <w:abstractNumId w:val="51"/>
  </w:num>
  <w:num w:numId="33">
    <w:abstractNumId w:val="52"/>
  </w:num>
  <w:num w:numId="34">
    <w:abstractNumId w:val="53"/>
  </w:num>
  <w:num w:numId="35">
    <w:abstractNumId w:val="54"/>
  </w:num>
  <w:num w:numId="36">
    <w:abstractNumId w:val="55"/>
  </w:num>
  <w:num w:numId="37">
    <w:abstractNumId w:val="56"/>
  </w:num>
  <w:num w:numId="38">
    <w:abstractNumId w:val="57"/>
  </w:num>
  <w:num w:numId="39">
    <w:abstractNumId w:val="58"/>
  </w:num>
  <w:num w:numId="40">
    <w:abstractNumId w:val="59"/>
  </w:num>
  <w:num w:numId="41">
    <w:abstractNumId w:val="60"/>
  </w:num>
  <w:num w:numId="42">
    <w:abstractNumId w:val="61"/>
  </w:num>
  <w:num w:numId="43">
    <w:abstractNumId w:val="62"/>
  </w:num>
  <w:num w:numId="44">
    <w:abstractNumId w:val="63"/>
  </w:num>
  <w:num w:numId="45">
    <w:abstractNumId w:val="64"/>
  </w:num>
  <w:num w:numId="46">
    <w:abstractNumId w:val="65"/>
  </w:num>
  <w:num w:numId="47">
    <w:abstractNumId w:val="66"/>
  </w:num>
  <w:num w:numId="48">
    <w:abstractNumId w:val="67"/>
  </w:num>
  <w:num w:numId="49">
    <w:abstractNumId w:val="68"/>
  </w:num>
  <w:num w:numId="50">
    <w:abstractNumId w:val="69"/>
  </w:num>
  <w:num w:numId="51">
    <w:abstractNumId w:val="70"/>
  </w:num>
  <w:num w:numId="52">
    <w:abstractNumId w:val="71"/>
  </w:num>
  <w:num w:numId="53">
    <w:abstractNumId w:val="72"/>
  </w:num>
  <w:num w:numId="54">
    <w:abstractNumId w:val="73"/>
  </w:num>
  <w:num w:numId="55">
    <w:abstractNumId w:val="74"/>
  </w:num>
  <w:num w:numId="56">
    <w:abstractNumId w:val="75"/>
  </w:num>
  <w:num w:numId="57">
    <w:abstractNumId w:val="76"/>
  </w:num>
  <w:num w:numId="58">
    <w:abstractNumId w:val="77"/>
  </w:num>
  <w:num w:numId="59">
    <w:abstractNumId w:val="78"/>
  </w:num>
  <w:num w:numId="60">
    <w:abstractNumId w:val="79"/>
  </w:num>
  <w:num w:numId="61">
    <w:abstractNumId w:val="80"/>
  </w:num>
  <w:num w:numId="62">
    <w:abstractNumId w:val="81"/>
  </w:num>
  <w:num w:numId="63">
    <w:abstractNumId w:val="82"/>
  </w:num>
  <w:num w:numId="64">
    <w:abstractNumId w:val="83"/>
  </w:num>
  <w:num w:numId="65">
    <w:abstractNumId w:val="84"/>
  </w:num>
  <w:num w:numId="66">
    <w:abstractNumId w:val="85"/>
  </w:num>
  <w:num w:numId="67">
    <w:abstractNumId w:val="86"/>
  </w:num>
  <w:num w:numId="68">
    <w:abstractNumId w:val="87"/>
  </w:num>
  <w:num w:numId="69">
    <w:abstractNumId w:val="88"/>
  </w:num>
  <w:num w:numId="70">
    <w:abstractNumId w:val="89"/>
  </w:num>
  <w:num w:numId="71">
    <w:abstractNumId w:val="90"/>
  </w:num>
  <w:num w:numId="72">
    <w:abstractNumId w:val="91"/>
  </w:num>
  <w:num w:numId="73">
    <w:abstractNumId w:val="92"/>
  </w:num>
  <w:num w:numId="74">
    <w:abstractNumId w:val="93"/>
  </w:num>
  <w:num w:numId="75">
    <w:abstractNumId w:val="94"/>
  </w:num>
  <w:num w:numId="76">
    <w:abstractNumId w:val="95"/>
  </w:num>
  <w:num w:numId="77">
    <w:abstractNumId w:val="96"/>
  </w:num>
  <w:num w:numId="78">
    <w:abstractNumId w:val="97"/>
  </w:num>
  <w:num w:numId="79">
    <w:abstractNumId w:val="98"/>
  </w:num>
  <w:num w:numId="80">
    <w:abstractNumId w:val="99"/>
  </w:num>
  <w:num w:numId="81">
    <w:abstractNumId w:val="100"/>
  </w:num>
  <w:num w:numId="82">
    <w:abstractNumId w:val="101"/>
  </w:num>
  <w:num w:numId="83">
    <w:abstractNumId w:val="102"/>
  </w:num>
  <w:num w:numId="84">
    <w:abstractNumId w:val="103"/>
  </w:num>
  <w:num w:numId="85">
    <w:abstractNumId w:val="104"/>
  </w:num>
  <w:num w:numId="86">
    <w:abstractNumId w:val="105"/>
  </w:num>
  <w:num w:numId="87">
    <w:abstractNumId w:val="106"/>
  </w:num>
  <w:num w:numId="88">
    <w:abstractNumId w:val="107"/>
  </w:num>
  <w:num w:numId="89">
    <w:abstractNumId w:val="108"/>
  </w:num>
  <w:num w:numId="90">
    <w:abstractNumId w:val="109"/>
  </w:num>
  <w:num w:numId="91">
    <w:abstractNumId w:val="110"/>
  </w:num>
  <w:num w:numId="92">
    <w:abstractNumId w:val="111"/>
  </w:num>
  <w:num w:numId="93">
    <w:abstractNumId w:val="112"/>
  </w:num>
  <w:num w:numId="94">
    <w:abstractNumId w:val="11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5A"/>
    <w:rsid w:val="00087797"/>
    <w:rsid w:val="0034615A"/>
    <w:rsid w:val="003A3CDF"/>
    <w:rsid w:val="00DE09BC"/>
    <w:rsid w:val="00E2171B"/>
    <w:rsid w:val="00E843E9"/>
    <w:rsid w:val="00EB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4615A"/>
    <w:pPr>
      <w:keepNext/>
      <w:tabs>
        <w:tab w:val="num" w:pos="720"/>
      </w:tabs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bCs/>
      <w:sz w:val="28"/>
      <w:szCs w:val="24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34615A"/>
    <w:pPr>
      <w:keepNext/>
      <w:tabs>
        <w:tab w:val="num" w:pos="720"/>
      </w:tabs>
      <w:spacing w:after="0" w:line="240" w:lineRule="auto"/>
      <w:ind w:left="720" w:hanging="36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4615A"/>
    <w:pPr>
      <w:keepNext/>
      <w:tabs>
        <w:tab w:val="num" w:pos="720"/>
      </w:tabs>
      <w:spacing w:after="0" w:line="240" w:lineRule="auto"/>
      <w:ind w:left="720" w:hanging="360"/>
      <w:jc w:val="center"/>
      <w:outlineLvl w:val="2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4615A"/>
    <w:pPr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link w:val="a3"/>
    <w:semiHidden/>
    <w:rsid w:val="0034615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34615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a6">
    <w:name w:val="Название Знак"/>
    <w:link w:val="a5"/>
    <w:rsid w:val="0034615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rsid w:val="0034615A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20">
    <w:name w:val="Заголовок 2 Знак"/>
    <w:link w:val="2"/>
    <w:rsid w:val="0034615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link w:val="3"/>
    <w:rsid w:val="0034615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WW8Num14z0">
    <w:name w:val="WW8Num14z0"/>
    <w:rsid w:val="0034615A"/>
    <w:rPr>
      <w:rFonts w:ascii="Times New Roman" w:hAnsi="Times New Roman" w:cs="Times New Roman"/>
      <w:b/>
    </w:rPr>
  </w:style>
  <w:style w:type="character" w:customStyle="1" w:styleId="WW8Num35z1">
    <w:name w:val="WW8Num35z1"/>
    <w:rsid w:val="0034615A"/>
    <w:rPr>
      <w:rFonts w:ascii="Times New Roman" w:hAnsi="Times New Roman" w:cs="Times New Roman"/>
    </w:rPr>
  </w:style>
  <w:style w:type="character" w:customStyle="1" w:styleId="WW8Num39z0">
    <w:name w:val="WW8Num39z0"/>
    <w:rsid w:val="0034615A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34615A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34615A"/>
    <w:rPr>
      <w:rFonts w:ascii="Symbol" w:hAnsi="Symbol" w:cs="StarSymbol"/>
      <w:sz w:val="18"/>
      <w:szCs w:val="18"/>
    </w:rPr>
  </w:style>
  <w:style w:type="character" w:customStyle="1" w:styleId="WW8Num47z0">
    <w:name w:val="WW8Num47z0"/>
    <w:rsid w:val="0034615A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34615A"/>
    <w:rPr>
      <w:rFonts w:ascii="Symbol" w:hAnsi="Symbol" w:cs="StarSymbol"/>
      <w:sz w:val="18"/>
      <w:szCs w:val="18"/>
    </w:rPr>
  </w:style>
  <w:style w:type="character" w:customStyle="1" w:styleId="WW8Num51z0">
    <w:name w:val="WW8Num51z0"/>
    <w:rsid w:val="0034615A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34615A"/>
    <w:rPr>
      <w:rFonts w:ascii="Symbol" w:hAnsi="Symbol" w:cs="StarSymbol"/>
      <w:sz w:val="18"/>
      <w:szCs w:val="18"/>
    </w:rPr>
  </w:style>
  <w:style w:type="character" w:customStyle="1" w:styleId="WW8Num53z0">
    <w:name w:val="WW8Num53z0"/>
    <w:rsid w:val="0034615A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34615A"/>
    <w:rPr>
      <w:rFonts w:ascii="Symbol" w:hAnsi="Symbol" w:cs="StarSymbol"/>
      <w:sz w:val="18"/>
      <w:szCs w:val="18"/>
    </w:rPr>
  </w:style>
  <w:style w:type="character" w:customStyle="1" w:styleId="WW8Num55z0">
    <w:name w:val="WW8Num55z0"/>
    <w:rsid w:val="0034615A"/>
    <w:rPr>
      <w:rFonts w:ascii="Symbol" w:hAnsi="Symbol" w:cs="StarSymbol"/>
      <w:sz w:val="18"/>
      <w:szCs w:val="18"/>
    </w:rPr>
  </w:style>
  <w:style w:type="character" w:customStyle="1" w:styleId="WW8Num56z0">
    <w:name w:val="WW8Num56z0"/>
    <w:rsid w:val="0034615A"/>
    <w:rPr>
      <w:rFonts w:ascii="Symbol" w:hAnsi="Symbol" w:cs="StarSymbol"/>
      <w:sz w:val="18"/>
      <w:szCs w:val="18"/>
    </w:rPr>
  </w:style>
  <w:style w:type="character" w:customStyle="1" w:styleId="WW8Num57z0">
    <w:name w:val="WW8Num57z0"/>
    <w:rsid w:val="0034615A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34615A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34615A"/>
    <w:rPr>
      <w:rFonts w:ascii="Symbol" w:hAnsi="Symbol" w:cs="StarSymbol"/>
      <w:sz w:val="18"/>
      <w:szCs w:val="18"/>
    </w:rPr>
  </w:style>
  <w:style w:type="character" w:customStyle="1" w:styleId="WW8Num71z0">
    <w:name w:val="WW8Num71z0"/>
    <w:rsid w:val="0034615A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34615A"/>
    <w:rPr>
      <w:rFonts w:ascii="Symbol" w:hAnsi="Symbol" w:cs="StarSymbol"/>
      <w:sz w:val="18"/>
      <w:szCs w:val="18"/>
    </w:rPr>
  </w:style>
  <w:style w:type="character" w:customStyle="1" w:styleId="WW8Num77z0">
    <w:name w:val="WW8Num77z0"/>
    <w:rsid w:val="0034615A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34615A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34615A"/>
    <w:rPr>
      <w:rFonts w:ascii="Symbol" w:hAnsi="Symbol" w:cs="StarSymbol"/>
      <w:sz w:val="18"/>
      <w:szCs w:val="18"/>
    </w:rPr>
  </w:style>
  <w:style w:type="character" w:customStyle="1" w:styleId="WW8Num82z0">
    <w:name w:val="WW8Num82z0"/>
    <w:rsid w:val="0034615A"/>
    <w:rPr>
      <w:rFonts w:ascii="Symbol" w:hAnsi="Symbol" w:cs="StarSymbol"/>
      <w:sz w:val="18"/>
      <w:szCs w:val="18"/>
    </w:rPr>
  </w:style>
  <w:style w:type="character" w:customStyle="1" w:styleId="WW8Num86z0">
    <w:name w:val="WW8Num86z0"/>
    <w:rsid w:val="0034615A"/>
    <w:rPr>
      <w:rFonts w:ascii="Symbol" w:hAnsi="Symbol" w:cs="StarSymbol"/>
      <w:sz w:val="18"/>
      <w:szCs w:val="18"/>
    </w:rPr>
  </w:style>
  <w:style w:type="character" w:customStyle="1" w:styleId="WW8Num94z0">
    <w:name w:val="WW8Num94z0"/>
    <w:rsid w:val="0034615A"/>
    <w:rPr>
      <w:rFonts w:ascii="Symbol" w:hAnsi="Symbol" w:cs="StarSymbol"/>
      <w:sz w:val="18"/>
      <w:szCs w:val="18"/>
    </w:rPr>
  </w:style>
  <w:style w:type="character" w:customStyle="1" w:styleId="WW8Num96z0">
    <w:name w:val="WW8Num96z0"/>
    <w:rsid w:val="0034615A"/>
    <w:rPr>
      <w:rFonts w:ascii="Symbol" w:hAnsi="Symbol" w:cs="StarSymbol"/>
      <w:sz w:val="18"/>
      <w:szCs w:val="18"/>
    </w:rPr>
  </w:style>
  <w:style w:type="character" w:customStyle="1" w:styleId="WW8Num97z0">
    <w:name w:val="WW8Num97z0"/>
    <w:rsid w:val="0034615A"/>
    <w:rPr>
      <w:rFonts w:ascii="Symbol" w:hAnsi="Symbol" w:cs="StarSymbol"/>
      <w:sz w:val="18"/>
      <w:szCs w:val="18"/>
    </w:rPr>
  </w:style>
  <w:style w:type="character" w:customStyle="1" w:styleId="WW8Num101z0">
    <w:name w:val="WW8Num101z0"/>
    <w:rsid w:val="0034615A"/>
    <w:rPr>
      <w:rFonts w:ascii="Symbol" w:hAnsi="Symbol" w:cs="StarSymbol"/>
      <w:sz w:val="18"/>
      <w:szCs w:val="18"/>
    </w:rPr>
  </w:style>
  <w:style w:type="character" w:customStyle="1" w:styleId="WW8Num104z0">
    <w:name w:val="WW8Num104z0"/>
    <w:rsid w:val="0034615A"/>
    <w:rPr>
      <w:rFonts w:ascii="Symbol" w:hAnsi="Symbol" w:cs="StarSymbol"/>
      <w:sz w:val="18"/>
      <w:szCs w:val="18"/>
    </w:rPr>
  </w:style>
  <w:style w:type="character" w:customStyle="1" w:styleId="WW8Num107z0">
    <w:name w:val="WW8Num107z0"/>
    <w:rsid w:val="0034615A"/>
    <w:rPr>
      <w:rFonts w:ascii="Symbol" w:hAnsi="Symbol" w:cs="StarSymbol"/>
      <w:sz w:val="18"/>
      <w:szCs w:val="18"/>
    </w:rPr>
  </w:style>
  <w:style w:type="character" w:customStyle="1" w:styleId="WW8Num111z0">
    <w:name w:val="WW8Num111z0"/>
    <w:rsid w:val="0034615A"/>
    <w:rPr>
      <w:rFonts w:ascii="Symbol" w:hAnsi="Symbol" w:cs="StarSymbol"/>
      <w:sz w:val="18"/>
      <w:szCs w:val="18"/>
    </w:rPr>
  </w:style>
  <w:style w:type="character" w:customStyle="1" w:styleId="WW8Num112z0">
    <w:name w:val="WW8Num112z0"/>
    <w:rsid w:val="0034615A"/>
    <w:rPr>
      <w:rFonts w:ascii="Symbol" w:hAnsi="Symbol" w:cs="StarSymbol"/>
      <w:sz w:val="18"/>
      <w:szCs w:val="18"/>
    </w:rPr>
  </w:style>
  <w:style w:type="character" w:customStyle="1" w:styleId="WW8Num113z0">
    <w:name w:val="WW8Num113z0"/>
    <w:rsid w:val="0034615A"/>
    <w:rPr>
      <w:rFonts w:ascii="Symbol" w:hAnsi="Symbol" w:cs="StarSymbol"/>
      <w:sz w:val="18"/>
      <w:szCs w:val="18"/>
    </w:rPr>
  </w:style>
  <w:style w:type="character" w:customStyle="1" w:styleId="WW8Num115z0">
    <w:name w:val="WW8Num115z0"/>
    <w:rsid w:val="0034615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4615A"/>
  </w:style>
  <w:style w:type="character" w:customStyle="1" w:styleId="WW-Absatz-Standardschriftart">
    <w:name w:val="WW-Absatz-Standardschriftart"/>
    <w:rsid w:val="0034615A"/>
  </w:style>
  <w:style w:type="character" w:customStyle="1" w:styleId="WW-Absatz-Standardschriftart1">
    <w:name w:val="WW-Absatz-Standardschriftart1"/>
    <w:rsid w:val="0034615A"/>
  </w:style>
  <w:style w:type="character" w:customStyle="1" w:styleId="WW8Num108z0">
    <w:name w:val="WW8Num108z0"/>
    <w:rsid w:val="0034615A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34615A"/>
  </w:style>
  <w:style w:type="character" w:customStyle="1" w:styleId="WW-Absatz-Standardschriftart111">
    <w:name w:val="WW-Absatz-Standardschriftart111"/>
    <w:rsid w:val="0034615A"/>
  </w:style>
  <w:style w:type="character" w:customStyle="1" w:styleId="WW-Absatz-Standardschriftart1111">
    <w:name w:val="WW-Absatz-Standardschriftart1111"/>
    <w:rsid w:val="0034615A"/>
  </w:style>
  <w:style w:type="character" w:customStyle="1" w:styleId="WW8Num74z0">
    <w:name w:val="WW8Num74z0"/>
    <w:rsid w:val="0034615A"/>
    <w:rPr>
      <w:rFonts w:ascii="Symbol" w:hAnsi="Symbol" w:cs="StarSymbol"/>
      <w:sz w:val="18"/>
      <w:szCs w:val="18"/>
    </w:rPr>
  </w:style>
  <w:style w:type="character" w:customStyle="1" w:styleId="WW8Num79z0">
    <w:name w:val="WW8Num79z0"/>
    <w:rsid w:val="0034615A"/>
    <w:rPr>
      <w:rFonts w:ascii="Symbol" w:hAnsi="Symbol" w:cs="StarSymbol"/>
      <w:sz w:val="18"/>
      <w:szCs w:val="18"/>
    </w:rPr>
  </w:style>
  <w:style w:type="character" w:customStyle="1" w:styleId="WW8Num81z0">
    <w:name w:val="WW8Num81z0"/>
    <w:rsid w:val="0034615A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34615A"/>
    <w:rPr>
      <w:rFonts w:ascii="Symbol" w:hAnsi="Symbol" w:cs="StarSymbol"/>
      <w:sz w:val="18"/>
      <w:szCs w:val="18"/>
    </w:rPr>
  </w:style>
  <w:style w:type="character" w:customStyle="1" w:styleId="WW8Num87z0">
    <w:name w:val="WW8Num87z0"/>
    <w:rsid w:val="0034615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34615A"/>
  </w:style>
  <w:style w:type="character" w:customStyle="1" w:styleId="WW-Absatz-Standardschriftart111111">
    <w:name w:val="WW-Absatz-Standardschriftart111111"/>
    <w:rsid w:val="0034615A"/>
  </w:style>
  <w:style w:type="character" w:customStyle="1" w:styleId="WW8Num84z0">
    <w:name w:val="WW8Num84z0"/>
    <w:rsid w:val="0034615A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34615A"/>
  </w:style>
  <w:style w:type="character" w:customStyle="1" w:styleId="WW8Num72z0">
    <w:name w:val="WW8Num72z0"/>
    <w:rsid w:val="0034615A"/>
    <w:rPr>
      <w:rFonts w:ascii="Symbol" w:hAnsi="Symbol" w:cs="StarSymbol"/>
      <w:sz w:val="18"/>
      <w:szCs w:val="18"/>
    </w:rPr>
  </w:style>
  <w:style w:type="character" w:customStyle="1" w:styleId="WW8Num76z0">
    <w:name w:val="WW8Num76z0"/>
    <w:rsid w:val="0034615A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34615A"/>
  </w:style>
  <w:style w:type="character" w:customStyle="1" w:styleId="WW8Num70z0">
    <w:name w:val="WW8Num70z0"/>
    <w:rsid w:val="0034615A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34615A"/>
  </w:style>
  <w:style w:type="character" w:customStyle="1" w:styleId="WW-Absatz-Standardschriftart1111111111">
    <w:name w:val="WW-Absatz-Standardschriftart1111111111"/>
    <w:rsid w:val="0034615A"/>
  </w:style>
  <w:style w:type="character" w:customStyle="1" w:styleId="WW-Absatz-Standardschriftart11111111111">
    <w:name w:val="WW-Absatz-Standardschriftart11111111111"/>
    <w:rsid w:val="0034615A"/>
  </w:style>
  <w:style w:type="character" w:customStyle="1" w:styleId="WW-Absatz-Standardschriftart111111111111">
    <w:name w:val="WW-Absatz-Standardschriftart111111111111"/>
    <w:rsid w:val="0034615A"/>
  </w:style>
  <w:style w:type="character" w:customStyle="1" w:styleId="WW-Absatz-Standardschriftart1111111111111">
    <w:name w:val="WW-Absatz-Standardschriftart1111111111111"/>
    <w:rsid w:val="0034615A"/>
  </w:style>
  <w:style w:type="character" w:customStyle="1" w:styleId="WW-Absatz-Standardschriftart11111111111111">
    <w:name w:val="WW-Absatz-Standardschriftart11111111111111"/>
    <w:rsid w:val="0034615A"/>
  </w:style>
  <w:style w:type="character" w:customStyle="1" w:styleId="WW-Absatz-Standardschriftart111111111111111">
    <w:name w:val="WW-Absatz-Standardschriftart111111111111111"/>
    <w:rsid w:val="0034615A"/>
  </w:style>
  <w:style w:type="character" w:customStyle="1" w:styleId="WW-Absatz-Standardschriftart1111111111111111">
    <w:name w:val="WW-Absatz-Standardschriftart1111111111111111"/>
    <w:rsid w:val="0034615A"/>
  </w:style>
  <w:style w:type="character" w:customStyle="1" w:styleId="WW-Absatz-Standardschriftart11111111111111111">
    <w:name w:val="WW-Absatz-Standardschriftart11111111111111111"/>
    <w:rsid w:val="0034615A"/>
  </w:style>
  <w:style w:type="character" w:customStyle="1" w:styleId="WW-Absatz-Standardschriftart111111111111111111">
    <w:name w:val="WW-Absatz-Standardschriftart111111111111111111"/>
    <w:rsid w:val="0034615A"/>
  </w:style>
  <w:style w:type="character" w:customStyle="1" w:styleId="WW-Absatz-Standardschriftart1111111111111111111">
    <w:name w:val="WW-Absatz-Standardschriftart1111111111111111111"/>
    <w:rsid w:val="0034615A"/>
  </w:style>
  <w:style w:type="character" w:customStyle="1" w:styleId="WW8Num40z0">
    <w:name w:val="WW8Num40z0"/>
    <w:rsid w:val="0034615A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34615A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34615A"/>
    <w:rPr>
      <w:rFonts w:ascii="Symbol" w:hAnsi="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34615A"/>
  </w:style>
  <w:style w:type="character" w:customStyle="1" w:styleId="WW8Num37z1">
    <w:name w:val="WW8Num37z1"/>
    <w:rsid w:val="0034615A"/>
    <w:rPr>
      <w:rFonts w:ascii="Times New Roman" w:hAnsi="Times New Roman" w:cs="Times New Roman"/>
    </w:rPr>
  </w:style>
  <w:style w:type="character" w:customStyle="1" w:styleId="WW8Num44z0">
    <w:name w:val="WW8Num44z0"/>
    <w:rsid w:val="0034615A"/>
    <w:rPr>
      <w:rFonts w:ascii="Symbol" w:hAnsi="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34615A"/>
  </w:style>
  <w:style w:type="character" w:customStyle="1" w:styleId="WW-Absatz-Standardschriftart1111111111111111111111">
    <w:name w:val="WW-Absatz-Standardschriftart1111111111111111111111"/>
    <w:rsid w:val="0034615A"/>
  </w:style>
  <w:style w:type="character" w:customStyle="1" w:styleId="WW-Absatz-Standardschriftart11111111111111111111111">
    <w:name w:val="WW-Absatz-Standardschriftart11111111111111111111111"/>
    <w:rsid w:val="0034615A"/>
  </w:style>
  <w:style w:type="character" w:customStyle="1" w:styleId="WW8Num16z0">
    <w:name w:val="WW8Num16z0"/>
    <w:rsid w:val="0034615A"/>
    <w:rPr>
      <w:rFonts w:ascii="Times New Roman" w:eastAsia="Times New Roman" w:hAnsi="Times New Roman" w:cs="Times New Roman"/>
      <w:b/>
    </w:rPr>
  </w:style>
  <w:style w:type="character" w:customStyle="1" w:styleId="WW8Num16z1">
    <w:name w:val="WW8Num16z1"/>
    <w:rsid w:val="0034615A"/>
    <w:rPr>
      <w:rFonts w:ascii="Courier New" w:hAnsi="Courier New"/>
    </w:rPr>
  </w:style>
  <w:style w:type="character" w:customStyle="1" w:styleId="WW8Num16z2">
    <w:name w:val="WW8Num16z2"/>
    <w:rsid w:val="0034615A"/>
    <w:rPr>
      <w:rFonts w:ascii="Wingdings" w:hAnsi="Wingdings"/>
    </w:rPr>
  </w:style>
  <w:style w:type="character" w:customStyle="1" w:styleId="WW8Num16z3">
    <w:name w:val="WW8Num16z3"/>
    <w:rsid w:val="0034615A"/>
    <w:rPr>
      <w:rFonts w:ascii="Symbol" w:hAnsi="Symbol"/>
    </w:rPr>
  </w:style>
  <w:style w:type="character" w:customStyle="1" w:styleId="WW8Num45z1">
    <w:name w:val="WW8Num45z1"/>
    <w:rsid w:val="0034615A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34615A"/>
  </w:style>
  <w:style w:type="character" w:customStyle="1" w:styleId="a7">
    <w:name w:val="Символ нумерации"/>
    <w:rsid w:val="0034615A"/>
  </w:style>
  <w:style w:type="character" w:customStyle="1" w:styleId="a8">
    <w:name w:val="Маркеры списка"/>
    <w:rsid w:val="0034615A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3"/>
    <w:rsid w:val="0034615A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List"/>
    <w:basedOn w:val="a3"/>
    <w:semiHidden/>
    <w:rsid w:val="0034615A"/>
    <w:rPr>
      <w:rFonts w:ascii="Arial" w:hAnsi="Arial" w:cs="Tahoma"/>
    </w:rPr>
  </w:style>
  <w:style w:type="paragraph" w:customStyle="1" w:styleId="12">
    <w:name w:val="Название1"/>
    <w:basedOn w:val="a"/>
    <w:rsid w:val="0034615A"/>
    <w:pPr>
      <w:suppressLineNumber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34615A"/>
    <w:pPr>
      <w:suppressLineNumber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styleId="ab">
    <w:name w:val="Subtitle"/>
    <w:basedOn w:val="a"/>
    <w:next w:val="a3"/>
    <w:link w:val="ac"/>
    <w:qFormat/>
    <w:rsid w:val="0034615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ac">
    <w:name w:val="Подзаголовок Знак"/>
    <w:link w:val="ab"/>
    <w:rsid w:val="0034615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Body Text Indent"/>
    <w:basedOn w:val="a"/>
    <w:link w:val="ae"/>
    <w:semiHidden/>
    <w:rsid w:val="0034615A"/>
    <w:pPr>
      <w:spacing w:after="0" w:line="240" w:lineRule="auto"/>
      <w:ind w:left="720" w:hanging="720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e">
    <w:name w:val="Основной текст с отступом Знак"/>
    <w:link w:val="ad"/>
    <w:semiHidden/>
    <w:rsid w:val="0034615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34615A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34615A"/>
    <w:pPr>
      <w:spacing w:after="0" w:line="240" w:lineRule="auto"/>
      <w:ind w:left="360" w:hanging="36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">
    <w:name w:val="Содержимое врезки"/>
    <w:basedOn w:val="a3"/>
    <w:rsid w:val="0034615A"/>
  </w:style>
  <w:style w:type="paragraph" w:customStyle="1" w:styleId="af0">
    <w:name w:val="Содержимое таблицы"/>
    <w:basedOn w:val="a"/>
    <w:rsid w:val="0034615A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34615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4615A"/>
    <w:pPr>
      <w:keepNext/>
      <w:tabs>
        <w:tab w:val="num" w:pos="720"/>
      </w:tabs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bCs/>
      <w:sz w:val="28"/>
      <w:szCs w:val="24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34615A"/>
    <w:pPr>
      <w:keepNext/>
      <w:tabs>
        <w:tab w:val="num" w:pos="720"/>
      </w:tabs>
      <w:spacing w:after="0" w:line="240" w:lineRule="auto"/>
      <w:ind w:left="720" w:hanging="36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4615A"/>
    <w:pPr>
      <w:keepNext/>
      <w:tabs>
        <w:tab w:val="num" w:pos="720"/>
      </w:tabs>
      <w:spacing w:after="0" w:line="240" w:lineRule="auto"/>
      <w:ind w:left="720" w:hanging="360"/>
      <w:jc w:val="center"/>
      <w:outlineLvl w:val="2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4615A"/>
    <w:pPr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link w:val="a3"/>
    <w:semiHidden/>
    <w:rsid w:val="0034615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34615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a6">
    <w:name w:val="Название Знак"/>
    <w:link w:val="a5"/>
    <w:rsid w:val="0034615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rsid w:val="0034615A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20">
    <w:name w:val="Заголовок 2 Знак"/>
    <w:link w:val="2"/>
    <w:rsid w:val="0034615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link w:val="3"/>
    <w:rsid w:val="0034615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WW8Num14z0">
    <w:name w:val="WW8Num14z0"/>
    <w:rsid w:val="0034615A"/>
    <w:rPr>
      <w:rFonts w:ascii="Times New Roman" w:hAnsi="Times New Roman" w:cs="Times New Roman"/>
      <w:b/>
    </w:rPr>
  </w:style>
  <w:style w:type="character" w:customStyle="1" w:styleId="WW8Num35z1">
    <w:name w:val="WW8Num35z1"/>
    <w:rsid w:val="0034615A"/>
    <w:rPr>
      <w:rFonts w:ascii="Times New Roman" w:hAnsi="Times New Roman" w:cs="Times New Roman"/>
    </w:rPr>
  </w:style>
  <w:style w:type="character" w:customStyle="1" w:styleId="WW8Num39z0">
    <w:name w:val="WW8Num39z0"/>
    <w:rsid w:val="0034615A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34615A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34615A"/>
    <w:rPr>
      <w:rFonts w:ascii="Symbol" w:hAnsi="Symbol" w:cs="StarSymbol"/>
      <w:sz w:val="18"/>
      <w:szCs w:val="18"/>
    </w:rPr>
  </w:style>
  <w:style w:type="character" w:customStyle="1" w:styleId="WW8Num47z0">
    <w:name w:val="WW8Num47z0"/>
    <w:rsid w:val="0034615A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34615A"/>
    <w:rPr>
      <w:rFonts w:ascii="Symbol" w:hAnsi="Symbol" w:cs="StarSymbol"/>
      <w:sz w:val="18"/>
      <w:szCs w:val="18"/>
    </w:rPr>
  </w:style>
  <w:style w:type="character" w:customStyle="1" w:styleId="WW8Num51z0">
    <w:name w:val="WW8Num51z0"/>
    <w:rsid w:val="0034615A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34615A"/>
    <w:rPr>
      <w:rFonts w:ascii="Symbol" w:hAnsi="Symbol" w:cs="StarSymbol"/>
      <w:sz w:val="18"/>
      <w:szCs w:val="18"/>
    </w:rPr>
  </w:style>
  <w:style w:type="character" w:customStyle="1" w:styleId="WW8Num53z0">
    <w:name w:val="WW8Num53z0"/>
    <w:rsid w:val="0034615A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34615A"/>
    <w:rPr>
      <w:rFonts w:ascii="Symbol" w:hAnsi="Symbol" w:cs="StarSymbol"/>
      <w:sz w:val="18"/>
      <w:szCs w:val="18"/>
    </w:rPr>
  </w:style>
  <w:style w:type="character" w:customStyle="1" w:styleId="WW8Num55z0">
    <w:name w:val="WW8Num55z0"/>
    <w:rsid w:val="0034615A"/>
    <w:rPr>
      <w:rFonts w:ascii="Symbol" w:hAnsi="Symbol" w:cs="StarSymbol"/>
      <w:sz w:val="18"/>
      <w:szCs w:val="18"/>
    </w:rPr>
  </w:style>
  <w:style w:type="character" w:customStyle="1" w:styleId="WW8Num56z0">
    <w:name w:val="WW8Num56z0"/>
    <w:rsid w:val="0034615A"/>
    <w:rPr>
      <w:rFonts w:ascii="Symbol" w:hAnsi="Symbol" w:cs="StarSymbol"/>
      <w:sz w:val="18"/>
      <w:szCs w:val="18"/>
    </w:rPr>
  </w:style>
  <w:style w:type="character" w:customStyle="1" w:styleId="WW8Num57z0">
    <w:name w:val="WW8Num57z0"/>
    <w:rsid w:val="0034615A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34615A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34615A"/>
    <w:rPr>
      <w:rFonts w:ascii="Symbol" w:hAnsi="Symbol" w:cs="StarSymbol"/>
      <w:sz w:val="18"/>
      <w:szCs w:val="18"/>
    </w:rPr>
  </w:style>
  <w:style w:type="character" w:customStyle="1" w:styleId="WW8Num71z0">
    <w:name w:val="WW8Num71z0"/>
    <w:rsid w:val="0034615A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34615A"/>
    <w:rPr>
      <w:rFonts w:ascii="Symbol" w:hAnsi="Symbol" w:cs="StarSymbol"/>
      <w:sz w:val="18"/>
      <w:szCs w:val="18"/>
    </w:rPr>
  </w:style>
  <w:style w:type="character" w:customStyle="1" w:styleId="WW8Num77z0">
    <w:name w:val="WW8Num77z0"/>
    <w:rsid w:val="0034615A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34615A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34615A"/>
    <w:rPr>
      <w:rFonts w:ascii="Symbol" w:hAnsi="Symbol" w:cs="StarSymbol"/>
      <w:sz w:val="18"/>
      <w:szCs w:val="18"/>
    </w:rPr>
  </w:style>
  <w:style w:type="character" w:customStyle="1" w:styleId="WW8Num82z0">
    <w:name w:val="WW8Num82z0"/>
    <w:rsid w:val="0034615A"/>
    <w:rPr>
      <w:rFonts w:ascii="Symbol" w:hAnsi="Symbol" w:cs="StarSymbol"/>
      <w:sz w:val="18"/>
      <w:szCs w:val="18"/>
    </w:rPr>
  </w:style>
  <w:style w:type="character" w:customStyle="1" w:styleId="WW8Num86z0">
    <w:name w:val="WW8Num86z0"/>
    <w:rsid w:val="0034615A"/>
    <w:rPr>
      <w:rFonts w:ascii="Symbol" w:hAnsi="Symbol" w:cs="StarSymbol"/>
      <w:sz w:val="18"/>
      <w:szCs w:val="18"/>
    </w:rPr>
  </w:style>
  <w:style w:type="character" w:customStyle="1" w:styleId="WW8Num94z0">
    <w:name w:val="WW8Num94z0"/>
    <w:rsid w:val="0034615A"/>
    <w:rPr>
      <w:rFonts w:ascii="Symbol" w:hAnsi="Symbol" w:cs="StarSymbol"/>
      <w:sz w:val="18"/>
      <w:szCs w:val="18"/>
    </w:rPr>
  </w:style>
  <w:style w:type="character" w:customStyle="1" w:styleId="WW8Num96z0">
    <w:name w:val="WW8Num96z0"/>
    <w:rsid w:val="0034615A"/>
    <w:rPr>
      <w:rFonts w:ascii="Symbol" w:hAnsi="Symbol" w:cs="StarSymbol"/>
      <w:sz w:val="18"/>
      <w:szCs w:val="18"/>
    </w:rPr>
  </w:style>
  <w:style w:type="character" w:customStyle="1" w:styleId="WW8Num97z0">
    <w:name w:val="WW8Num97z0"/>
    <w:rsid w:val="0034615A"/>
    <w:rPr>
      <w:rFonts w:ascii="Symbol" w:hAnsi="Symbol" w:cs="StarSymbol"/>
      <w:sz w:val="18"/>
      <w:szCs w:val="18"/>
    </w:rPr>
  </w:style>
  <w:style w:type="character" w:customStyle="1" w:styleId="WW8Num101z0">
    <w:name w:val="WW8Num101z0"/>
    <w:rsid w:val="0034615A"/>
    <w:rPr>
      <w:rFonts w:ascii="Symbol" w:hAnsi="Symbol" w:cs="StarSymbol"/>
      <w:sz w:val="18"/>
      <w:szCs w:val="18"/>
    </w:rPr>
  </w:style>
  <w:style w:type="character" w:customStyle="1" w:styleId="WW8Num104z0">
    <w:name w:val="WW8Num104z0"/>
    <w:rsid w:val="0034615A"/>
    <w:rPr>
      <w:rFonts w:ascii="Symbol" w:hAnsi="Symbol" w:cs="StarSymbol"/>
      <w:sz w:val="18"/>
      <w:szCs w:val="18"/>
    </w:rPr>
  </w:style>
  <w:style w:type="character" w:customStyle="1" w:styleId="WW8Num107z0">
    <w:name w:val="WW8Num107z0"/>
    <w:rsid w:val="0034615A"/>
    <w:rPr>
      <w:rFonts w:ascii="Symbol" w:hAnsi="Symbol" w:cs="StarSymbol"/>
      <w:sz w:val="18"/>
      <w:szCs w:val="18"/>
    </w:rPr>
  </w:style>
  <w:style w:type="character" w:customStyle="1" w:styleId="WW8Num111z0">
    <w:name w:val="WW8Num111z0"/>
    <w:rsid w:val="0034615A"/>
    <w:rPr>
      <w:rFonts w:ascii="Symbol" w:hAnsi="Symbol" w:cs="StarSymbol"/>
      <w:sz w:val="18"/>
      <w:szCs w:val="18"/>
    </w:rPr>
  </w:style>
  <w:style w:type="character" w:customStyle="1" w:styleId="WW8Num112z0">
    <w:name w:val="WW8Num112z0"/>
    <w:rsid w:val="0034615A"/>
    <w:rPr>
      <w:rFonts w:ascii="Symbol" w:hAnsi="Symbol" w:cs="StarSymbol"/>
      <w:sz w:val="18"/>
      <w:szCs w:val="18"/>
    </w:rPr>
  </w:style>
  <w:style w:type="character" w:customStyle="1" w:styleId="WW8Num113z0">
    <w:name w:val="WW8Num113z0"/>
    <w:rsid w:val="0034615A"/>
    <w:rPr>
      <w:rFonts w:ascii="Symbol" w:hAnsi="Symbol" w:cs="StarSymbol"/>
      <w:sz w:val="18"/>
      <w:szCs w:val="18"/>
    </w:rPr>
  </w:style>
  <w:style w:type="character" w:customStyle="1" w:styleId="WW8Num115z0">
    <w:name w:val="WW8Num115z0"/>
    <w:rsid w:val="0034615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4615A"/>
  </w:style>
  <w:style w:type="character" w:customStyle="1" w:styleId="WW-Absatz-Standardschriftart">
    <w:name w:val="WW-Absatz-Standardschriftart"/>
    <w:rsid w:val="0034615A"/>
  </w:style>
  <w:style w:type="character" w:customStyle="1" w:styleId="WW-Absatz-Standardschriftart1">
    <w:name w:val="WW-Absatz-Standardschriftart1"/>
    <w:rsid w:val="0034615A"/>
  </w:style>
  <w:style w:type="character" w:customStyle="1" w:styleId="WW8Num108z0">
    <w:name w:val="WW8Num108z0"/>
    <w:rsid w:val="0034615A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34615A"/>
  </w:style>
  <w:style w:type="character" w:customStyle="1" w:styleId="WW-Absatz-Standardschriftart111">
    <w:name w:val="WW-Absatz-Standardschriftart111"/>
    <w:rsid w:val="0034615A"/>
  </w:style>
  <w:style w:type="character" w:customStyle="1" w:styleId="WW-Absatz-Standardschriftart1111">
    <w:name w:val="WW-Absatz-Standardschriftart1111"/>
    <w:rsid w:val="0034615A"/>
  </w:style>
  <w:style w:type="character" w:customStyle="1" w:styleId="WW8Num74z0">
    <w:name w:val="WW8Num74z0"/>
    <w:rsid w:val="0034615A"/>
    <w:rPr>
      <w:rFonts w:ascii="Symbol" w:hAnsi="Symbol" w:cs="StarSymbol"/>
      <w:sz w:val="18"/>
      <w:szCs w:val="18"/>
    </w:rPr>
  </w:style>
  <w:style w:type="character" w:customStyle="1" w:styleId="WW8Num79z0">
    <w:name w:val="WW8Num79z0"/>
    <w:rsid w:val="0034615A"/>
    <w:rPr>
      <w:rFonts w:ascii="Symbol" w:hAnsi="Symbol" w:cs="StarSymbol"/>
      <w:sz w:val="18"/>
      <w:szCs w:val="18"/>
    </w:rPr>
  </w:style>
  <w:style w:type="character" w:customStyle="1" w:styleId="WW8Num81z0">
    <w:name w:val="WW8Num81z0"/>
    <w:rsid w:val="0034615A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34615A"/>
    <w:rPr>
      <w:rFonts w:ascii="Symbol" w:hAnsi="Symbol" w:cs="StarSymbol"/>
      <w:sz w:val="18"/>
      <w:szCs w:val="18"/>
    </w:rPr>
  </w:style>
  <w:style w:type="character" w:customStyle="1" w:styleId="WW8Num87z0">
    <w:name w:val="WW8Num87z0"/>
    <w:rsid w:val="0034615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34615A"/>
  </w:style>
  <w:style w:type="character" w:customStyle="1" w:styleId="WW-Absatz-Standardschriftart111111">
    <w:name w:val="WW-Absatz-Standardschriftart111111"/>
    <w:rsid w:val="0034615A"/>
  </w:style>
  <w:style w:type="character" w:customStyle="1" w:styleId="WW8Num84z0">
    <w:name w:val="WW8Num84z0"/>
    <w:rsid w:val="0034615A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34615A"/>
  </w:style>
  <w:style w:type="character" w:customStyle="1" w:styleId="WW8Num72z0">
    <w:name w:val="WW8Num72z0"/>
    <w:rsid w:val="0034615A"/>
    <w:rPr>
      <w:rFonts w:ascii="Symbol" w:hAnsi="Symbol" w:cs="StarSymbol"/>
      <w:sz w:val="18"/>
      <w:szCs w:val="18"/>
    </w:rPr>
  </w:style>
  <w:style w:type="character" w:customStyle="1" w:styleId="WW8Num76z0">
    <w:name w:val="WW8Num76z0"/>
    <w:rsid w:val="0034615A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34615A"/>
  </w:style>
  <w:style w:type="character" w:customStyle="1" w:styleId="WW8Num70z0">
    <w:name w:val="WW8Num70z0"/>
    <w:rsid w:val="0034615A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34615A"/>
  </w:style>
  <w:style w:type="character" w:customStyle="1" w:styleId="WW-Absatz-Standardschriftart1111111111">
    <w:name w:val="WW-Absatz-Standardschriftart1111111111"/>
    <w:rsid w:val="0034615A"/>
  </w:style>
  <w:style w:type="character" w:customStyle="1" w:styleId="WW-Absatz-Standardschriftart11111111111">
    <w:name w:val="WW-Absatz-Standardschriftart11111111111"/>
    <w:rsid w:val="0034615A"/>
  </w:style>
  <w:style w:type="character" w:customStyle="1" w:styleId="WW-Absatz-Standardschriftart111111111111">
    <w:name w:val="WW-Absatz-Standardschriftart111111111111"/>
    <w:rsid w:val="0034615A"/>
  </w:style>
  <w:style w:type="character" w:customStyle="1" w:styleId="WW-Absatz-Standardschriftart1111111111111">
    <w:name w:val="WW-Absatz-Standardschriftart1111111111111"/>
    <w:rsid w:val="0034615A"/>
  </w:style>
  <w:style w:type="character" w:customStyle="1" w:styleId="WW-Absatz-Standardschriftart11111111111111">
    <w:name w:val="WW-Absatz-Standardschriftart11111111111111"/>
    <w:rsid w:val="0034615A"/>
  </w:style>
  <w:style w:type="character" w:customStyle="1" w:styleId="WW-Absatz-Standardschriftart111111111111111">
    <w:name w:val="WW-Absatz-Standardschriftart111111111111111"/>
    <w:rsid w:val="0034615A"/>
  </w:style>
  <w:style w:type="character" w:customStyle="1" w:styleId="WW-Absatz-Standardschriftart1111111111111111">
    <w:name w:val="WW-Absatz-Standardschriftart1111111111111111"/>
    <w:rsid w:val="0034615A"/>
  </w:style>
  <w:style w:type="character" w:customStyle="1" w:styleId="WW-Absatz-Standardschriftart11111111111111111">
    <w:name w:val="WW-Absatz-Standardschriftart11111111111111111"/>
    <w:rsid w:val="0034615A"/>
  </w:style>
  <w:style w:type="character" w:customStyle="1" w:styleId="WW-Absatz-Standardschriftart111111111111111111">
    <w:name w:val="WW-Absatz-Standardschriftart111111111111111111"/>
    <w:rsid w:val="0034615A"/>
  </w:style>
  <w:style w:type="character" w:customStyle="1" w:styleId="WW-Absatz-Standardschriftart1111111111111111111">
    <w:name w:val="WW-Absatz-Standardschriftart1111111111111111111"/>
    <w:rsid w:val="0034615A"/>
  </w:style>
  <w:style w:type="character" w:customStyle="1" w:styleId="WW8Num40z0">
    <w:name w:val="WW8Num40z0"/>
    <w:rsid w:val="0034615A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34615A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34615A"/>
    <w:rPr>
      <w:rFonts w:ascii="Symbol" w:hAnsi="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34615A"/>
  </w:style>
  <w:style w:type="character" w:customStyle="1" w:styleId="WW8Num37z1">
    <w:name w:val="WW8Num37z1"/>
    <w:rsid w:val="0034615A"/>
    <w:rPr>
      <w:rFonts w:ascii="Times New Roman" w:hAnsi="Times New Roman" w:cs="Times New Roman"/>
    </w:rPr>
  </w:style>
  <w:style w:type="character" w:customStyle="1" w:styleId="WW8Num44z0">
    <w:name w:val="WW8Num44z0"/>
    <w:rsid w:val="0034615A"/>
    <w:rPr>
      <w:rFonts w:ascii="Symbol" w:hAnsi="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34615A"/>
  </w:style>
  <w:style w:type="character" w:customStyle="1" w:styleId="WW-Absatz-Standardschriftart1111111111111111111111">
    <w:name w:val="WW-Absatz-Standardschriftart1111111111111111111111"/>
    <w:rsid w:val="0034615A"/>
  </w:style>
  <w:style w:type="character" w:customStyle="1" w:styleId="WW-Absatz-Standardschriftart11111111111111111111111">
    <w:name w:val="WW-Absatz-Standardschriftart11111111111111111111111"/>
    <w:rsid w:val="0034615A"/>
  </w:style>
  <w:style w:type="character" w:customStyle="1" w:styleId="WW8Num16z0">
    <w:name w:val="WW8Num16z0"/>
    <w:rsid w:val="0034615A"/>
    <w:rPr>
      <w:rFonts w:ascii="Times New Roman" w:eastAsia="Times New Roman" w:hAnsi="Times New Roman" w:cs="Times New Roman"/>
      <w:b/>
    </w:rPr>
  </w:style>
  <w:style w:type="character" w:customStyle="1" w:styleId="WW8Num16z1">
    <w:name w:val="WW8Num16z1"/>
    <w:rsid w:val="0034615A"/>
    <w:rPr>
      <w:rFonts w:ascii="Courier New" w:hAnsi="Courier New"/>
    </w:rPr>
  </w:style>
  <w:style w:type="character" w:customStyle="1" w:styleId="WW8Num16z2">
    <w:name w:val="WW8Num16z2"/>
    <w:rsid w:val="0034615A"/>
    <w:rPr>
      <w:rFonts w:ascii="Wingdings" w:hAnsi="Wingdings"/>
    </w:rPr>
  </w:style>
  <w:style w:type="character" w:customStyle="1" w:styleId="WW8Num16z3">
    <w:name w:val="WW8Num16z3"/>
    <w:rsid w:val="0034615A"/>
    <w:rPr>
      <w:rFonts w:ascii="Symbol" w:hAnsi="Symbol"/>
    </w:rPr>
  </w:style>
  <w:style w:type="character" w:customStyle="1" w:styleId="WW8Num45z1">
    <w:name w:val="WW8Num45z1"/>
    <w:rsid w:val="0034615A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34615A"/>
  </w:style>
  <w:style w:type="character" w:customStyle="1" w:styleId="a7">
    <w:name w:val="Символ нумерации"/>
    <w:rsid w:val="0034615A"/>
  </w:style>
  <w:style w:type="character" w:customStyle="1" w:styleId="a8">
    <w:name w:val="Маркеры списка"/>
    <w:rsid w:val="0034615A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3"/>
    <w:rsid w:val="0034615A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List"/>
    <w:basedOn w:val="a3"/>
    <w:semiHidden/>
    <w:rsid w:val="0034615A"/>
    <w:rPr>
      <w:rFonts w:ascii="Arial" w:hAnsi="Arial" w:cs="Tahoma"/>
    </w:rPr>
  </w:style>
  <w:style w:type="paragraph" w:customStyle="1" w:styleId="12">
    <w:name w:val="Название1"/>
    <w:basedOn w:val="a"/>
    <w:rsid w:val="0034615A"/>
    <w:pPr>
      <w:suppressLineNumber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34615A"/>
    <w:pPr>
      <w:suppressLineNumber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styleId="ab">
    <w:name w:val="Subtitle"/>
    <w:basedOn w:val="a"/>
    <w:next w:val="a3"/>
    <w:link w:val="ac"/>
    <w:qFormat/>
    <w:rsid w:val="0034615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ac">
    <w:name w:val="Подзаголовок Знак"/>
    <w:link w:val="ab"/>
    <w:rsid w:val="0034615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Body Text Indent"/>
    <w:basedOn w:val="a"/>
    <w:link w:val="ae"/>
    <w:semiHidden/>
    <w:rsid w:val="0034615A"/>
    <w:pPr>
      <w:spacing w:after="0" w:line="240" w:lineRule="auto"/>
      <w:ind w:left="720" w:hanging="720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e">
    <w:name w:val="Основной текст с отступом Знак"/>
    <w:link w:val="ad"/>
    <w:semiHidden/>
    <w:rsid w:val="0034615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34615A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34615A"/>
    <w:pPr>
      <w:spacing w:after="0" w:line="240" w:lineRule="auto"/>
      <w:ind w:left="360" w:hanging="36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">
    <w:name w:val="Содержимое врезки"/>
    <w:basedOn w:val="a3"/>
    <w:rsid w:val="0034615A"/>
  </w:style>
  <w:style w:type="paragraph" w:customStyle="1" w:styleId="af0">
    <w:name w:val="Содержимое таблицы"/>
    <w:basedOn w:val="a"/>
    <w:rsid w:val="0034615A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34615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6939</Words>
  <Characters>39558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ЭМК</Company>
  <LinksUpToDate>false</LinksUpToDate>
  <CharactersWithSpaces>46405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</dc:creator>
  <cp:lastModifiedBy>Igor</cp:lastModifiedBy>
  <cp:revision>2</cp:revision>
  <dcterms:created xsi:type="dcterms:W3CDTF">2024-04-26T20:28:00Z</dcterms:created>
  <dcterms:modified xsi:type="dcterms:W3CDTF">2024-04-26T20:28:00Z</dcterms:modified>
</cp:coreProperties>
</file>