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B5" w:rsidRPr="001011B5" w:rsidRDefault="001011B5" w:rsidP="00322067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1011B5">
        <w:t xml:space="preserve">Закаливание организма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011B5">
        <w:rPr>
          <w:b/>
          <w:bCs/>
        </w:rPr>
        <w:t xml:space="preserve"> 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ПЛАН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I Введение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II Основная часть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Распространённые виды закаливания организма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Аэротерапия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Солнцелечение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III Заключение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1011B5">
        <w:rPr>
          <w:b/>
          <w:bCs/>
        </w:rPr>
        <w:t xml:space="preserve"> 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организма важно начинать в детском возрасте, когда терморегуляция находится в стадии формирования, и развиваются механизмы иммунобиологической защиты. Для полноценного закаливания необходимо использовать комплекс закаливающих процедур, соблюдая принципы комплексности, постепенности, систематичности и учёта индивидуальных особенностей организма.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к холоду является самым распространенным и практически наиболее важным, т.к. оно способствует профилактике острых респираторных вирусных инфекций, благодаря стимуляции реакций иммунитета и совершенствованию процессов терморегуляции.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осуществляется только в результате продолжительного систематического тренирующего воздействия физических факторов на организм при постепенном повышении интенсивности и продолжительности воздействия.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 основе закаливания лежит способность организма человека приспосабливаться к меняющимся условиям окружающей </w:t>
      </w:r>
      <w:proofErr w:type="gramStart"/>
      <w:r w:rsidRPr="001011B5">
        <w:t xml:space="preserve">среды </w:t>
      </w:r>
      <w:r w:rsidRPr="001011B5">
        <w:rPr>
          <w:i/>
          <w:iCs/>
        </w:rPr>
        <w:t>.</w:t>
      </w:r>
      <w:proofErr w:type="gramEnd"/>
      <w:r w:rsidRPr="001011B5">
        <w:rPr>
          <w:i/>
          <w:iCs/>
        </w:rPr>
        <w:t xml:space="preserve"> </w:t>
      </w:r>
      <w:r w:rsidRPr="001011B5">
        <w:t xml:space="preserve">При прекращении закаливающих процедур степень закаленности организма ослабевает.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Воздействие холодом повышает устойчивость организма только к действию низких температур, а теплом - к действию высоких температур. Повышение устойчивости организма к неблагоприятному воздействию физических факторов окружающей среды важная часть физической культуры, а также профилактических и реабилитационных мероприятий называется закаливанием.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Большую пользу приносят также купания. Такие водные процедуры, как моржевание, т.е. купание в открытых водоемах зимой, можно принимать исключительно после длительной предварительной подготовки, с разрешения врача и под постоянным врачебным контролем.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Чувствительность к холоду понижается также и за счет некоторого утолщения рогового слоя кожи и отложения холодостойких жиров. Охлаждение даже небольших участков тела, как и общее переохлаждение, у людей, не привычных к холоду, ведет к расширению сосудов слизистой оболочки носа и носоглотки.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У людей, устойчивых к низким температурам, теплообразование в организме происходит более интенсивно; лучшее кровоснабжение кожи уменьшает вероятность возникновения отморожений.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У закаленных людей слизистая оболочка верхних дыхательных путей не реагирует подобным образом. Закаливание к холоду осуществляют, главным образом, посредством частого пребывания на открытом воздухе и применения водных процедур.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Наиболее эффективны и удобны водные процедуры - обтирания, обливания, души, которые начинают с использования воды комнатной температуры. Постепенно температуру воды понижают, а продолжительность процедуры увеличивают.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Усиление теплоотдачи у людей, закаленных в отношении действия высоких температур, обусловливает лишь умеренное учащение у них пульса во время работы в условиях жаркого климата; работоспособность у них сохраняется, несмотря на жару. Возможно также одновременное З. к теплу и холоду.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высокой температурой воздуха проводится посредством дозированного пребывания на открытом воздухе в жаркие и солнечные дни, жаровоздушных ванн в бане-сауне. В результате многократного и длительного воздействия на организм высоких температур </w:t>
      </w:r>
      <w:r w:rsidRPr="001011B5">
        <w:lastRenderedPageBreak/>
        <w:t xml:space="preserve">окружающего воздуха устойчивость организма к жаре повышается за счет усиления потоотделения и изменения состава пота (повышение содержания жировых веществ, уменьшение концентрации хлоридов), а также вследствие снижения теплообразования.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Для развития устойчивости организма к пониженному атмосферному давлению чаще всего используют восхождение в горы, в частности применяют метод так называемой ступенчатой акклиматизации: нахождение в течение определенного времени и тренировка в альпинистских лагерях, расположенных на разных высотах, начиная с меньшей. При ухудшении самочувствия (инфекционная болезнь, переохлаждение и др.) закаливающие процедуры временно прекращают, а после выздоровления возобновляют, используя методику начального периода закаливания. С этой целью используют также тренировку в барокамерах. При высокой температуре воздуха возникает опасность перегрева организма, не привычного к жаре.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Предпочтение надо отдавать различным закаливающим процедурам на воздухе - воздушным ваннам на верандах, балконах, в тени деревьев или под тентом (летом). Солнечные ванны следует принимать, используя рассеянный солнечный свет. Полезно постепенно переходить к прогулкам в облегченной одежде. Физические упражнения следует завершать водными процедурами - обтиранием, обливанием (или душем) тепловатой водой или водой комнатной температуры, а в теплое время года - непродолжительным купанием при температуре воды не ниже 20-22°.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солнечным облучением, применяемое с целью общеукрепляющего воздействия и для предупреждения и устранения ультрафиолетовой недостаточности, требует определенной осторожности и точного </w:t>
      </w:r>
      <w:proofErr w:type="gramStart"/>
      <w:r w:rsidRPr="001011B5">
        <w:t xml:space="preserve">дозирования </w:t>
      </w:r>
      <w:r w:rsidRPr="001011B5">
        <w:rPr>
          <w:i/>
          <w:iCs/>
        </w:rPr>
        <w:t>.</w:t>
      </w:r>
      <w:proofErr w:type="gramEnd"/>
      <w:r w:rsidRPr="001011B5">
        <w:rPr>
          <w:i/>
          <w:iCs/>
        </w:rPr>
        <w:t xml:space="preserve">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Режим для З. с учетом возраста и состояния здоровья обязательно устанавливает врач.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Закаливание в пожилом возрасте надо проводить особенно осторожно, под тщательным врачебным контролем. Следует учитывать снижение адаптивных свойств организма в этом возрасте, а также более медленное восстановление физиологических функций после нагрузок.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Дети с недостаточным питанием, рахитом, повторными или хроническими заболеваниями особенно нуждаются в закаливающих процедурах. Закаливание детей начинают с первых дней жизни ребенка и проводят систематически, учитывая, однако, что органы и системы ребенка еще функционально незрелы.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Использование средств З. для оздоровления больных и ослабленных детей требует очень внимательного подхода. При проведении общих воздушных ванн в помещении ограничиваются частичным кратковременным обнажением тела ребенка во время смены одежды. Воздушные и солнечные ванны строго дозируют, дети принимают их в положении лежа, при этом положение тела ребенка меняют через определенные промежутки времени.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Свежий чистый воздух, прежде всего во время сна, благоприятно действует на организм ребенка при любых заболеваниях.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Полезно пребывание на открытом воздухе и летом, и зимой детям с заболеваниями, при которых нарушается газообмен: врожденными пороками сердца, ревматизмом, хронической пневмонией, бронхиальной астмой.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 весенне-летний период, когда закаливание происходит стихийно в связи с облегчением одежды, купанием в открытых водоёмах и т. п., снижение температур воды и воздуха можно проводить более интенсивно. Силу раздражителя увеличивают постепенно.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Когда закаливания проводят в осенне-зимний период, температуру воды и воздуха снижают с большими интервалами. Начинают закаливающие процедуры с воздушных ванн индифферентной температуры воздуха от 24°С - для грудных детей и от 18°С до 12°С - для старших школьников и взрослых (при скорости движения воздуха, не превышающей 0,1 м/сек, и относительной влажности в пределах 40-65%).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Солнечные ванны начинают с 3-5 мин и постепенно увеличивают до 20-40 мин, в зависимости от возраста. Для общих водных процедур за основу берётся температура кожи в области сердца: у детей до 1 года 35-36°С, у взрослого 31-33°С. Вода такой температуры </w:t>
      </w:r>
      <w:r w:rsidRPr="001011B5">
        <w:lastRenderedPageBreak/>
        <w:t xml:space="preserve">используется для обтирания; для обливаний - на 1-2°С выше, для ножных ванн - на 1-2°С ниже. температуру воды постепенно снижают для детей до 3 лет до 26-24°С, для старших до 15-12°С.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Для местных водных процедур за основу берётся температура открытых частей тела (около 29-25°С) и постепенно снижается до 12-10°С. На втором году систематических закаливании можно проводить контрастные процедуры. Хорошей закаливающей процедурой является купание в открытом водоёме.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 закаливании организма. очень важна систематичность. Если раздражитель действует с некоторым постоянством в течение более или менее продолжительного времени, вырабатывается определённый стереотип на данный раздражитель. При недостаточном закреплении эффект снимается.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Воздушные ванны принимают на верандах, в комнатах с открытыми окнами, а также на специально оборудованных площадках или в помещениях — аэрариях и аэросоляриях.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Верандное лечение можно проводить после предварительных обтираний или обливаний прохладной водой. Как эффективный метод закаливания А. показана здоровым людям, особенно детям, а также реконвалесцентам, больным с заболеваниями сердечно-сосудистой и дыхательной систем, нарушениями функций ц.н.с., обменных процессов, при аллергии и др. неустойчивой ремиссии, с легочно-сердечной недостаточностью I степени, а при ЭЭТ выше 15° и дозе до </w:t>
      </w:r>
      <w:proofErr w:type="gramStart"/>
      <w:r w:rsidRPr="001011B5">
        <w:t xml:space="preserve">25  </w:t>
      </w:r>
      <w:r w:rsidRPr="001011B5">
        <w:rPr>
          <w:i/>
          <w:iCs/>
        </w:rPr>
        <w:t>ккал</w:t>
      </w:r>
      <w:proofErr w:type="gramEnd"/>
      <w:r w:rsidRPr="001011B5">
        <w:rPr>
          <w:i/>
          <w:iCs/>
        </w:rPr>
        <w:t xml:space="preserve">/м </w:t>
      </w:r>
      <w:r w:rsidRPr="001011B5">
        <w:rPr>
          <w:i/>
          <w:iCs/>
          <w:vertAlign w:val="superscript"/>
        </w:rPr>
        <w:t xml:space="preserve">2 </w:t>
      </w:r>
      <w:r w:rsidRPr="001011B5">
        <w:t xml:space="preserve">— с легочно-сердечной недостаточностью II степени. При ЭЭТ ниже 15° аэротерапевтические процедуры не следует назначать больным ревматизмом, артритами, невритами, заболеваниями почек, лицам старше 60 лет и лицам, отличающимся повышенной чувствительностью к охлаждению.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Аэротерапия противопоказана при острых инфекционных и гнойно-воспалительных заболеваниях, при хронических болезнях в стадии обострения, а также при органических нарушениях терморегуляции. Так, при проведении закаливающих процедур в течение 2-3 мес. с последующим их прекращением закалённость организма исчезает через 1-1 </w:t>
      </w:r>
      <w:r w:rsidRPr="001011B5">
        <w:rPr>
          <w:vertAlign w:val="superscript"/>
        </w:rPr>
        <w:t xml:space="preserve">1 </w:t>
      </w:r>
      <w:r w:rsidRPr="001011B5">
        <w:t xml:space="preserve">/ </w:t>
      </w:r>
      <w:r w:rsidRPr="001011B5">
        <w:rPr>
          <w:vertAlign w:val="subscript"/>
        </w:rPr>
        <w:t xml:space="preserve">2 </w:t>
      </w:r>
      <w:r w:rsidRPr="001011B5">
        <w:t xml:space="preserve">мес.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При длительных перерывах закаливающие процедуры начинают вновь с исходных температур воды и воздуха. Учёт индивидуальных особенностей организма (очаги дремлющей инфекции, состояние анемии, пороки сердца, астма и др.) особенно важен у детей. Закаливания проводят без снижения индифферентных температур воды и воздуха.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>Необходимо учитывать</w:t>
      </w:r>
      <w:r w:rsidRPr="001011B5">
        <w:rPr>
          <w:i/>
          <w:iCs/>
        </w:rPr>
        <w:t xml:space="preserve">, </w:t>
      </w:r>
      <w:r w:rsidRPr="001011B5">
        <w:t xml:space="preserve">что легко возбудимые люди нуждаются в успокаивающих процедурах (воздушные ванны, обтирание и др.), исключаются солнечно-воздушные ванны. Людям с преобладанием процессов торможения рекомендуют обливания и контрастные процедуры; вялым - обливание непосредственно после сна; спокойным и уравновешенным - после утренней гимнастики. Закаливание не следует проводить больным до полного выздоровления, а также страдающим врождёнными и приобретёнными пороками сердца в стадии декомпенсации, хроническими заболеваниями почек.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Система процедур, способствующих повышению сопротивляемости организма неблагоприятным воздействиям внешней среды, выработке реакций терморегуляции, с целью её совершенствования называется закаливанием организма.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При закаливании вырабатывают устойчивость организма к охлаждению и тем самым к простудным и некоторым др. заболеваниям.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Если организм к охлаждению не тренирован, реакция на холод носит характер безусловного рефлекса; время теплопродукции затягивается, сосуды кожи не успевают достаточно быстро сократиться, происходит паралитическое расслабление сосудов, что ещё больше увеличивает теплоотдачу.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Реакция закалённого организма при охлаждении носит характер: увеличивается выработка тепла, быстро возникает задержание тепла за счёт сокращения сосудов кожи - так называемая игра - кратковременное расширение сосудов и усиление притока крови; повышается обмен веществ.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Гелиотерапия (от греч. helios — Солнце и therapeia — лечение), использование лучистой энергии Солнца в лечебно-профилактических целях; один из видов светолечения. На организм оказывают воздействие как видимые (световые), так и невидимые (инфракрасные и наиболее </w:t>
      </w:r>
      <w:r w:rsidRPr="001011B5">
        <w:lastRenderedPageBreak/>
        <w:t xml:space="preserve">биологически активные — ультрафиолетовые) солнечные лучи. При С. (проводится в виде т. н. солнечных ванн) возникает загар, активируются обменные процессы, иммунитет и улучшаются кроветворение и питание тканей, общее состояние, аппетит, сон. С. оказывает противорахитическое и закаливающее действие.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Для проведения солнечных ванн устраивают специальные площадки — солярии, удалённые или защищенные (зелёными насаждениями) от источников пыли и шума. В зимнее время солнечные ванны принимают на специально оборудованных верандах, покрытых материалами, пропускающими ультрафиолетовые лучи. Чрезмерное воздействие солнечных лучей может привести к ожогам, солнечному удару, сердечно-сосудистым и нервным расстройствам, обострению хронических воспалительных процессов.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Противопоказания к С.: активные формы туберкулёза лёгких, новообразования, выраженная сердечная недостаточность, повышенная функция щитовидной железы и некоторые др. заболевания.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Аэротерапия (греч. aēr воздух + therapeia лечение; синоним воздухолечение) — воздействие воздухом (при защите от прямых солнечных лучей) на обнаженные участки тела и дыхательные пути в лечебных и профилактических целях.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Является основным методом климатотерапии и применяется в любых климатических условиях с учетом времени года. А. включает: воздушные ванны — воздействие воздухом на обнаженное тело; верандное лечение — длительное пребывание (в т.ч. и сон) на открытых верандах, балконах, в специальных павильонах; природную терапию — вдыхание свежего воздуха, насыщенного целебными летучими веществами, выделяемыми растениями; природную аэроионотерапию  </w:t>
      </w:r>
      <w:r w:rsidRPr="001011B5">
        <w:rPr>
          <w:i/>
          <w:iCs/>
        </w:rPr>
        <w:t xml:space="preserve">— </w:t>
      </w:r>
      <w:r w:rsidRPr="001011B5">
        <w:t xml:space="preserve">вдыхание свежего воздуха, содержащего аэро- и гидроаэроионы, или морскую аэротерапию — вдыхание свежего воздуха, содержащего морские соли.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Элементом А. является также воздействие на организм свежего воздуха во время прогулок, спортивных игр и т.д.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Основными действующими факторами при А. являются вдыхание чистого свежего воздуха и лучшая оксигенация организма, а при воздушных ваннах — и его охлаждение.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Прохладный воздух раздражает нервные окончания в коже и слизистых оболочках верхних дыхательных путей и вызывает тем самым повышение порога их чувствительности, тренировку механизмов терморегуляции и т.д.; все это лежит в основе закаливания.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Рефлекторно увеличиваются функциональные возможности сердечно-сосудистой и дыхательной систем: улучшается вентиляция легких, работа сердца, оксигенация крови и тканей, стимулируются окислительные процессы, т.о. происходит природная оксигенотерапия. А. благоприятно действует на </w:t>
      </w:r>
      <w:r w:rsidR="00655AD2">
        <w:t>ЦНС</w:t>
      </w:r>
      <w:r w:rsidRPr="001011B5">
        <w:t xml:space="preserve">., улучшает сон.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 xml:space="preserve">При действии воздушных ванн на организм отчетливо обнаруживаются две фазы: нервно-рефлекторная, или так называемая фаза первичного озноба, характеризующаяся ощущением холода, понижением температуры кожи, учащением дыхания, и реактивная фаза, которая характеризуется появлением ощущения тепла в результате рефлекторной стимуляции теплопродукции. </w:t>
      </w:r>
    </w:p>
    <w:p w:rsidR="001011B5" w:rsidRPr="001011B5" w:rsidRDefault="001011B5" w:rsidP="00322067">
      <w:pPr>
        <w:pStyle w:val="a3"/>
        <w:spacing w:before="0" w:beforeAutospacing="0" w:after="0" w:afterAutospacing="0"/>
        <w:ind w:firstLine="709"/>
        <w:jc w:val="both"/>
      </w:pPr>
      <w:r w:rsidRPr="001011B5">
        <w:t>После рефлекторной фазы может наступить фаза вторичного озноба с цианозом и появлением “гусиной кожи”. В этом случае процедуру надо немедленно прекратить.</w:t>
      </w:r>
    </w:p>
    <w:sectPr w:rsidR="001011B5" w:rsidRPr="001011B5" w:rsidSect="003220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B5"/>
    <w:rsid w:val="001011B5"/>
    <w:rsid w:val="00322067"/>
    <w:rsid w:val="00655AD2"/>
    <w:rsid w:val="00E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BED7-82B7-4855-979C-0E627D1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011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01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 организма </vt:lpstr>
    </vt:vector>
  </TitlesOfParts>
  <Company>HOME</Company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организма</dc:title>
  <dc:subject/>
  <dc:creator>USER</dc:creator>
  <cp:keywords/>
  <dc:description/>
  <cp:lastModifiedBy>Тест</cp:lastModifiedBy>
  <cp:revision>2</cp:revision>
  <dcterms:created xsi:type="dcterms:W3CDTF">2024-06-20T23:35:00Z</dcterms:created>
  <dcterms:modified xsi:type="dcterms:W3CDTF">2024-06-20T23:35:00Z</dcterms:modified>
</cp:coreProperties>
</file>