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F1" w:rsidRDefault="00B32BF1">
      <w:pPr>
        <w:pStyle w:val="2"/>
        <w:rPr>
          <w:rFonts w:ascii="Book Antiqua" w:hAnsi="Book Antiqua"/>
          <w:i/>
          <w:sz w:val="28"/>
          <w:u w:val="single"/>
        </w:rPr>
      </w:pPr>
      <w:bookmarkStart w:id="0" w:name="_GoBack"/>
      <w:bookmarkEnd w:id="0"/>
      <w:r>
        <w:rPr>
          <w:rFonts w:ascii="Book Antiqua" w:hAnsi="Book Antiqua"/>
          <w:i/>
          <w:sz w:val="28"/>
          <w:u w:val="single"/>
        </w:rPr>
        <w:t>Паспортные данные</w:t>
      </w:r>
    </w:p>
    <w:p w:rsidR="00B32BF1" w:rsidRDefault="00B32BF1">
      <w:pPr>
        <w:rPr>
          <w:rFonts w:ascii="Book Antiqua" w:hAnsi="Book Antiqua"/>
          <w:sz w:val="24"/>
        </w:rPr>
      </w:pPr>
    </w:p>
    <w:p w:rsidR="00B32BF1" w:rsidRDefault="00B32BF1">
      <w:pPr>
        <w:pStyle w:val="1"/>
        <w:numPr>
          <w:ilvl w:val="0"/>
          <w:numId w:val="4"/>
        </w:numPr>
        <w:rPr>
          <w:rFonts w:ascii="Book Antiqua" w:hAnsi="Book Antiqua"/>
        </w:rPr>
      </w:pPr>
      <w:r>
        <w:rPr>
          <w:rFonts w:ascii="Book Antiqua" w:hAnsi="Book Antiqua"/>
        </w:rPr>
        <w:t xml:space="preserve">Ф.И.О.: </w:t>
      </w:r>
      <w:r w:rsidR="00D223C2">
        <w:rPr>
          <w:rFonts w:ascii="Book Antiqua" w:hAnsi="Book Antiqua"/>
        </w:rPr>
        <w:t>_____________</w:t>
      </w:r>
    </w:p>
    <w:p w:rsidR="00B32BF1" w:rsidRDefault="00B32BF1">
      <w:pPr>
        <w:numPr>
          <w:ilvl w:val="0"/>
          <w:numId w:val="3"/>
        </w:numPr>
        <w:rPr>
          <w:rFonts w:ascii="Book Antiqua" w:hAnsi="Book Antiqua"/>
          <w:sz w:val="24"/>
        </w:rPr>
      </w:pPr>
      <w:r>
        <w:rPr>
          <w:rFonts w:ascii="Book Antiqua" w:hAnsi="Book Antiqua"/>
          <w:sz w:val="24"/>
        </w:rPr>
        <w:t>Возраст: 3 года (дата рождения: 09.11.2000 г.)</w:t>
      </w:r>
    </w:p>
    <w:p w:rsidR="00B32BF1" w:rsidRDefault="00B32BF1">
      <w:pPr>
        <w:numPr>
          <w:ilvl w:val="0"/>
          <w:numId w:val="2"/>
        </w:numPr>
        <w:rPr>
          <w:rFonts w:ascii="Book Antiqua" w:hAnsi="Book Antiqua"/>
          <w:sz w:val="24"/>
        </w:rPr>
      </w:pPr>
      <w:r>
        <w:rPr>
          <w:rFonts w:ascii="Book Antiqua" w:hAnsi="Book Antiqua"/>
          <w:sz w:val="24"/>
        </w:rPr>
        <w:t>Дата и час поступления: 02.04.04 г. 11.00</w:t>
      </w:r>
    </w:p>
    <w:p w:rsidR="00B32BF1" w:rsidRDefault="00B32BF1">
      <w:pPr>
        <w:numPr>
          <w:ilvl w:val="0"/>
          <w:numId w:val="1"/>
        </w:numPr>
        <w:rPr>
          <w:rFonts w:ascii="Book Antiqua" w:hAnsi="Book Antiqua"/>
          <w:sz w:val="24"/>
        </w:rPr>
      </w:pPr>
      <w:r>
        <w:rPr>
          <w:rFonts w:ascii="Book Antiqua" w:hAnsi="Book Antiqua"/>
          <w:sz w:val="24"/>
        </w:rPr>
        <w:t xml:space="preserve">Возраст и профессия родителей: </w:t>
      </w:r>
    </w:p>
    <w:p w:rsidR="00B32BF1" w:rsidRDefault="00B32BF1">
      <w:pPr>
        <w:rPr>
          <w:rFonts w:ascii="Book Antiqua" w:hAnsi="Book Antiqua"/>
          <w:sz w:val="24"/>
        </w:rPr>
      </w:pPr>
      <w:r>
        <w:rPr>
          <w:rFonts w:ascii="Book Antiqua" w:hAnsi="Book Antiqua"/>
          <w:sz w:val="24"/>
        </w:rPr>
        <w:t>Мать: Солоева Марина Анатольевна, 34 года</w:t>
      </w:r>
    </w:p>
    <w:p w:rsidR="00B32BF1" w:rsidRDefault="00B32BF1">
      <w:pPr>
        <w:rPr>
          <w:rFonts w:ascii="Book Antiqua" w:hAnsi="Book Antiqua"/>
          <w:sz w:val="24"/>
        </w:rPr>
      </w:pPr>
      <w:r>
        <w:rPr>
          <w:rFonts w:ascii="Book Antiqua" w:hAnsi="Book Antiqua"/>
          <w:sz w:val="24"/>
        </w:rPr>
        <w:t>Место работы: Управление пенсионного фонда. Специалист.</w:t>
      </w:r>
    </w:p>
    <w:p w:rsidR="00B32BF1" w:rsidRDefault="00B32BF1">
      <w:pPr>
        <w:rPr>
          <w:rFonts w:ascii="Book Antiqua" w:hAnsi="Book Antiqua"/>
          <w:sz w:val="24"/>
        </w:rPr>
      </w:pPr>
      <w:r>
        <w:rPr>
          <w:rFonts w:ascii="Book Antiqua" w:hAnsi="Book Antiqua"/>
          <w:sz w:val="24"/>
        </w:rPr>
        <w:t>Отец: Солоев Леонид Владимирович, 32 года</w:t>
      </w:r>
    </w:p>
    <w:p w:rsidR="00B32BF1" w:rsidRDefault="00B32BF1">
      <w:pPr>
        <w:rPr>
          <w:rFonts w:ascii="Book Antiqua" w:hAnsi="Book Antiqua"/>
          <w:sz w:val="24"/>
        </w:rPr>
      </w:pPr>
      <w:r>
        <w:rPr>
          <w:rFonts w:ascii="Book Antiqua" w:hAnsi="Book Antiqua"/>
          <w:sz w:val="24"/>
        </w:rPr>
        <w:t>Место работы: Вагонное Депо. Сварщик.</w:t>
      </w:r>
    </w:p>
    <w:p w:rsidR="00B32BF1" w:rsidRDefault="00B32BF1">
      <w:pPr>
        <w:numPr>
          <w:ilvl w:val="0"/>
          <w:numId w:val="5"/>
        </w:numPr>
        <w:rPr>
          <w:rFonts w:ascii="Book Antiqua" w:hAnsi="Book Antiqua"/>
          <w:sz w:val="24"/>
        </w:rPr>
      </w:pPr>
      <w:r>
        <w:rPr>
          <w:rFonts w:ascii="Book Antiqua" w:hAnsi="Book Antiqua"/>
          <w:sz w:val="24"/>
        </w:rPr>
        <w:t>Больной доставлен машиной «СП» в срочном порядке через 1 час после травмы.</w:t>
      </w:r>
    </w:p>
    <w:p w:rsidR="00B32BF1" w:rsidRDefault="00B32BF1">
      <w:pPr>
        <w:numPr>
          <w:ilvl w:val="0"/>
          <w:numId w:val="5"/>
        </w:numPr>
        <w:rPr>
          <w:rFonts w:ascii="Book Antiqua" w:hAnsi="Book Antiqua"/>
          <w:sz w:val="24"/>
        </w:rPr>
      </w:pPr>
      <w:r>
        <w:rPr>
          <w:rFonts w:ascii="Book Antiqua" w:hAnsi="Book Antiqua"/>
          <w:sz w:val="24"/>
        </w:rPr>
        <w:t>Диагноз направившего учреждения: Закрытый перелом правого бедра.</w:t>
      </w:r>
    </w:p>
    <w:p w:rsidR="00B32BF1" w:rsidRDefault="00B32BF1">
      <w:pPr>
        <w:numPr>
          <w:ilvl w:val="0"/>
          <w:numId w:val="5"/>
        </w:numPr>
        <w:rPr>
          <w:rFonts w:ascii="Book Antiqua" w:hAnsi="Book Antiqua"/>
          <w:sz w:val="24"/>
        </w:rPr>
      </w:pPr>
      <w:r>
        <w:rPr>
          <w:rFonts w:ascii="Book Antiqua" w:hAnsi="Book Antiqua"/>
          <w:sz w:val="24"/>
        </w:rPr>
        <w:t>Диагноз при поступлении: Закрытый косой перелом диафиза правого бедра со смещением отломков.</w:t>
      </w:r>
    </w:p>
    <w:p w:rsidR="00B32BF1" w:rsidRDefault="00B32BF1">
      <w:pPr>
        <w:numPr>
          <w:ilvl w:val="0"/>
          <w:numId w:val="5"/>
        </w:numPr>
        <w:rPr>
          <w:rFonts w:ascii="Book Antiqua" w:hAnsi="Book Antiqua"/>
          <w:sz w:val="24"/>
        </w:rPr>
      </w:pPr>
      <w:r>
        <w:rPr>
          <w:rFonts w:ascii="Book Antiqua" w:hAnsi="Book Antiqua"/>
          <w:sz w:val="24"/>
        </w:rPr>
        <w:t xml:space="preserve">Клинический диагноз: </w:t>
      </w:r>
    </w:p>
    <w:p w:rsidR="00B32BF1" w:rsidRDefault="00B32BF1">
      <w:pPr>
        <w:rPr>
          <w:rFonts w:ascii="Book Antiqua" w:hAnsi="Book Antiqua"/>
          <w:sz w:val="24"/>
        </w:rPr>
      </w:pPr>
      <w:r>
        <w:rPr>
          <w:rFonts w:ascii="Book Antiqua" w:hAnsi="Book Antiqua"/>
          <w:sz w:val="24"/>
        </w:rPr>
        <w:t>а) Основной: Закрытый косой перелом средней трети правого бедра со смещением отломков.</w:t>
      </w:r>
    </w:p>
    <w:p w:rsidR="00B32BF1" w:rsidRDefault="00B32BF1">
      <w:pPr>
        <w:rPr>
          <w:rFonts w:ascii="Book Antiqua" w:hAnsi="Book Antiqua"/>
          <w:sz w:val="24"/>
        </w:rPr>
      </w:pPr>
      <w:r>
        <w:rPr>
          <w:rFonts w:ascii="Book Antiqua" w:hAnsi="Book Antiqua"/>
          <w:sz w:val="24"/>
        </w:rPr>
        <w:t>б) Осложнения:</w:t>
      </w:r>
      <w:r w:rsidRPr="002F27A8">
        <w:rPr>
          <w:rFonts w:ascii="Book Antiqua" w:hAnsi="Book Antiqua"/>
          <w:sz w:val="24"/>
        </w:rPr>
        <w:t xml:space="preserve"> </w:t>
      </w:r>
      <w:r>
        <w:rPr>
          <w:rFonts w:ascii="Book Antiqua" w:hAnsi="Book Antiqua"/>
          <w:sz w:val="24"/>
        </w:rPr>
        <w:t>нет</w:t>
      </w:r>
    </w:p>
    <w:p w:rsidR="00B32BF1" w:rsidRDefault="00B32BF1">
      <w:pPr>
        <w:rPr>
          <w:rFonts w:ascii="Book Antiqua" w:hAnsi="Book Antiqua"/>
          <w:sz w:val="24"/>
        </w:rPr>
      </w:pPr>
      <w:r>
        <w:rPr>
          <w:rFonts w:ascii="Book Antiqua" w:hAnsi="Book Antiqua"/>
          <w:sz w:val="24"/>
        </w:rPr>
        <w:t>в) Сопутствующие заболевания: нет</w:t>
      </w:r>
    </w:p>
    <w:p w:rsidR="00B32BF1" w:rsidRDefault="00B32BF1">
      <w:pPr>
        <w:rPr>
          <w:rFonts w:ascii="Book Antiqua" w:hAnsi="Book Antiqua"/>
          <w:sz w:val="24"/>
        </w:rPr>
      </w:pPr>
    </w:p>
    <w:p w:rsidR="00B32BF1" w:rsidRDefault="00B32BF1">
      <w:pPr>
        <w:pStyle w:val="a6"/>
        <w:ind w:left="0"/>
        <w:rPr>
          <w:lang w:val="ru-RU"/>
        </w:rPr>
      </w:pPr>
      <w:r>
        <w:rPr>
          <w:lang w:val="ru-RU"/>
        </w:rPr>
        <w:t xml:space="preserve"> Назначено </w:t>
      </w:r>
      <w:r w:rsidRPr="002F27A8">
        <w:rPr>
          <w:lang w:val="ru-RU"/>
        </w:rPr>
        <w:t>консервативное лечение</w:t>
      </w:r>
      <w:r>
        <w:rPr>
          <w:lang w:val="ru-RU"/>
        </w:rPr>
        <w:t xml:space="preserve"> (</w:t>
      </w:r>
      <w:r w:rsidRPr="002F27A8">
        <w:rPr>
          <w:lang w:val="ru-RU"/>
        </w:rPr>
        <w:t>вертикальное лейкопластырное вытяжение по Шеде. Груз 2,5 кг.)</w:t>
      </w:r>
      <w:r>
        <w:rPr>
          <w:lang w:val="ru-RU"/>
        </w:rPr>
        <w:t xml:space="preserve"> Выполнено через 2 часа после травмы.</w:t>
      </w:r>
    </w:p>
    <w:p w:rsidR="00B32BF1" w:rsidRDefault="00B32BF1">
      <w:pPr>
        <w:rPr>
          <w:rFonts w:ascii="Book Antiqua" w:hAnsi="Book Antiqua"/>
          <w:sz w:val="24"/>
        </w:rPr>
      </w:pPr>
    </w:p>
    <w:p w:rsidR="00B32BF1" w:rsidRDefault="00B32BF1">
      <w:pPr>
        <w:jc w:val="center"/>
        <w:rPr>
          <w:rFonts w:ascii="Book Antiqua" w:hAnsi="Book Antiqua"/>
          <w:i/>
          <w:sz w:val="28"/>
          <w:u w:val="single"/>
        </w:rPr>
      </w:pPr>
      <w:r>
        <w:rPr>
          <w:rFonts w:ascii="Book Antiqua" w:hAnsi="Book Antiqua"/>
          <w:sz w:val="24"/>
        </w:rPr>
        <w:br w:type="page"/>
      </w:r>
      <w:r>
        <w:rPr>
          <w:rFonts w:ascii="Book Antiqua" w:hAnsi="Book Antiqua"/>
          <w:i/>
          <w:sz w:val="28"/>
          <w:u w:val="single"/>
        </w:rPr>
        <w:lastRenderedPageBreak/>
        <w:t>Жалобы при поступлении и на момент курации</w:t>
      </w:r>
    </w:p>
    <w:p w:rsidR="00B32BF1" w:rsidRDefault="00B32BF1">
      <w:pPr>
        <w:rPr>
          <w:rFonts w:ascii="Book Antiqua" w:hAnsi="Book Antiqua"/>
          <w:sz w:val="24"/>
        </w:rPr>
      </w:pPr>
      <w:r>
        <w:rPr>
          <w:rFonts w:ascii="Book Antiqua" w:hAnsi="Book Antiqua"/>
          <w:sz w:val="24"/>
        </w:rPr>
        <w:t xml:space="preserve">  При поступлении больной предъявлял жалобы на боли в правом бедре, невозможность опоры на правую ногу.</w:t>
      </w:r>
    </w:p>
    <w:p w:rsidR="00B32BF1" w:rsidRDefault="00B32BF1">
      <w:pPr>
        <w:rPr>
          <w:rFonts w:ascii="Book Antiqua" w:hAnsi="Book Antiqua"/>
          <w:sz w:val="24"/>
        </w:rPr>
      </w:pPr>
      <w:r>
        <w:rPr>
          <w:rFonts w:ascii="Book Antiqua" w:hAnsi="Book Antiqua"/>
          <w:sz w:val="24"/>
        </w:rPr>
        <w:t xml:space="preserve">  На момент начала курации жалоб не предъявляет.</w:t>
      </w:r>
    </w:p>
    <w:p w:rsidR="00B32BF1" w:rsidRDefault="00B32BF1">
      <w:pPr>
        <w:rPr>
          <w:rFonts w:ascii="Book Antiqua" w:hAnsi="Book Antiqua"/>
          <w:sz w:val="24"/>
        </w:rPr>
      </w:pPr>
    </w:p>
    <w:p w:rsidR="00B32BF1" w:rsidRDefault="00B32BF1">
      <w:pPr>
        <w:jc w:val="center"/>
        <w:rPr>
          <w:rFonts w:ascii="Book Antiqua" w:hAnsi="Book Antiqua"/>
          <w:i/>
          <w:sz w:val="32"/>
          <w:u w:val="single"/>
        </w:rPr>
      </w:pPr>
      <w:r>
        <w:rPr>
          <w:rFonts w:ascii="Book Antiqua" w:hAnsi="Book Antiqua"/>
          <w:i/>
          <w:sz w:val="32"/>
          <w:u w:val="single"/>
        </w:rPr>
        <w:t>Анамнез заболевания</w:t>
      </w:r>
    </w:p>
    <w:p w:rsidR="00B32BF1" w:rsidRDefault="00B32BF1">
      <w:pPr>
        <w:rPr>
          <w:rFonts w:ascii="Book Antiqua" w:hAnsi="Book Antiqua"/>
          <w:sz w:val="24"/>
        </w:rPr>
      </w:pPr>
    </w:p>
    <w:p w:rsidR="00B32BF1" w:rsidRDefault="00B32BF1">
      <w:pPr>
        <w:rPr>
          <w:rFonts w:ascii="Book Antiqua" w:hAnsi="Book Antiqua"/>
          <w:sz w:val="24"/>
        </w:rPr>
      </w:pPr>
      <w:r>
        <w:rPr>
          <w:rFonts w:ascii="Book Antiqua" w:hAnsi="Book Antiqua"/>
          <w:sz w:val="24"/>
        </w:rPr>
        <w:t xml:space="preserve">  Со слов матери больного травму ребенок получил в Детском саду 02.04.04 г. около 10 часов утра. В группе проводилась физкультура, во время очередного упражнения на скамейке ребенок упал на пол, сверху на него упал другой ребенок. Была вызвана бригада скорой помощи, наложена транспортная иммобилизация шиной Дитерихса на месте. Выполнена инъекция: </w:t>
      </w:r>
      <w:r>
        <w:rPr>
          <w:rFonts w:ascii="Book Antiqua" w:hAnsi="Book Antiqua"/>
          <w:sz w:val="24"/>
          <w:lang w:val="en-US"/>
        </w:rPr>
        <w:t>Sol</w:t>
      </w:r>
      <w:r w:rsidRPr="00D223C2">
        <w:rPr>
          <w:rFonts w:ascii="Book Antiqua" w:hAnsi="Book Antiqua"/>
          <w:sz w:val="24"/>
        </w:rPr>
        <w:t xml:space="preserve">. </w:t>
      </w:r>
      <w:r>
        <w:rPr>
          <w:rFonts w:ascii="Book Antiqua" w:hAnsi="Book Antiqua"/>
          <w:sz w:val="24"/>
          <w:lang w:val="en-US"/>
        </w:rPr>
        <w:t>Tramadoli</w:t>
      </w:r>
      <w:r w:rsidRPr="00D223C2">
        <w:rPr>
          <w:rFonts w:ascii="Book Antiqua" w:hAnsi="Book Antiqua"/>
          <w:sz w:val="24"/>
        </w:rPr>
        <w:t xml:space="preserve"> 50 </w:t>
      </w:r>
      <w:r>
        <w:rPr>
          <w:rFonts w:ascii="Book Antiqua" w:hAnsi="Book Antiqua"/>
          <w:sz w:val="24"/>
          <w:lang w:val="en-US"/>
        </w:rPr>
        <w:t>mg</w:t>
      </w:r>
      <w:r w:rsidRPr="00D223C2">
        <w:rPr>
          <w:rFonts w:ascii="Book Antiqua" w:hAnsi="Book Antiqua"/>
          <w:sz w:val="24"/>
        </w:rPr>
        <w:t>, в/</w:t>
      </w:r>
      <w:r>
        <w:rPr>
          <w:rFonts w:ascii="Book Antiqua" w:hAnsi="Book Antiqua"/>
          <w:sz w:val="24"/>
        </w:rPr>
        <w:t xml:space="preserve">м. Сознания ребенок не терял. Был доставлен в Детскую Республиканскую больницу 02.04.04 г. в 11.00 осмотрен хирургом-травматологом. 02.04.04 г. в 11.30 в ДРБ произведено рентгенологическое обследование места предполагаемого повреждения. На основании анамнестических данных, данных локального обследования и  полученных при рентгенологическом обследовании данных поставлен Диагноз: Закрытый косой перелом средней трети правого бедра со смещением отломков. Больной был помещен в Отделение травматологии и ортопедии ДРБ. </w:t>
      </w:r>
    </w:p>
    <w:p w:rsidR="00B32BF1" w:rsidRDefault="00B32BF1">
      <w:pPr>
        <w:rPr>
          <w:rFonts w:ascii="Book Antiqua" w:hAnsi="Book Antiqua"/>
          <w:sz w:val="24"/>
        </w:rPr>
      </w:pPr>
    </w:p>
    <w:p w:rsidR="00B32BF1" w:rsidRDefault="00B32BF1">
      <w:pPr>
        <w:pStyle w:val="4"/>
        <w:jc w:val="center"/>
        <w:rPr>
          <w:rFonts w:ascii="Book Antiqua" w:hAnsi="Book Antiqua"/>
          <w:b w:val="0"/>
          <w:sz w:val="32"/>
          <w:u w:val="single"/>
        </w:rPr>
      </w:pPr>
      <w:r>
        <w:rPr>
          <w:rFonts w:ascii="Book Antiqua" w:hAnsi="Book Antiqua"/>
          <w:b w:val="0"/>
          <w:sz w:val="32"/>
          <w:u w:val="single"/>
        </w:rPr>
        <w:t>Анамнез жизни</w:t>
      </w:r>
    </w:p>
    <w:p w:rsidR="00B32BF1" w:rsidRDefault="00B32BF1">
      <w:pPr>
        <w:rPr>
          <w:rFonts w:ascii="Book Antiqua" w:hAnsi="Book Antiqua"/>
          <w:sz w:val="24"/>
        </w:rPr>
      </w:pPr>
    </w:p>
    <w:p w:rsidR="00B32BF1" w:rsidRDefault="00B32BF1">
      <w:pPr>
        <w:rPr>
          <w:rFonts w:ascii="Book Antiqua" w:hAnsi="Book Antiqua"/>
          <w:sz w:val="24"/>
        </w:rPr>
      </w:pPr>
      <w:r>
        <w:rPr>
          <w:rFonts w:ascii="Book Antiqua" w:hAnsi="Book Antiqua"/>
          <w:sz w:val="24"/>
        </w:rPr>
        <w:t xml:space="preserve">  Родился в городе Петрозаводске. Беременность и роды протекали без осложнений. Масса тела при рождении – 3.500 кг. Первый ребенок в семье. Находился на естественном вскармливании до полутора лет. С 2 лет родители отдали ребенка в Детский сад. Материальные условия в семье ребенка хорошие. Находится на регулярном и полноценном питании. Наследственность не отягощена. В развитии от сверстников не отставал. Рос и развивался соответственно возрасту. Перенесённые заболевания – ОРЗ, ОРВИ, Ветряная оспа. Аллергологический анамнез спокойный. Непереносимости пищевых продуктов и лекарственных средств  не отмечается.</w:t>
      </w:r>
    </w:p>
    <w:p w:rsidR="00B32BF1" w:rsidRDefault="00B32BF1">
      <w:pPr>
        <w:jc w:val="both"/>
        <w:rPr>
          <w:rFonts w:ascii="Book Antiqua" w:hAnsi="Book Antiqua"/>
          <w:sz w:val="24"/>
        </w:rPr>
      </w:pPr>
      <w:r>
        <w:rPr>
          <w:rFonts w:ascii="Book Antiqua" w:hAnsi="Book Antiqua"/>
          <w:sz w:val="24"/>
        </w:rPr>
        <w:t>Туберкулезом, гепатитом не болел.</w:t>
      </w:r>
    </w:p>
    <w:p w:rsidR="00B32BF1" w:rsidRDefault="00B32BF1">
      <w:pPr>
        <w:jc w:val="both"/>
        <w:rPr>
          <w:rFonts w:ascii="Book Antiqua" w:hAnsi="Book Antiqua"/>
          <w:sz w:val="24"/>
        </w:rPr>
      </w:pPr>
    </w:p>
    <w:p w:rsidR="00B32BF1" w:rsidRDefault="00B32BF1">
      <w:pPr>
        <w:pStyle w:val="5"/>
        <w:rPr>
          <w:rFonts w:ascii="Book Antiqua" w:hAnsi="Book Antiqua"/>
        </w:rPr>
      </w:pPr>
      <w:r>
        <w:rPr>
          <w:rFonts w:ascii="Book Antiqua" w:hAnsi="Book Antiqua"/>
        </w:rPr>
        <w:t>Объективное исследование больного</w:t>
      </w:r>
    </w:p>
    <w:p w:rsidR="00B32BF1" w:rsidRDefault="00B32BF1">
      <w:pPr>
        <w:jc w:val="both"/>
        <w:rPr>
          <w:rFonts w:ascii="Book Antiqua" w:hAnsi="Book Antiqua"/>
          <w:sz w:val="24"/>
        </w:rPr>
      </w:pPr>
    </w:p>
    <w:p w:rsidR="00B32BF1" w:rsidRDefault="00B32BF1">
      <w:pPr>
        <w:pStyle w:val="a4"/>
        <w:rPr>
          <w:rFonts w:ascii="Book Antiqua" w:hAnsi="Book Antiqua"/>
          <w:sz w:val="24"/>
        </w:rPr>
      </w:pPr>
      <w:r>
        <w:rPr>
          <w:rFonts w:ascii="Book Antiqua" w:hAnsi="Book Antiqua"/>
          <w:sz w:val="24"/>
        </w:rPr>
        <w:t xml:space="preserve">  Больной в сознании. Общее состояние больного удовлетворительное. Тип телосложения: нормостенический, умеренного питания. </w:t>
      </w:r>
    </w:p>
    <w:p w:rsidR="00B32BF1" w:rsidRDefault="00B32BF1">
      <w:pPr>
        <w:pStyle w:val="a4"/>
        <w:rPr>
          <w:rFonts w:ascii="Book Antiqua" w:hAnsi="Book Antiqua"/>
          <w:sz w:val="24"/>
        </w:rPr>
      </w:pPr>
      <w:r>
        <w:rPr>
          <w:rFonts w:ascii="Book Antiqua" w:hAnsi="Book Antiqua"/>
          <w:sz w:val="24"/>
        </w:rPr>
        <w:t xml:space="preserve">Кожа и слизистые оболочки бледно-розового цвета, без изменений. </w:t>
      </w:r>
    </w:p>
    <w:p w:rsidR="00B32BF1" w:rsidRDefault="00B32BF1">
      <w:pPr>
        <w:pStyle w:val="a4"/>
        <w:rPr>
          <w:rFonts w:ascii="Book Antiqua" w:hAnsi="Book Antiqua"/>
          <w:sz w:val="24"/>
        </w:rPr>
      </w:pPr>
      <w:r>
        <w:rPr>
          <w:rFonts w:ascii="Book Antiqua" w:hAnsi="Book Antiqua"/>
          <w:sz w:val="24"/>
        </w:rPr>
        <w:t xml:space="preserve">Подкожная жировая клетчатка выражена умеренно, распространена равномерно. </w:t>
      </w:r>
    </w:p>
    <w:p w:rsidR="00B32BF1" w:rsidRDefault="00B32BF1">
      <w:pPr>
        <w:pStyle w:val="a4"/>
        <w:rPr>
          <w:rFonts w:ascii="Book Antiqua" w:hAnsi="Book Antiqua"/>
          <w:sz w:val="24"/>
          <w:lang w:val="en-US"/>
        </w:rPr>
      </w:pPr>
      <w:r>
        <w:rPr>
          <w:rFonts w:ascii="Book Antiqua" w:hAnsi="Book Antiqua"/>
          <w:sz w:val="24"/>
        </w:rPr>
        <w:t>Осмотр зева: слизистые розового цвета, нормальной влажности, гиперемии нет. Миндалины не увеличены, чистые. Шея правильной формы. Периферические лимфатические узлы не увеличены. Набухания и пульсации яремных вен нет. Пастозности, отеков нет.</w:t>
      </w:r>
    </w:p>
    <w:p w:rsidR="00B32BF1" w:rsidRDefault="00B32BF1">
      <w:pPr>
        <w:pStyle w:val="a4"/>
        <w:rPr>
          <w:rFonts w:ascii="Book Antiqua" w:hAnsi="Book Antiqua"/>
          <w:sz w:val="24"/>
          <w:lang w:val="en-US"/>
        </w:rPr>
      </w:pPr>
    </w:p>
    <w:p w:rsidR="00B32BF1" w:rsidRDefault="00B32BF1">
      <w:pPr>
        <w:pStyle w:val="a4"/>
        <w:numPr>
          <w:ilvl w:val="0"/>
          <w:numId w:val="6"/>
        </w:numPr>
        <w:rPr>
          <w:rFonts w:ascii="Book Antiqua" w:hAnsi="Book Antiqua"/>
          <w:i/>
          <w:sz w:val="28"/>
        </w:rPr>
      </w:pPr>
      <w:r>
        <w:rPr>
          <w:rFonts w:ascii="Book Antiqua" w:hAnsi="Book Antiqua"/>
          <w:i/>
          <w:sz w:val="28"/>
        </w:rPr>
        <w:t>Сердечно-сосудистая система</w:t>
      </w:r>
    </w:p>
    <w:p w:rsidR="00B32BF1" w:rsidRDefault="00B32BF1">
      <w:pPr>
        <w:jc w:val="both"/>
        <w:rPr>
          <w:rFonts w:ascii="Book Antiqua" w:hAnsi="Book Antiqua"/>
          <w:sz w:val="24"/>
        </w:rPr>
      </w:pPr>
      <w:r w:rsidRPr="002F27A8">
        <w:rPr>
          <w:rFonts w:ascii="Book Antiqua" w:hAnsi="Book Antiqua"/>
          <w:sz w:val="24"/>
        </w:rPr>
        <w:t xml:space="preserve">  </w:t>
      </w:r>
      <w:r>
        <w:rPr>
          <w:rFonts w:ascii="Book Antiqua" w:hAnsi="Book Antiqua"/>
          <w:sz w:val="24"/>
        </w:rPr>
        <w:t>Область сердца визуально не изменена, сердечного горба нет. Пальпаторно верхушечный толчок определяется в V межреб</w:t>
      </w:r>
      <w:r>
        <w:rPr>
          <w:rFonts w:ascii="Book Antiqua" w:hAnsi="Book Antiqua"/>
          <w:sz w:val="24"/>
        </w:rPr>
        <w:t>е</w:t>
      </w:r>
      <w:r>
        <w:rPr>
          <w:rFonts w:ascii="Book Antiqua" w:hAnsi="Book Antiqua"/>
          <w:sz w:val="24"/>
        </w:rPr>
        <w:t>рье слева на 1 см. кнутри от среднеключичной линии, нормал</w:t>
      </w:r>
      <w:r>
        <w:rPr>
          <w:rFonts w:ascii="Book Antiqua" w:hAnsi="Book Antiqua"/>
          <w:sz w:val="24"/>
        </w:rPr>
        <w:t>ь</w:t>
      </w:r>
      <w:r>
        <w:rPr>
          <w:rFonts w:ascii="Book Antiqua" w:hAnsi="Book Antiqua"/>
          <w:sz w:val="24"/>
        </w:rPr>
        <w:t>ной площади, силы и резистентности. Перкуторно определяю</w:t>
      </w:r>
      <w:r>
        <w:rPr>
          <w:rFonts w:ascii="Book Antiqua" w:hAnsi="Book Antiqua"/>
          <w:sz w:val="24"/>
        </w:rPr>
        <w:t>т</w:t>
      </w:r>
      <w:r>
        <w:rPr>
          <w:rFonts w:ascii="Book Antiqua" w:hAnsi="Book Antiqua"/>
          <w:sz w:val="24"/>
        </w:rPr>
        <w:t xml:space="preserve">ся следующие </w:t>
      </w:r>
      <w:r>
        <w:rPr>
          <w:rFonts w:ascii="Book Antiqua" w:hAnsi="Book Antiqua"/>
          <w:b/>
          <w:sz w:val="24"/>
        </w:rPr>
        <w:t>границы сердца</w:t>
      </w:r>
      <w:r>
        <w:rPr>
          <w:rFonts w:ascii="Book Antiqua" w:hAnsi="Book Antiqua"/>
          <w:sz w:val="24"/>
        </w:rPr>
        <w:t xml:space="preserve">: </w:t>
      </w:r>
    </w:p>
    <w:p w:rsidR="00B32BF1" w:rsidRDefault="00B32BF1">
      <w:pPr>
        <w:ind w:firstLine="284"/>
        <w:jc w:val="both"/>
        <w:rPr>
          <w:rFonts w:ascii="Book Antiqua" w:hAnsi="Book Antiqua"/>
          <w:sz w:val="24"/>
        </w:rPr>
      </w:pPr>
      <w:r>
        <w:rPr>
          <w:rFonts w:ascii="Book Antiqua" w:hAnsi="Book Antiqua"/>
          <w:sz w:val="24"/>
        </w:rPr>
        <w:t xml:space="preserve">1) </w:t>
      </w:r>
      <w:r>
        <w:rPr>
          <w:rFonts w:ascii="Book Antiqua" w:hAnsi="Book Antiqua"/>
          <w:i/>
          <w:sz w:val="24"/>
        </w:rPr>
        <w:t>Границы относительной сердечной т</w:t>
      </w:r>
      <w:r>
        <w:rPr>
          <w:rFonts w:ascii="Book Antiqua" w:hAnsi="Book Antiqua"/>
          <w:i/>
          <w:sz w:val="24"/>
        </w:rPr>
        <w:t>у</w:t>
      </w:r>
      <w:r>
        <w:rPr>
          <w:rFonts w:ascii="Book Antiqua" w:hAnsi="Book Antiqua"/>
          <w:i/>
          <w:sz w:val="24"/>
        </w:rPr>
        <w:t>пости</w:t>
      </w:r>
      <w:r>
        <w:rPr>
          <w:rFonts w:ascii="Book Antiqua" w:hAnsi="Book Antiqua"/>
          <w:sz w:val="24"/>
        </w:rPr>
        <w:t>:</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19"/>
        <w:gridCol w:w="6203"/>
      </w:tblGrid>
      <w:tr w:rsidR="00B32BF1">
        <w:tblPrEx>
          <w:tblCellMar>
            <w:top w:w="0" w:type="dxa"/>
            <w:bottom w:w="0" w:type="dxa"/>
          </w:tblCellMar>
        </w:tblPrEx>
        <w:tc>
          <w:tcPr>
            <w:tcW w:w="2019" w:type="dxa"/>
          </w:tcPr>
          <w:p w:rsidR="00B32BF1" w:rsidRDefault="00B32BF1">
            <w:pPr>
              <w:ind w:left="72" w:firstLine="142"/>
              <w:jc w:val="both"/>
              <w:rPr>
                <w:rFonts w:ascii="Book Antiqua" w:hAnsi="Book Antiqua"/>
                <w:sz w:val="24"/>
              </w:rPr>
            </w:pPr>
            <w:r>
              <w:rPr>
                <w:rFonts w:ascii="Book Antiqua" w:hAnsi="Book Antiqua"/>
                <w:sz w:val="24"/>
              </w:rPr>
              <w:t>- справа:</w:t>
            </w:r>
          </w:p>
        </w:tc>
        <w:tc>
          <w:tcPr>
            <w:tcW w:w="6203" w:type="dxa"/>
          </w:tcPr>
          <w:p w:rsidR="00B32BF1" w:rsidRDefault="00B32BF1">
            <w:pPr>
              <w:jc w:val="both"/>
              <w:rPr>
                <w:rFonts w:ascii="Book Antiqua" w:hAnsi="Book Antiqua"/>
                <w:sz w:val="24"/>
              </w:rPr>
            </w:pPr>
            <w:r>
              <w:rPr>
                <w:rFonts w:ascii="Book Antiqua" w:hAnsi="Book Antiqua"/>
                <w:sz w:val="24"/>
              </w:rPr>
              <w:t>правый край грудины</w:t>
            </w:r>
          </w:p>
        </w:tc>
      </w:tr>
      <w:tr w:rsidR="00B32BF1">
        <w:tblPrEx>
          <w:tblCellMar>
            <w:top w:w="0" w:type="dxa"/>
            <w:bottom w:w="0" w:type="dxa"/>
          </w:tblCellMar>
        </w:tblPrEx>
        <w:tc>
          <w:tcPr>
            <w:tcW w:w="2019" w:type="dxa"/>
          </w:tcPr>
          <w:p w:rsidR="00B32BF1" w:rsidRDefault="00B32BF1">
            <w:pPr>
              <w:ind w:left="72" w:firstLine="142"/>
              <w:jc w:val="both"/>
              <w:rPr>
                <w:rFonts w:ascii="Book Antiqua" w:hAnsi="Book Antiqua"/>
                <w:sz w:val="24"/>
              </w:rPr>
            </w:pPr>
            <w:r>
              <w:rPr>
                <w:rFonts w:ascii="Book Antiqua" w:hAnsi="Book Antiqua"/>
                <w:sz w:val="24"/>
              </w:rPr>
              <w:t>- слева:</w:t>
            </w:r>
          </w:p>
        </w:tc>
        <w:tc>
          <w:tcPr>
            <w:tcW w:w="6203" w:type="dxa"/>
          </w:tcPr>
          <w:p w:rsidR="00B32BF1" w:rsidRDefault="00B32BF1">
            <w:pPr>
              <w:jc w:val="both"/>
              <w:rPr>
                <w:rFonts w:ascii="Book Antiqua" w:hAnsi="Book Antiqua"/>
                <w:sz w:val="24"/>
              </w:rPr>
            </w:pPr>
            <w:r>
              <w:rPr>
                <w:rFonts w:ascii="Book Antiqua" w:hAnsi="Book Antiqua"/>
                <w:sz w:val="24"/>
              </w:rPr>
              <w:t>На 1-2 см кнаружи от левой срединно-ключичной л</w:t>
            </w:r>
            <w:r>
              <w:rPr>
                <w:rFonts w:ascii="Book Antiqua" w:hAnsi="Book Antiqua"/>
                <w:sz w:val="24"/>
              </w:rPr>
              <w:t>и</w:t>
            </w:r>
            <w:r>
              <w:rPr>
                <w:rFonts w:ascii="Book Antiqua" w:hAnsi="Book Antiqua"/>
                <w:sz w:val="24"/>
              </w:rPr>
              <w:t>нии</w:t>
            </w:r>
          </w:p>
        </w:tc>
      </w:tr>
      <w:tr w:rsidR="00B32BF1">
        <w:tblPrEx>
          <w:tblCellMar>
            <w:top w:w="0" w:type="dxa"/>
            <w:bottom w:w="0" w:type="dxa"/>
          </w:tblCellMar>
        </w:tblPrEx>
        <w:tc>
          <w:tcPr>
            <w:tcW w:w="2019" w:type="dxa"/>
          </w:tcPr>
          <w:p w:rsidR="00B32BF1" w:rsidRDefault="00B32BF1">
            <w:pPr>
              <w:ind w:left="72" w:firstLine="142"/>
              <w:jc w:val="both"/>
              <w:rPr>
                <w:rFonts w:ascii="Book Antiqua" w:hAnsi="Book Antiqua"/>
                <w:sz w:val="24"/>
              </w:rPr>
            </w:pPr>
            <w:r>
              <w:rPr>
                <w:rFonts w:ascii="Book Antiqua" w:hAnsi="Book Antiqua"/>
                <w:sz w:val="24"/>
              </w:rPr>
              <w:t>- сверху:</w:t>
            </w:r>
          </w:p>
        </w:tc>
        <w:tc>
          <w:tcPr>
            <w:tcW w:w="6203" w:type="dxa"/>
          </w:tcPr>
          <w:p w:rsidR="00B32BF1" w:rsidRDefault="00B32BF1">
            <w:pPr>
              <w:jc w:val="both"/>
              <w:rPr>
                <w:rFonts w:ascii="Book Antiqua" w:hAnsi="Book Antiqua"/>
                <w:sz w:val="24"/>
              </w:rPr>
            </w:pPr>
            <w:r>
              <w:rPr>
                <w:rFonts w:ascii="Book Antiqua" w:hAnsi="Book Antiqua"/>
                <w:sz w:val="24"/>
              </w:rPr>
              <w:t>II межреберье</w:t>
            </w:r>
          </w:p>
        </w:tc>
      </w:tr>
    </w:tbl>
    <w:p w:rsidR="00B32BF1" w:rsidRDefault="00B32BF1">
      <w:pPr>
        <w:ind w:firstLine="284"/>
        <w:jc w:val="both"/>
        <w:rPr>
          <w:rFonts w:ascii="Book Antiqua" w:hAnsi="Book Antiqua"/>
          <w:sz w:val="24"/>
        </w:rPr>
      </w:pPr>
    </w:p>
    <w:p w:rsidR="00B32BF1" w:rsidRDefault="00B32BF1">
      <w:pPr>
        <w:ind w:firstLine="284"/>
        <w:jc w:val="both"/>
        <w:rPr>
          <w:rFonts w:ascii="Book Antiqua" w:hAnsi="Book Antiqua"/>
          <w:sz w:val="24"/>
        </w:rPr>
      </w:pPr>
      <w:r>
        <w:rPr>
          <w:rFonts w:ascii="Book Antiqua" w:hAnsi="Book Antiqua"/>
          <w:sz w:val="24"/>
        </w:rPr>
        <w:t>2)</w:t>
      </w:r>
      <w:r>
        <w:rPr>
          <w:rFonts w:ascii="Book Antiqua" w:hAnsi="Book Antiqua"/>
          <w:i/>
          <w:sz w:val="24"/>
        </w:rPr>
        <w:t xml:space="preserve"> Границы абсолютной сердечной туп</w:t>
      </w:r>
      <w:r>
        <w:rPr>
          <w:rFonts w:ascii="Book Antiqua" w:hAnsi="Book Antiqua"/>
          <w:i/>
          <w:sz w:val="24"/>
        </w:rPr>
        <w:t>о</w:t>
      </w:r>
      <w:r>
        <w:rPr>
          <w:rFonts w:ascii="Book Antiqua" w:hAnsi="Book Antiqua"/>
          <w:i/>
          <w:sz w:val="24"/>
        </w:rPr>
        <w:t>сти:</w:t>
      </w: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16"/>
        <w:gridCol w:w="6206"/>
      </w:tblGrid>
      <w:tr w:rsidR="00B32BF1">
        <w:tblPrEx>
          <w:tblCellMar>
            <w:top w:w="0" w:type="dxa"/>
            <w:bottom w:w="0" w:type="dxa"/>
          </w:tblCellMar>
        </w:tblPrEx>
        <w:tc>
          <w:tcPr>
            <w:tcW w:w="2016" w:type="dxa"/>
          </w:tcPr>
          <w:p w:rsidR="00B32BF1" w:rsidRDefault="00B32BF1">
            <w:pPr>
              <w:ind w:left="72" w:firstLine="142"/>
              <w:jc w:val="both"/>
              <w:rPr>
                <w:rFonts w:ascii="Book Antiqua" w:hAnsi="Book Antiqua"/>
                <w:sz w:val="24"/>
              </w:rPr>
            </w:pPr>
            <w:r>
              <w:rPr>
                <w:rFonts w:ascii="Book Antiqua" w:hAnsi="Book Antiqua"/>
                <w:sz w:val="24"/>
              </w:rPr>
              <w:t>- справа:</w:t>
            </w:r>
          </w:p>
        </w:tc>
        <w:tc>
          <w:tcPr>
            <w:tcW w:w="6206" w:type="dxa"/>
          </w:tcPr>
          <w:p w:rsidR="00B32BF1" w:rsidRDefault="00B32BF1">
            <w:pPr>
              <w:jc w:val="both"/>
              <w:rPr>
                <w:rFonts w:ascii="Book Antiqua" w:hAnsi="Book Antiqua"/>
                <w:sz w:val="24"/>
              </w:rPr>
            </w:pPr>
            <w:r>
              <w:rPr>
                <w:rFonts w:ascii="Book Antiqua" w:hAnsi="Book Antiqua"/>
                <w:sz w:val="24"/>
              </w:rPr>
              <w:t>по левому краю грудины</w:t>
            </w:r>
          </w:p>
        </w:tc>
      </w:tr>
      <w:tr w:rsidR="00B32BF1">
        <w:tblPrEx>
          <w:tblCellMar>
            <w:top w:w="0" w:type="dxa"/>
            <w:bottom w:w="0" w:type="dxa"/>
          </w:tblCellMar>
        </w:tblPrEx>
        <w:tc>
          <w:tcPr>
            <w:tcW w:w="2016" w:type="dxa"/>
          </w:tcPr>
          <w:p w:rsidR="00B32BF1" w:rsidRDefault="00B32BF1">
            <w:pPr>
              <w:ind w:left="72" w:firstLine="142"/>
              <w:jc w:val="both"/>
              <w:rPr>
                <w:rFonts w:ascii="Book Antiqua" w:hAnsi="Book Antiqua"/>
                <w:sz w:val="24"/>
              </w:rPr>
            </w:pPr>
            <w:r>
              <w:rPr>
                <w:rFonts w:ascii="Book Antiqua" w:hAnsi="Book Antiqua"/>
                <w:sz w:val="24"/>
              </w:rPr>
              <w:t>- слева:</w:t>
            </w:r>
          </w:p>
        </w:tc>
        <w:tc>
          <w:tcPr>
            <w:tcW w:w="6206" w:type="dxa"/>
          </w:tcPr>
          <w:p w:rsidR="00B32BF1" w:rsidRDefault="00B32BF1">
            <w:pPr>
              <w:jc w:val="both"/>
              <w:rPr>
                <w:rFonts w:ascii="Book Antiqua" w:hAnsi="Book Antiqua"/>
                <w:sz w:val="24"/>
              </w:rPr>
            </w:pPr>
            <w:r>
              <w:rPr>
                <w:rFonts w:ascii="Book Antiqua" w:hAnsi="Book Antiqua"/>
                <w:sz w:val="24"/>
              </w:rPr>
              <w:t>Между левой срединно-ключичной и левой парастернальной л</w:t>
            </w:r>
            <w:r>
              <w:rPr>
                <w:rFonts w:ascii="Book Antiqua" w:hAnsi="Book Antiqua"/>
                <w:sz w:val="24"/>
              </w:rPr>
              <w:t>и</w:t>
            </w:r>
            <w:r>
              <w:rPr>
                <w:rFonts w:ascii="Book Antiqua" w:hAnsi="Book Antiqua"/>
                <w:sz w:val="24"/>
              </w:rPr>
              <w:t>нией</w:t>
            </w:r>
          </w:p>
        </w:tc>
      </w:tr>
      <w:tr w:rsidR="00B32BF1">
        <w:tblPrEx>
          <w:tblCellMar>
            <w:top w:w="0" w:type="dxa"/>
            <w:bottom w:w="0" w:type="dxa"/>
          </w:tblCellMar>
        </w:tblPrEx>
        <w:tc>
          <w:tcPr>
            <w:tcW w:w="2016" w:type="dxa"/>
          </w:tcPr>
          <w:p w:rsidR="00B32BF1" w:rsidRDefault="00B32BF1">
            <w:pPr>
              <w:ind w:left="72" w:firstLine="142"/>
              <w:jc w:val="both"/>
              <w:rPr>
                <w:rFonts w:ascii="Book Antiqua" w:hAnsi="Book Antiqua"/>
                <w:sz w:val="24"/>
              </w:rPr>
            </w:pPr>
            <w:r>
              <w:rPr>
                <w:rFonts w:ascii="Book Antiqua" w:hAnsi="Book Antiqua"/>
                <w:sz w:val="24"/>
              </w:rPr>
              <w:t>- сверху:</w:t>
            </w:r>
          </w:p>
        </w:tc>
        <w:tc>
          <w:tcPr>
            <w:tcW w:w="6206" w:type="dxa"/>
          </w:tcPr>
          <w:p w:rsidR="00B32BF1" w:rsidRDefault="00B32BF1">
            <w:pPr>
              <w:jc w:val="both"/>
              <w:rPr>
                <w:rFonts w:ascii="Book Antiqua" w:hAnsi="Book Antiqua"/>
                <w:sz w:val="24"/>
              </w:rPr>
            </w:pPr>
            <w:r>
              <w:rPr>
                <w:rFonts w:ascii="Book Antiqua" w:hAnsi="Book Antiqua"/>
                <w:sz w:val="24"/>
              </w:rPr>
              <w:t>Третье межреберье</w:t>
            </w:r>
          </w:p>
        </w:tc>
      </w:tr>
    </w:tbl>
    <w:p w:rsidR="00B32BF1" w:rsidRDefault="00B32BF1">
      <w:pPr>
        <w:ind w:firstLine="284"/>
        <w:jc w:val="both"/>
        <w:rPr>
          <w:rFonts w:ascii="Book Antiqua" w:hAnsi="Book Antiqua"/>
          <w:sz w:val="24"/>
        </w:rPr>
      </w:pPr>
    </w:p>
    <w:p w:rsidR="00B32BF1" w:rsidRDefault="00B32BF1">
      <w:pPr>
        <w:ind w:firstLine="284"/>
        <w:jc w:val="both"/>
        <w:rPr>
          <w:rFonts w:ascii="Book Antiqua" w:hAnsi="Book Antiqua"/>
          <w:sz w:val="24"/>
        </w:rPr>
      </w:pPr>
      <w:r>
        <w:rPr>
          <w:rFonts w:ascii="Book Antiqua" w:hAnsi="Book Antiqua"/>
          <w:sz w:val="24"/>
        </w:rPr>
        <w:t>При аускультации  сердечные тоны ясные, ритмичные. Пат</w:t>
      </w:r>
      <w:r>
        <w:rPr>
          <w:rFonts w:ascii="Book Antiqua" w:hAnsi="Book Antiqua"/>
          <w:sz w:val="24"/>
        </w:rPr>
        <w:t>о</w:t>
      </w:r>
      <w:r>
        <w:rPr>
          <w:rFonts w:ascii="Book Antiqua" w:hAnsi="Book Antiqua"/>
          <w:sz w:val="24"/>
        </w:rPr>
        <w:t>логические шумы не выявлены.</w:t>
      </w:r>
    </w:p>
    <w:p w:rsidR="00B32BF1" w:rsidRDefault="00B32BF1">
      <w:pPr>
        <w:ind w:firstLine="284"/>
        <w:jc w:val="both"/>
        <w:rPr>
          <w:rFonts w:ascii="Book Antiqua" w:hAnsi="Book Antiqua"/>
          <w:i/>
          <w:sz w:val="24"/>
        </w:rPr>
      </w:pPr>
      <w:r>
        <w:rPr>
          <w:rFonts w:ascii="Book Antiqua" w:hAnsi="Book Antiqua"/>
          <w:i/>
          <w:sz w:val="24"/>
        </w:rPr>
        <w:t>АД 100/60,  Ps=ЧСС=72 уд/мин.</w:t>
      </w:r>
    </w:p>
    <w:p w:rsidR="00B32BF1" w:rsidRDefault="00B32BF1">
      <w:pPr>
        <w:jc w:val="both"/>
        <w:rPr>
          <w:rFonts w:ascii="Book Antiqua" w:hAnsi="Book Antiqua"/>
          <w:sz w:val="24"/>
        </w:rPr>
      </w:pPr>
    </w:p>
    <w:p w:rsidR="00B32BF1" w:rsidRDefault="00B32BF1">
      <w:pPr>
        <w:numPr>
          <w:ilvl w:val="0"/>
          <w:numId w:val="8"/>
        </w:numPr>
        <w:jc w:val="both"/>
        <w:rPr>
          <w:rFonts w:ascii="Book Antiqua" w:hAnsi="Book Antiqua"/>
          <w:i/>
          <w:sz w:val="28"/>
        </w:rPr>
      </w:pPr>
      <w:r>
        <w:rPr>
          <w:rFonts w:ascii="Book Antiqua" w:hAnsi="Book Antiqua"/>
          <w:i/>
          <w:sz w:val="28"/>
        </w:rPr>
        <w:t>Дыхательная система</w:t>
      </w:r>
    </w:p>
    <w:p w:rsidR="00B32BF1" w:rsidRDefault="00B32BF1">
      <w:pPr>
        <w:jc w:val="both"/>
        <w:rPr>
          <w:rFonts w:ascii="Book Antiqua" w:hAnsi="Book Antiqua"/>
          <w:sz w:val="24"/>
        </w:rPr>
      </w:pPr>
      <w:r>
        <w:rPr>
          <w:rFonts w:ascii="Book Antiqua" w:hAnsi="Book Antiqua"/>
          <w:sz w:val="28"/>
        </w:rPr>
        <w:t xml:space="preserve">  </w:t>
      </w:r>
      <w:r>
        <w:rPr>
          <w:rFonts w:ascii="Book Antiqua" w:hAnsi="Book Antiqua"/>
          <w:sz w:val="24"/>
        </w:rPr>
        <w:t>Носовое дыхание не затруднено. Отделяемого из носа нет. Грудная  клетка симметрична, правильной цилиндрической формы,  обе  ее  половины  равномерно  учас</w:t>
      </w:r>
      <w:r>
        <w:rPr>
          <w:rFonts w:ascii="Book Antiqua" w:hAnsi="Book Antiqua"/>
          <w:sz w:val="24"/>
        </w:rPr>
        <w:t>т</w:t>
      </w:r>
      <w:r>
        <w:rPr>
          <w:rFonts w:ascii="Book Antiqua" w:hAnsi="Book Antiqua"/>
          <w:sz w:val="24"/>
        </w:rPr>
        <w:t>вуют  в  акте  дыхания.  Дыхание ритмичное, ЧДД=18  в 1 мин.</w:t>
      </w:r>
    </w:p>
    <w:p w:rsidR="00B32BF1" w:rsidRDefault="00B32BF1">
      <w:pPr>
        <w:jc w:val="both"/>
        <w:rPr>
          <w:rFonts w:ascii="Book Antiqua" w:hAnsi="Book Antiqua"/>
          <w:sz w:val="24"/>
        </w:rPr>
      </w:pPr>
      <w:r>
        <w:rPr>
          <w:rFonts w:ascii="Book Antiqua" w:hAnsi="Book Antiqua"/>
          <w:sz w:val="24"/>
        </w:rPr>
        <w:t xml:space="preserve">  При пальпации грудная клетка безболезненна, нормальной рез</w:t>
      </w:r>
      <w:r>
        <w:rPr>
          <w:rFonts w:ascii="Book Antiqua" w:hAnsi="Book Antiqua"/>
          <w:sz w:val="24"/>
        </w:rPr>
        <w:t>и</w:t>
      </w:r>
      <w:r>
        <w:rPr>
          <w:rFonts w:ascii="Book Antiqua" w:hAnsi="Book Antiqua"/>
          <w:sz w:val="24"/>
        </w:rPr>
        <w:t>стентности.</w:t>
      </w:r>
    </w:p>
    <w:p w:rsidR="00B32BF1" w:rsidRDefault="00B32BF1">
      <w:pPr>
        <w:jc w:val="both"/>
        <w:rPr>
          <w:rFonts w:ascii="Book Antiqua" w:hAnsi="Book Antiqua"/>
          <w:sz w:val="24"/>
        </w:rPr>
      </w:pPr>
      <w:r>
        <w:rPr>
          <w:rFonts w:ascii="Book Antiqua" w:hAnsi="Book Antiqua"/>
          <w:sz w:val="24"/>
        </w:rPr>
        <w:t xml:space="preserve">  Перкуторно над всей площадью проекции легких определяе</w:t>
      </w:r>
      <w:r>
        <w:rPr>
          <w:rFonts w:ascii="Book Antiqua" w:hAnsi="Book Antiqua"/>
          <w:sz w:val="24"/>
        </w:rPr>
        <w:t>т</w:t>
      </w:r>
      <w:r>
        <w:rPr>
          <w:rFonts w:ascii="Book Antiqua" w:hAnsi="Book Antiqua"/>
          <w:sz w:val="24"/>
        </w:rPr>
        <w:t xml:space="preserve">ся ясный легочный звук. При перкуссии определены следующие </w:t>
      </w:r>
      <w:r>
        <w:rPr>
          <w:rFonts w:ascii="Book Antiqua" w:hAnsi="Book Antiqua"/>
          <w:b/>
          <w:sz w:val="24"/>
        </w:rPr>
        <w:t>границы ле</w:t>
      </w:r>
      <w:r>
        <w:rPr>
          <w:rFonts w:ascii="Book Antiqua" w:hAnsi="Book Antiqua"/>
          <w:b/>
          <w:sz w:val="24"/>
        </w:rPr>
        <w:t>г</w:t>
      </w:r>
      <w:r>
        <w:rPr>
          <w:rFonts w:ascii="Book Antiqua" w:hAnsi="Book Antiqua"/>
          <w:b/>
          <w:sz w:val="24"/>
        </w:rPr>
        <w:t>ких</w:t>
      </w:r>
      <w:r>
        <w:rPr>
          <w:rFonts w:ascii="Book Antiqua" w:hAnsi="Book Antiqua"/>
          <w:sz w:val="24"/>
        </w:rPr>
        <w:t>:</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19"/>
        <w:gridCol w:w="2551"/>
        <w:gridCol w:w="2552"/>
      </w:tblGrid>
      <w:tr w:rsidR="00B32BF1">
        <w:tblPrEx>
          <w:tblCellMar>
            <w:top w:w="0" w:type="dxa"/>
            <w:bottom w:w="0" w:type="dxa"/>
          </w:tblCellMar>
        </w:tblPrEx>
        <w:tc>
          <w:tcPr>
            <w:tcW w:w="3119" w:type="dxa"/>
            <w:tcBorders>
              <w:top w:val="single" w:sz="6" w:space="0" w:color="auto"/>
              <w:bottom w:val="nil"/>
              <w:right w:val="single" w:sz="6" w:space="0" w:color="auto"/>
            </w:tcBorders>
          </w:tcPr>
          <w:p w:rsidR="00B32BF1" w:rsidRDefault="00B32BF1">
            <w:pPr>
              <w:jc w:val="both"/>
              <w:rPr>
                <w:rFonts w:ascii="Book Antiqua" w:hAnsi="Book Antiqua"/>
                <w:i/>
                <w:sz w:val="24"/>
              </w:rPr>
            </w:pPr>
          </w:p>
        </w:tc>
        <w:tc>
          <w:tcPr>
            <w:tcW w:w="2551" w:type="dxa"/>
            <w:tcBorders>
              <w:top w:val="single" w:sz="6" w:space="0" w:color="auto"/>
              <w:left w:val="nil"/>
              <w:bottom w:val="nil"/>
              <w:right w:val="single" w:sz="6" w:space="0" w:color="auto"/>
            </w:tcBorders>
          </w:tcPr>
          <w:p w:rsidR="00B32BF1" w:rsidRDefault="00B32BF1">
            <w:pPr>
              <w:jc w:val="center"/>
              <w:rPr>
                <w:rFonts w:ascii="Book Antiqua" w:hAnsi="Book Antiqua"/>
                <w:sz w:val="24"/>
              </w:rPr>
            </w:pPr>
            <w:r>
              <w:rPr>
                <w:rFonts w:ascii="Book Antiqua" w:hAnsi="Book Antiqua"/>
                <w:sz w:val="24"/>
              </w:rPr>
              <w:t>Справа</w:t>
            </w:r>
          </w:p>
        </w:tc>
        <w:tc>
          <w:tcPr>
            <w:tcW w:w="2552" w:type="dxa"/>
            <w:tcBorders>
              <w:top w:val="single" w:sz="6" w:space="0" w:color="auto"/>
              <w:left w:val="nil"/>
              <w:bottom w:val="single" w:sz="6" w:space="0" w:color="auto"/>
              <w:right w:val="single" w:sz="4" w:space="0" w:color="auto"/>
            </w:tcBorders>
          </w:tcPr>
          <w:p w:rsidR="00B32BF1" w:rsidRDefault="00B32BF1">
            <w:pPr>
              <w:jc w:val="center"/>
              <w:rPr>
                <w:rFonts w:ascii="Book Antiqua" w:hAnsi="Book Antiqua"/>
                <w:sz w:val="24"/>
              </w:rPr>
            </w:pPr>
            <w:r>
              <w:rPr>
                <w:rFonts w:ascii="Book Antiqua" w:hAnsi="Book Antiqua"/>
                <w:sz w:val="24"/>
              </w:rPr>
              <w:t>Слева</w:t>
            </w:r>
          </w:p>
        </w:tc>
      </w:tr>
      <w:tr w:rsidR="00B32BF1">
        <w:tblPrEx>
          <w:tblCellMar>
            <w:top w:w="0" w:type="dxa"/>
            <w:bottom w:w="0" w:type="dxa"/>
          </w:tblCellMar>
        </w:tblPrEx>
        <w:tc>
          <w:tcPr>
            <w:tcW w:w="3119" w:type="dxa"/>
            <w:tcBorders>
              <w:top w:val="nil"/>
              <w:bottom w:val="nil"/>
              <w:right w:val="single" w:sz="6" w:space="0" w:color="auto"/>
            </w:tcBorders>
          </w:tcPr>
          <w:p w:rsidR="00B32BF1" w:rsidRDefault="00B32BF1">
            <w:pPr>
              <w:jc w:val="both"/>
              <w:rPr>
                <w:rFonts w:ascii="Book Antiqua" w:hAnsi="Book Antiqua"/>
                <w:b/>
                <w:i/>
                <w:sz w:val="24"/>
              </w:rPr>
            </w:pPr>
            <w:r>
              <w:rPr>
                <w:rFonts w:ascii="Book Antiqua" w:hAnsi="Book Antiqua"/>
                <w:b/>
                <w:i/>
                <w:sz w:val="24"/>
              </w:rPr>
              <w:t xml:space="preserve"> Линия:</w:t>
            </w:r>
          </w:p>
        </w:tc>
        <w:tc>
          <w:tcPr>
            <w:tcW w:w="2551" w:type="dxa"/>
            <w:tcBorders>
              <w:top w:val="nil"/>
              <w:left w:val="nil"/>
              <w:bottom w:val="nil"/>
              <w:right w:val="single" w:sz="6" w:space="0" w:color="auto"/>
            </w:tcBorders>
          </w:tcPr>
          <w:p w:rsidR="00B32BF1" w:rsidRDefault="00B32BF1">
            <w:pPr>
              <w:jc w:val="both"/>
              <w:rPr>
                <w:rFonts w:ascii="Book Antiqua" w:hAnsi="Book Antiqua"/>
                <w:sz w:val="24"/>
              </w:rPr>
            </w:pPr>
          </w:p>
        </w:tc>
        <w:tc>
          <w:tcPr>
            <w:tcW w:w="2552" w:type="dxa"/>
            <w:tcBorders>
              <w:top w:val="single" w:sz="6" w:space="0" w:color="auto"/>
              <w:left w:val="nil"/>
              <w:bottom w:val="single" w:sz="6" w:space="0" w:color="auto"/>
              <w:right w:val="single" w:sz="4" w:space="0" w:color="auto"/>
            </w:tcBorders>
          </w:tcPr>
          <w:p w:rsidR="00B32BF1" w:rsidRDefault="00B32BF1">
            <w:pPr>
              <w:jc w:val="both"/>
              <w:rPr>
                <w:rFonts w:ascii="Book Antiqua" w:hAnsi="Book Antiqua"/>
                <w:sz w:val="24"/>
              </w:rPr>
            </w:pPr>
          </w:p>
        </w:tc>
      </w:tr>
      <w:tr w:rsidR="00B32BF1">
        <w:tblPrEx>
          <w:tblCellMar>
            <w:top w:w="0" w:type="dxa"/>
            <w:bottom w:w="0" w:type="dxa"/>
          </w:tblCellMar>
        </w:tblPrEx>
        <w:tc>
          <w:tcPr>
            <w:tcW w:w="3119" w:type="dxa"/>
            <w:tcBorders>
              <w:top w:val="single" w:sz="6" w:space="0" w:color="auto"/>
              <w:bottom w:val="nil"/>
              <w:right w:val="single" w:sz="6" w:space="0" w:color="auto"/>
            </w:tcBorders>
          </w:tcPr>
          <w:p w:rsidR="00B32BF1" w:rsidRDefault="00B32BF1">
            <w:pPr>
              <w:jc w:val="both"/>
              <w:rPr>
                <w:rFonts w:ascii="Book Antiqua" w:hAnsi="Book Antiqua"/>
                <w:i/>
                <w:sz w:val="24"/>
              </w:rPr>
            </w:pPr>
            <w:r>
              <w:rPr>
                <w:rFonts w:ascii="Book Antiqua" w:hAnsi="Book Antiqua"/>
                <w:i/>
                <w:sz w:val="24"/>
              </w:rPr>
              <w:t>- парастернальная</w:t>
            </w:r>
          </w:p>
        </w:tc>
        <w:tc>
          <w:tcPr>
            <w:tcW w:w="2551" w:type="dxa"/>
            <w:tcBorders>
              <w:top w:val="single" w:sz="6" w:space="0" w:color="auto"/>
              <w:left w:val="nil"/>
              <w:bottom w:val="nil"/>
              <w:right w:val="single" w:sz="6" w:space="0" w:color="auto"/>
            </w:tcBorders>
          </w:tcPr>
          <w:p w:rsidR="00B32BF1" w:rsidRDefault="00B32BF1">
            <w:pPr>
              <w:ind w:left="72"/>
              <w:rPr>
                <w:rFonts w:ascii="Book Antiqua" w:hAnsi="Book Antiqua"/>
                <w:sz w:val="24"/>
              </w:rPr>
            </w:pPr>
            <w:r>
              <w:rPr>
                <w:rFonts w:ascii="Book Antiqua" w:hAnsi="Book Antiqua"/>
                <w:sz w:val="24"/>
              </w:rPr>
              <w:t xml:space="preserve">Верхний край </w:t>
            </w:r>
          </w:p>
          <w:p w:rsidR="00B32BF1" w:rsidRDefault="00B32BF1">
            <w:pPr>
              <w:jc w:val="right"/>
              <w:rPr>
                <w:rFonts w:ascii="Book Antiqua" w:hAnsi="Book Antiqua"/>
                <w:sz w:val="24"/>
              </w:rPr>
            </w:pPr>
            <w:r>
              <w:rPr>
                <w:rFonts w:ascii="Book Antiqua" w:hAnsi="Book Antiqua"/>
                <w:sz w:val="24"/>
              </w:rPr>
              <w:t>VI ре</w:t>
            </w:r>
            <w:r>
              <w:rPr>
                <w:rFonts w:ascii="Book Antiqua" w:hAnsi="Book Antiqua"/>
                <w:sz w:val="24"/>
              </w:rPr>
              <w:t>б</w:t>
            </w:r>
            <w:r>
              <w:rPr>
                <w:rFonts w:ascii="Book Antiqua" w:hAnsi="Book Antiqua"/>
                <w:sz w:val="24"/>
              </w:rPr>
              <w:t>ра</w:t>
            </w:r>
          </w:p>
        </w:tc>
        <w:tc>
          <w:tcPr>
            <w:tcW w:w="2552" w:type="dxa"/>
            <w:tcBorders>
              <w:top w:val="single" w:sz="6" w:space="0" w:color="auto"/>
              <w:left w:val="nil"/>
              <w:bottom w:val="single" w:sz="6" w:space="0" w:color="auto"/>
              <w:right w:val="single" w:sz="4" w:space="0" w:color="auto"/>
            </w:tcBorders>
          </w:tcPr>
          <w:p w:rsidR="00B32BF1" w:rsidRDefault="00B32BF1">
            <w:pPr>
              <w:jc w:val="center"/>
              <w:rPr>
                <w:rFonts w:ascii="Book Antiqua" w:hAnsi="Book Antiqua"/>
                <w:sz w:val="24"/>
              </w:rPr>
            </w:pPr>
            <w:r>
              <w:rPr>
                <w:rFonts w:ascii="Book Antiqua" w:hAnsi="Book Antiqua"/>
                <w:sz w:val="24"/>
              </w:rPr>
              <w:t>—</w:t>
            </w:r>
          </w:p>
        </w:tc>
      </w:tr>
      <w:tr w:rsidR="00B32BF1">
        <w:tblPrEx>
          <w:tblCellMar>
            <w:top w:w="0" w:type="dxa"/>
            <w:bottom w:w="0" w:type="dxa"/>
          </w:tblCellMar>
        </w:tblPrEx>
        <w:tc>
          <w:tcPr>
            <w:tcW w:w="3119" w:type="dxa"/>
            <w:tcBorders>
              <w:top w:val="single" w:sz="6" w:space="0" w:color="auto"/>
              <w:bottom w:val="nil"/>
              <w:right w:val="single" w:sz="6" w:space="0" w:color="auto"/>
            </w:tcBorders>
          </w:tcPr>
          <w:p w:rsidR="00B32BF1" w:rsidRDefault="00B32BF1">
            <w:pPr>
              <w:rPr>
                <w:rFonts w:ascii="Book Antiqua" w:hAnsi="Book Antiqua"/>
                <w:i/>
                <w:sz w:val="24"/>
              </w:rPr>
            </w:pPr>
            <w:r>
              <w:rPr>
                <w:rFonts w:ascii="Book Antiqua" w:hAnsi="Book Antiqua"/>
                <w:i/>
                <w:sz w:val="24"/>
              </w:rPr>
              <w:t>- срединно-ключичная</w:t>
            </w:r>
          </w:p>
        </w:tc>
        <w:tc>
          <w:tcPr>
            <w:tcW w:w="2551" w:type="dxa"/>
            <w:tcBorders>
              <w:top w:val="single" w:sz="6" w:space="0" w:color="auto"/>
              <w:left w:val="nil"/>
              <w:bottom w:val="nil"/>
              <w:right w:val="single" w:sz="6" w:space="0" w:color="auto"/>
            </w:tcBorders>
          </w:tcPr>
          <w:p w:rsidR="00B32BF1" w:rsidRDefault="00B32BF1">
            <w:pPr>
              <w:ind w:left="1064"/>
              <w:jc w:val="right"/>
              <w:rPr>
                <w:rFonts w:ascii="Book Antiqua" w:hAnsi="Book Antiqua"/>
                <w:sz w:val="24"/>
              </w:rPr>
            </w:pPr>
            <w:r>
              <w:rPr>
                <w:rFonts w:ascii="Book Antiqua" w:hAnsi="Book Antiqua"/>
                <w:sz w:val="24"/>
              </w:rPr>
              <w:t>VI ребро</w:t>
            </w:r>
          </w:p>
        </w:tc>
        <w:tc>
          <w:tcPr>
            <w:tcW w:w="2552" w:type="dxa"/>
            <w:tcBorders>
              <w:top w:val="single" w:sz="6" w:space="0" w:color="auto"/>
              <w:left w:val="nil"/>
              <w:bottom w:val="single" w:sz="6" w:space="0" w:color="auto"/>
              <w:right w:val="single" w:sz="4" w:space="0" w:color="auto"/>
            </w:tcBorders>
          </w:tcPr>
          <w:p w:rsidR="00B32BF1" w:rsidRDefault="00B32BF1">
            <w:pPr>
              <w:jc w:val="center"/>
              <w:rPr>
                <w:rFonts w:ascii="Book Antiqua" w:hAnsi="Book Antiqua"/>
                <w:sz w:val="24"/>
              </w:rPr>
            </w:pPr>
            <w:r>
              <w:rPr>
                <w:rFonts w:ascii="Book Antiqua" w:hAnsi="Book Antiqua"/>
                <w:sz w:val="24"/>
              </w:rPr>
              <w:t>—</w:t>
            </w:r>
          </w:p>
        </w:tc>
      </w:tr>
      <w:tr w:rsidR="00B32BF1">
        <w:tblPrEx>
          <w:tblCellMar>
            <w:top w:w="0" w:type="dxa"/>
            <w:bottom w:w="0" w:type="dxa"/>
          </w:tblCellMar>
        </w:tblPrEx>
        <w:tc>
          <w:tcPr>
            <w:tcW w:w="3119" w:type="dxa"/>
            <w:tcBorders>
              <w:top w:val="single" w:sz="6" w:space="0" w:color="auto"/>
              <w:bottom w:val="nil"/>
              <w:right w:val="single" w:sz="6" w:space="0" w:color="auto"/>
            </w:tcBorders>
          </w:tcPr>
          <w:p w:rsidR="00B32BF1" w:rsidRDefault="00B32BF1">
            <w:pPr>
              <w:rPr>
                <w:rFonts w:ascii="Book Antiqua" w:hAnsi="Book Antiqua"/>
                <w:i/>
                <w:sz w:val="24"/>
              </w:rPr>
            </w:pPr>
            <w:r>
              <w:rPr>
                <w:rFonts w:ascii="Book Antiqua" w:hAnsi="Book Antiqua"/>
                <w:i/>
                <w:sz w:val="24"/>
              </w:rPr>
              <w:t>- передняя подмыше</w:t>
            </w:r>
            <w:r>
              <w:rPr>
                <w:rFonts w:ascii="Book Antiqua" w:hAnsi="Book Antiqua"/>
                <w:i/>
                <w:sz w:val="24"/>
              </w:rPr>
              <w:t>ч</w:t>
            </w:r>
            <w:r>
              <w:rPr>
                <w:rFonts w:ascii="Book Antiqua" w:hAnsi="Book Antiqua"/>
                <w:i/>
                <w:sz w:val="24"/>
              </w:rPr>
              <w:t>ная</w:t>
            </w:r>
          </w:p>
        </w:tc>
        <w:tc>
          <w:tcPr>
            <w:tcW w:w="2551" w:type="dxa"/>
            <w:tcBorders>
              <w:top w:val="single" w:sz="6" w:space="0" w:color="auto"/>
              <w:left w:val="nil"/>
              <w:bottom w:val="nil"/>
              <w:right w:val="single" w:sz="6" w:space="0" w:color="auto"/>
            </w:tcBorders>
          </w:tcPr>
          <w:p w:rsidR="00B32BF1" w:rsidRDefault="00B32BF1">
            <w:pPr>
              <w:ind w:left="1064"/>
              <w:jc w:val="right"/>
              <w:rPr>
                <w:rFonts w:ascii="Book Antiqua" w:hAnsi="Book Antiqua"/>
                <w:sz w:val="24"/>
              </w:rPr>
            </w:pPr>
            <w:r>
              <w:rPr>
                <w:rFonts w:ascii="Book Antiqua" w:hAnsi="Book Antiqua"/>
                <w:sz w:val="24"/>
              </w:rPr>
              <w:t>VII ре</w:t>
            </w:r>
            <w:r>
              <w:rPr>
                <w:rFonts w:ascii="Book Antiqua" w:hAnsi="Book Antiqua"/>
                <w:sz w:val="24"/>
              </w:rPr>
              <w:t>б</w:t>
            </w:r>
            <w:r>
              <w:rPr>
                <w:rFonts w:ascii="Book Antiqua" w:hAnsi="Book Antiqua"/>
                <w:sz w:val="24"/>
              </w:rPr>
              <w:t>ро</w:t>
            </w:r>
          </w:p>
        </w:tc>
        <w:tc>
          <w:tcPr>
            <w:tcW w:w="2552" w:type="dxa"/>
            <w:tcBorders>
              <w:top w:val="single" w:sz="6" w:space="0" w:color="auto"/>
              <w:left w:val="nil"/>
              <w:bottom w:val="single" w:sz="6" w:space="0" w:color="auto"/>
              <w:right w:val="single" w:sz="4" w:space="0" w:color="auto"/>
            </w:tcBorders>
          </w:tcPr>
          <w:p w:rsidR="00B32BF1" w:rsidRDefault="00B32BF1">
            <w:pPr>
              <w:ind w:right="921"/>
              <w:jc w:val="right"/>
              <w:rPr>
                <w:rFonts w:ascii="Book Antiqua" w:hAnsi="Book Antiqua"/>
                <w:sz w:val="24"/>
              </w:rPr>
            </w:pPr>
            <w:r>
              <w:rPr>
                <w:rFonts w:ascii="Book Antiqua" w:hAnsi="Book Antiqua"/>
                <w:sz w:val="24"/>
              </w:rPr>
              <w:t>VII ребро</w:t>
            </w:r>
          </w:p>
        </w:tc>
      </w:tr>
      <w:tr w:rsidR="00B32BF1">
        <w:tblPrEx>
          <w:tblCellMar>
            <w:top w:w="0" w:type="dxa"/>
            <w:bottom w:w="0" w:type="dxa"/>
          </w:tblCellMar>
        </w:tblPrEx>
        <w:tc>
          <w:tcPr>
            <w:tcW w:w="3119" w:type="dxa"/>
            <w:tcBorders>
              <w:top w:val="single" w:sz="6" w:space="0" w:color="auto"/>
              <w:bottom w:val="single" w:sz="6" w:space="0" w:color="auto"/>
              <w:right w:val="single" w:sz="6" w:space="0" w:color="auto"/>
            </w:tcBorders>
          </w:tcPr>
          <w:p w:rsidR="00B32BF1" w:rsidRDefault="00B32BF1">
            <w:pPr>
              <w:rPr>
                <w:rFonts w:ascii="Book Antiqua" w:hAnsi="Book Antiqua"/>
                <w:i/>
                <w:sz w:val="24"/>
              </w:rPr>
            </w:pPr>
            <w:r>
              <w:rPr>
                <w:rFonts w:ascii="Book Antiqua" w:hAnsi="Book Antiqua"/>
                <w:i/>
                <w:sz w:val="24"/>
              </w:rPr>
              <w:t>- средняя подмыше</w:t>
            </w:r>
            <w:r>
              <w:rPr>
                <w:rFonts w:ascii="Book Antiqua" w:hAnsi="Book Antiqua"/>
                <w:i/>
                <w:sz w:val="24"/>
              </w:rPr>
              <w:t>ч</w:t>
            </w:r>
            <w:r>
              <w:rPr>
                <w:rFonts w:ascii="Book Antiqua" w:hAnsi="Book Antiqua"/>
                <w:i/>
                <w:sz w:val="24"/>
              </w:rPr>
              <w:t>ная</w:t>
            </w:r>
          </w:p>
        </w:tc>
        <w:tc>
          <w:tcPr>
            <w:tcW w:w="2551" w:type="dxa"/>
            <w:tcBorders>
              <w:top w:val="single" w:sz="6" w:space="0" w:color="auto"/>
              <w:left w:val="nil"/>
              <w:bottom w:val="single" w:sz="6" w:space="0" w:color="auto"/>
              <w:right w:val="single" w:sz="6" w:space="0" w:color="auto"/>
            </w:tcBorders>
          </w:tcPr>
          <w:p w:rsidR="00B32BF1" w:rsidRDefault="00B32BF1">
            <w:pPr>
              <w:ind w:left="1064"/>
              <w:jc w:val="right"/>
              <w:rPr>
                <w:rFonts w:ascii="Book Antiqua" w:hAnsi="Book Antiqua"/>
                <w:sz w:val="24"/>
              </w:rPr>
            </w:pPr>
            <w:r>
              <w:rPr>
                <w:rFonts w:ascii="Book Antiqua" w:hAnsi="Book Antiqua"/>
                <w:sz w:val="24"/>
              </w:rPr>
              <w:t>VIII ре</w:t>
            </w:r>
            <w:r>
              <w:rPr>
                <w:rFonts w:ascii="Book Antiqua" w:hAnsi="Book Antiqua"/>
                <w:sz w:val="24"/>
              </w:rPr>
              <w:t>б</w:t>
            </w:r>
            <w:r>
              <w:rPr>
                <w:rFonts w:ascii="Book Antiqua" w:hAnsi="Book Antiqua"/>
                <w:sz w:val="24"/>
              </w:rPr>
              <w:t>ро</w:t>
            </w:r>
          </w:p>
        </w:tc>
        <w:tc>
          <w:tcPr>
            <w:tcW w:w="2552" w:type="dxa"/>
            <w:tcBorders>
              <w:top w:val="single" w:sz="6" w:space="0" w:color="auto"/>
              <w:left w:val="nil"/>
              <w:bottom w:val="single" w:sz="6" w:space="0" w:color="auto"/>
              <w:right w:val="single" w:sz="4" w:space="0" w:color="auto"/>
            </w:tcBorders>
          </w:tcPr>
          <w:p w:rsidR="00B32BF1" w:rsidRDefault="00B32BF1">
            <w:pPr>
              <w:ind w:right="921"/>
              <w:jc w:val="right"/>
              <w:rPr>
                <w:rFonts w:ascii="Book Antiqua" w:hAnsi="Book Antiqua"/>
                <w:sz w:val="24"/>
              </w:rPr>
            </w:pPr>
            <w:r>
              <w:rPr>
                <w:rFonts w:ascii="Book Antiqua" w:hAnsi="Book Antiqua"/>
                <w:sz w:val="24"/>
              </w:rPr>
              <w:t>IХ ребро</w:t>
            </w:r>
          </w:p>
        </w:tc>
      </w:tr>
      <w:tr w:rsidR="00B32BF1">
        <w:tblPrEx>
          <w:tblCellMar>
            <w:top w:w="0" w:type="dxa"/>
            <w:bottom w:w="0" w:type="dxa"/>
          </w:tblCellMar>
        </w:tblPrEx>
        <w:tc>
          <w:tcPr>
            <w:tcW w:w="3119" w:type="dxa"/>
            <w:tcBorders>
              <w:top w:val="nil"/>
              <w:bottom w:val="nil"/>
              <w:right w:val="single" w:sz="6" w:space="0" w:color="auto"/>
            </w:tcBorders>
          </w:tcPr>
          <w:p w:rsidR="00B32BF1" w:rsidRDefault="00B32BF1">
            <w:pPr>
              <w:rPr>
                <w:rFonts w:ascii="Book Antiqua" w:hAnsi="Book Antiqua"/>
                <w:i/>
                <w:sz w:val="24"/>
              </w:rPr>
            </w:pPr>
            <w:r>
              <w:rPr>
                <w:rFonts w:ascii="Book Antiqua" w:hAnsi="Book Antiqua"/>
                <w:i/>
                <w:sz w:val="24"/>
              </w:rPr>
              <w:t>- задняя подмышечная</w:t>
            </w:r>
          </w:p>
        </w:tc>
        <w:tc>
          <w:tcPr>
            <w:tcW w:w="2551" w:type="dxa"/>
            <w:tcBorders>
              <w:top w:val="nil"/>
              <w:left w:val="nil"/>
              <w:bottom w:val="nil"/>
              <w:right w:val="single" w:sz="6" w:space="0" w:color="auto"/>
            </w:tcBorders>
          </w:tcPr>
          <w:p w:rsidR="00B32BF1" w:rsidRDefault="00B32BF1">
            <w:pPr>
              <w:ind w:left="1064"/>
              <w:jc w:val="right"/>
              <w:rPr>
                <w:rFonts w:ascii="Book Antiqua" w:hAnsi="Book Antiqua"/>
                <w:sz w:val="24"/>
              </w:rPr>
            </w:pPr>
            <w:r>
              <w:rPr>
                <w:rFonts w:ascii="Book Antiqua" w:hAnsi="Book Antiqua"/>
                <w:sz w:val="24"/>
              </w:rPr>
              <w:t>IX ребро</w:t>
            </w:r>
          </w:p>
        </w:tc>
        <w:tc>
          <w:tcPr>
            <w:tcW w:w="2552" w:type="dxa"/>
            <w:tcBorders>
              <w:top w:val="single" w:sz="6" w:space="0" w:color="auto"/>
              <w:left w:val="nil"/>
              <w:bottom w:val="single" w:sz="6" w:space="0" w:color="auto"/>
              <w:right w:val="single" w:sz="4" w:space="0" w:color="auto"/>
            </w:tcBorders>
          </w:tcPr>
          <w:p w:rsidR="00B32BF1" w:rsidRDefault="00B32BF1">
            <w:pPr>
              <w:ind w:right="921"/>
              <w:jc w:val="right"/>
              <w:rPr>
                <w:rFonts w:ascii="Book Antiqua" w:hAnsi="Book Antiqua"/>
                <w:sz w:val="24"/>
              </w:rPr>
            </w:pPr>
            <w:r>
              <w:rPr>
                <w:rFonts w:ascii="Book Antiqua" w:hAnsi="Book Antiqua"/>
                <w:sz w:val="24"/>
                <w:lang w:val="en-US"/>
              </w:rPr>
              <w:t>I</w:t>
            </w:r>
            <w:r>
              <w:rPr>
                <w:rFonts w:ascii="Book Antiqua" w:hAnsi="Book Antiqua"/>
                <w:sz w:val="24"/>
              </w:rPr>
              <w:t>X</w:t>
            </w:r>
            <w:r>
              <w:rPr>
                <w:rFonts w:ascii="Book Antiqua" w:hAnsi="Book Antiqua"/>
                <w:sz w:val="24"/>
                <w:lang w:val="en-US"/>
              </w:rPr>
              <w:t>-X</w:t>
            </w:r>
            <w:r>
              <w:rPr>
                <w:rFonts w:ascii="Book Antiqua" w:hAnsi="Book Antiqua"/>
                <w:sz w:val="24"/>
              </w:rPr>
              <w:t xml:space="preserve"> ребро</w:t>
            </w:r>
          </w:p>
        </w:tc>
      </w:tr>
      <w:tr w:rsidR="00B32BF1">
        <w:tblPrEx>
          <w:tblCellMar>
            <w:top w:w="0" w:type="dxa"/>
            <w:bottom w:w="0" w:type="dxa"/>
          </w:tblCellMar>
        </w:tblPrEx>
        <w:tc>
          <w:tcPr>
            <w:tcW w:w="3119" w:type="dxa"/>
            <w:tcBorders>
              <w:top w:val="single" w:sz="6" w:space="0" w:color="auto"/>
              <w:bottom w:val="single" w:sz="6" w:space="0" w:color="auto"/>
              <w:right w:val="single" w:sz="6" w:space="0" w:color="auto"/>
            </w:tcBorders>
          </w:tcPr>
          <w:p w:rsidR="00B32BF1" w:rsidRDefault="00B32BF1">
            <w:pPr>
              <w:rPr>
                <w:rFonts w:ascii="Book Antiqua" w:hAnsi="Book Antiqua"/>
                <w:i/>
                <w:sz w:val="24"/>
              </w:rPr>
            </w:pPr>
            <w:r>
              <w:rPr>
                <w:rFonts w:ascii="Book Antiqua" w:hAnsi="Book Antiqua"/>
                <w:i/>
                <w:sz w:val="24"/>
              </w:rPr>
              <w:t>- лопаточная</w:t>
            </w:r>
          </w:p>
        </w:tc>
        <w:tc>
          <w:tcPr>
            <w:tcW w:w="2551" w:type="dxa"/>
            <w:tcBorders>
              <w:top w:val="single" w:sz="6" w:space="0" w:color="auto"/>
              <w:left w:val="nil"/>
              <w:bottom w:val="nil"/>
              <w:right w:val="single" w:sz="6" w:space="0" w:color="auto"/>
            </w:tcBorders>
          </w:tcPr>
          <w:p w:rsidR="00B32BF1" w:rsidRDefault="00B32BF1">
            <w:pPr>
              <w:ind w:left="1064"/>
              <w:jc w:val="right"/>
              <w:rPr>
                <w:rFonts w:ascii="Book Antiqua" w:hAnsi="Book Antiqua"/>
                <w:sz w:val="24"/>
              </w:rPr>
            </w:pPr>
            <w:r>
              <w:rPr>
                <w:rFonts w:ascii="Book Antiqua" w:hAnsi="Book Antiqua"/>
                <w:sz w:val="24"/>
                <w:lang w:val="en-US"/>
              </w:rPr>
              <w:t>I</w:t>
            </w:r>
            <w:r>
              <w:rPr>
                <w:rFonts w:ascii="Book Antiqua" w:hAnsi="Book Antiqua"/>
                <w:sz w:val="24"/>
              </w:rPr>
              <w:t>X</w:t>
            </w:r>
            <w:r>
              <w:rPr>
                <w:rFonts w:ascii="Book Antiqua" w:hAnsi="Book Antiqua"/>
                <w:sz w:val="24"/>
                <w:lang w:val="en-US"/>
              </w:rPr>
              <w:t>-X</w:t>
            </w:r>
            <w:r>
              <w:rPr>
                <w:rFonts w:ascii="Book Antiqua" w:hAnsi="Book Antiqua"/>
                <w:sz w:val="24"/>
              </w:rPr>
              <w:t xml:space="preserve"> ребро</w:t>
            </w:r>
          </w:p>
        </w:tc>
        <w:tc>
          <w:tcPr>
            <w:tcW w:w="2552" w:type="dxa"/>
            <w:tcBorders>
              <w:top w:val="single" w:sz="6" w:space="0" w:color="auto"/>
              <w:left w:val="nil"/>
              <w:bottom w:val="single" w:sz="6" w:space="0" w:color="auto"/>
              <w:right w:val="single" w:sz="4" w:space="0" w:color="auto"/>
            </w:tcBorders>
          </w:tcPr>
          <w:p w:rsidR="00B32BF1" w:rsidRDefault="00B32BF1">
            <w:pPr>
              <w:ind w:right="921"/>
              <w:jc w:val="right"/>
              <w:rPr>
                <w:rFonts w:ascii="Book Antiqua" w:hAnsi="Book Antiqua"/>
                <w:sz w:val="24"/>
              </w:rPr>
            </w:pPr>
            <w:r>
              <w:rPr>
                <w:rFonts w:ascii="Book Antiqua" w:hAnsi="Book Antiqua"/>
                <w:sz w:val="24"/>
              </w:rPr>
              <w:t>X ребро</w:t>
            </w:r>
          </w:p>
        </w:tc>
      </w:tr>
      <w:tr w:rsidR="00B32BF1">
        <w:tblPrEx>
          <w:tblCellMar>
            <w:top w:w="0" w:type="dxa"/>
            <w:bottom w:w="0" w:type="dxa"/>
          </w:tblCellMar>
        </w:tblPrEx>
        <w:tc>
          <w:tcPr>
            <w:tcW w:w="3119" w:type="dxa"/>
            <w:tcBorders>
              <w:top w:val="nil"/>
              <w:bottom w:val="single" w:sz="6" w:space="0" w:color="auto"/>
              <w:right w:val="single" w:sz="6" w:space="0" w:color="auto"/>
            </w:tcBorders>
          </w:tcPr>
          <w:p w:rsidR="00B32BF1" w:rsidRDefault="00B32BF1">
            <w:pPr>
              <w:rPr>
                <w:rFonts w:ascii="Book Antiqua" w:hAnsi="Book Antiqua"/>
                <w:i/>
                <w:sz w:val="24"/>
              </w:rPr>
            </w:pPr>
            <w:r>
              <w:rPr>
                <w:rFonts w:ascii="Book Antiqua" w:hAnsi="Book Antiqua"/>
                <w:i/>
                <w:sz w:val="24"/>
              </w:rPr>
              <w:t>- околопозвоночная</w:t>
            </w:r>
          </w:p>
        </w:tc>
        <w:tc>
          <w:tcPr>
            <w:tcW w:w="2551" w:type="dxa"/>
            <w:tcBorders>
              <w:top w:val="single" w:sz="6" w:space="0" w:color="auto"/>
              <w:left w:val="nil"/>
              <w:bottom w:val="single" w:sz="6" w:space="0" w:color="auto"/>
              <w:right w:val="nil"/>
            </w:tcBorders>
          </w:tcPr>
          <w:p w:rsidR="00B32BF1" w:rsidRDefault="00B32BF1">
            <w:pPr>
              <w:jc w:val="both"/>
              <w:rPr>
                <w:rFonts w:ascii="Book Antiqua" w:hAnsi="Book Antiqua"/>
                <w:sz w:val="24"/>
              </w:rPr>
            </w:pPr>
            <w:r>
              <w:rPr>
                <w:rFonts w:ascii="Book Antiqua" w:hAnsi="Book Antiqua"/>
                <w:sz w:val="24"/>
              </w:rPr>
              <w:t>Остистый отросток XI грудного позво</w:t>
            </w:r>
            <w:r>
              <w:rPr>
                <w:rFonts w:ascii="Book Antiqua" w:hAnsi="Book Antiqua"/>
                <w:sz w:val="24"/>
              </w:rPr>
              <w:t>н</w:t>
            </w:r>
            <w:r>
              <w:rPr>
                <w:rFonts w:ascii="Book Antiqua" w:hAnsi="Book Antiqua"/>
                <w:sz w:val="24"/>
              </w:rPr>
              <w:t>ка</w:t>
            </w:r>
          </w:p>
        </w:tc>
        <w:tc>
          <w:tcPr>
            <w:tcW w:w="2552" w:type="dxa"/>
            <w:tcBorders>
              <w:top w:val="single" w:sz="6" w:space="0" w:color="auto"/>
              <w:left w:val="single" w:sz="4" w:space="0" w:color="auto"/>
              <w:bottom w:val="single" w:sz="6" w:space="0" w:color="auto"/>
              <w:right w:val="single" w:sz="4" w:space="0" w:color="auto"/>
            </w:tcBorders>
          </w:tcPr>
          <w:p w:rsidR="00B32BF1" w:rsidRDefault="00B32BF1">
            <w:pPr>
              <w:jc w:val="both"/>
              <w:rPr>
                <w:rFonts w:ascii="Book Antiqua" w:hAnsi="Book Antiqua"/>
                <w:sz w:val="24"/>
              </w:rPr>
            </w:pPr>
            <w:r>
              <w:rPr>
                <w:rFonts w:ascii="Book Antiqua" w:hAnsi="Book Antiqua"/>
                <w:sz w:val="24"/>
              </w:rPr>
              <w:t>Остистый отросток XI грудного позво</w:t>
            </w:r>
            <w:r>
              <w:rPr>
                <w:rFonts w:ascii="Book Antiqua" w:hAnsi="Book Antiqua"/>
                <w:sz w:val="24"/>
              </w:rPr>
              <w:t>н</w:t>
            </w:r>
            <w:r>
              <w:rPr>
                <w:rFonts w:ascii="Book Antiqua" w:hAnsi="Book Antiqua"/>
                <w:sz w:val="24"/>
              </w:rPr>
              <w:t>ка</w:t>
            </w:r>
          </w:p>
        </w:tc>
      </w:tr>
    </w:tbl>
    <w:p w:rsidR="00B32BF1" w:rsidRDefault="00B32BF1">
      <w:pPr>
        <w:ind w:firstLine="397"/>
        <w:jc w:val="both"/>
        <w:rPr>
          <w:rFonts w:ascii="Book Antiqua" w:hAnsi="Book Antiqua"/>
          <w:sz w:val="24"/>
        </w:rPr>
      </w:pPr>
    </w:p>
    <w:p w:rsidR="00B32BF1" w:rsidRDefault="00B32BF1">
      <w:pPr>
        <w:ind w:firstLine="397"/>
        <w:jc w:val="both"/>
        <w:rPr>
          <w:rFonts w:ascii="Book Antiqua" w:hAnsi="Book Antiqua"/>
          <w:sz w:val="24"/>
        </w:rPr>
      </w:pPr>
      <w:r>
        <w:rPr>
          <w:rFonts w:ascii="Book Antiqua" w:hAnsi="Book Antiqua"/>
          <w:sz w:val="24"/>
        </w:rPr>
        <w:br w:type="page"/>
      </w:r>
      <w:r>
        <w:rPr>
          <w:rFonts w:ascii="Book Antiqua" w:hAnsi="Book Antiqua"/>
          <w:sz w:val="24"/>
        </w:rPr>
        <w:lastRenderedPageBreak/>
        <w:t>Определение подвижности легочного края:</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2551"/>
        <w:gridCol w:w="2552"/>
      </w:tblGrid>
      <w:tr w:rsidR="00B32BF1">
        <w:tblPrEx>
          <w:tblCellMar>
            <w:top w:w="0" w:type="dxa"/>
            <w:bottom w:w="0" w:type="dxa"/>
          </w:tblCellMar>
        </w:tblPrEx>
        <w:tc>
          <w:tcPr>
            <w:tcW w:w="3119" w:type="dxa"/>
          </w:tcPr>
          <w:p w:rsidR="00B32BF1" w:rsidRDefault="00B32BF1">
            <w:pPr>
              <w:jc w:val="both"/>
              <w:rPr>
                <w:rFonts w:ascii="Book Antiqua" w:hAnsi="Book Antiqua"/>
                <w:sz w:val="24"/>
              </w:rPr>
            </w:pPr>
            <w:r>
              <w:rPr>
                <w:rFonts w:ascii="Book Antiqua" w:hAnsi="Book Antiqua"/>
                <w:b/>
                <w:i/>
                <w:sz w:val="24"/>
              </w:rPr>
              <w:t>Линия:</w:t>
            </w:r>
          </w:p>
        </w:tc>
        <w:tc>
          <w:tcPr>
            <w:tcW w:w="2551" w:type="dxa"/>
            <w:tcBorders>
              <w:right w:val="nil"/>
            </w:tcBorders>
          </w:tcPr>
          <w:p w:rsidR="00B32BF1" w:rsidRDefault="00B32BF1">
            <w:pPr>
              <w:jc w:val="center"/>
              <w:rPr>
                <w:rFonts w:ascii="Book Antiqua" w:hAnsi="Book Antiqua"/>
                <w:sz w:val="24"/>
              </w:rPr>
            </w:pPr>
            <w:r>
              <w:rPr>
                <w:rFonts w:ascii="Book Antiqua" w:hAnsi="Book Antiqua"/>
                <w:sz w:val="24"/>
              </w:rPr>
              <w:t>Справа</w:t>
            </w:r>
          </w:p>
        </w:tc>
        <w:tc>
          <w:tcPr>
            <w:tcW w:w="2552" w:type="dxa"/>
            <w:tcBorders>
              <w:top w:val="single" w:sz="4" w:space="0" w:color="auto"/>
              <w:left w:val="single" w:sz="4" w:space="0" w:color="auto"/>
              <w:right w:val="single" w:sz="4" w:space="0" w:color="auto"/>
            </w:tcBorders>
          </w:tcPr>
          <w:p w:rsidR="00B32BF1" w:rsidRDefault="00B32BF1">
            <w:pPr>
              <w:jc w:val="center"/>
              <w:rPr>
                <w:rFonts w:ascii="Book Antiqua" w:hAnsi="Book Antiqua"/>
                <w:sz w:val="24"/>
              </w:rPr>
            </w:pPr>
            <w:r>
              <w:rPr>
                <w:rFonts w:ascii="Book Antiqua" w:hAnsi="Book Antiqua"/>
                <w:sz w:val="24"/>
              </w:rPr>
              <w:t>Слева</w:t>
            </w:r>
          </w:p>
        </w:tc>
      </w:tr>
      <w:tr w:rsidR="00B32BF1">
        <w:tblPrEx>
          <w:tblCellMar>
            <w:top w:w="0" w:type="dxa"/>
            <w:bottom w:w="0" w:type="dxa"/>
          </w:tblCellMar>
        </w:tblPrEx>
        <w:tc>
          <w:tcPr>
            <w:tcW w:w="3119" w:type="dxa"/>
          </w:tcPr>
          <w:p w:rsidR="00B32BF1" w:rsidRDefault="00B32BF1">
            <w:pPr>
              <w:jc w:val="both"/>
              <w:rPr>
                <w:rFonts w:ascii="Book Antiqua" w:hAnsi="Book Antiqua"/>
                <w:sz w:val="24"/>
              </w:rPr>
            </w:pPr>
            <w:r>
              <w:rPr>
                <w:rFonts w:ascii="Book Antiqua" w:hAnsi="Book Antiqua"/>
                <w:i/>
                <w:sz w:val="24"/>
              </w:rPr>
              <w:t>- срединно-ключичная</w:t>
            </w:r>
          </w:p>
        </w:tc>
        <w:tc>
          <w:tcPr>
            <w:tcW w:w="2551" w:type="dxa"/>
            <w:tcBorders>
              <w:right w:val="nil"/>
            </w:tcBorders>
          </w:tcPr>
          <w:p w:rsidR="00B32BF1" w:rsidRDefault="00B32BF1">
            <w:pPr>
              <w:jc w:val="center"/>
              <w:rPr>
                <w:rFonts w:ascii="Book Antiqua" w:hAnsi="Book Antiqua"/>
                <w:sz w:val="24"/>
              </w:rPr>
            </w:pPr>
            <w:r>
              <w:rPr>
                <w:rFonts w:ascii="Book Antiqua" w:hAnsi="Book Antiqua"/>
                <w:sz w:val="24"/>
              </w:rPr>
              <w:t>2 см.</w:t>
            </w:r>
          </w:p>
        </w:tc>
        <w:tc>
          <w:tcPr>
            <w:tcW w:w="2552" w:type="dxa"/>
            <w:tcBorders>
              <w:left w:val="single" w:sz="4" w:space="0" w:color="auto"/>
              <w:right w:val="single" w:sz="4" w:space="0" w:color="auto"/>
            </w:tcBorders>
          </w:tcPr>
          <w:p w:rsidR="00B32BF1" w:rsidRDefault="00B32BF1">
            <w:pPr>
              <w:jc w:val="center"/>
              <w:rPr>
                <w:rFonts w:ascii="Book Antiqua" w:hAnsi="Book Antiqua"/>
                <w:sz w:val="24"/>
              </w:rPr>
            </w:pPr>
            <w:r>
              <w:rPr>
                <w:rFonts w:ascii="Book Antiqua" w:hAnsi="Book Antiqua"/>
                <w:sz w:val="24"/>
              </w:rPr>
              <w:t>—</w:t>
            </w:r>
          </w:p>
        </w:tc>
      </w:tr>
      <w:tr w:rsidR="00B32BF1">
        <w:tblPrEx>
          <w:tblCellMar>
            <w:top w:w="0" w:type="dxa"/>
            <w:bottom w:w="0" w:type="dxa"/>
          </w:tblCellMar>
        </w:tblPrEx>
        <w:tc>
          <w:tcPr>
            <w:tcW w:w="3119" w:type="dxa"/>
          </w:tcPr>
          <w:p w:rsidR="00B32BF1" w:rsidRDefault="00B32BF1">
            <w:pPr>
              <w:jc w:val="both"/>
              <w:rPr>
                <w:rFonts w:ascii="Book Antiqua" w:hAnsi="Book Antiqua"/>
                <w:sz w:val="24"/>
              </w:rPr>
            </w:pPr>
            <w:r>
              <w:rPr>
                <w:rFonts w:ascii="Book Antiqua" w:hAnsi="Book Antiqua"/>
                <w:i/>
                <w:sz w:val="24"/>
              </w:rPr>
              <w:t>- средняя подмыше</w:t>
            </w:r>
            <w:r>
              <w:rPr>
                <w:rFonts w:ascii="Book Antiqua" w:hAnsi="Book Antiqua"/>
                <w:i/>
                <w:sz w:val="24"/>
              </w:rPr>
              <w:t>ч</w:t>
            </w:r>
            <w:r>
              <w:rPr>
                <w:rFonts w:ascii="Book Antiqua" w:hAnsi="Book Antiqua"/>
                <w:i/>
                <w:sz w:val="24"/>
              </w:rPr>
              <w:t>ная</w:t>
            </w:r>
          </w:p>
        </w:tc>
        <w:tc>
          <w:tcPr>
            <w:tcW w:w="2551" w:type="dxa"/>
            <w:tcBorders>
              <w:right w:val="nil"/>
            </w:tcBorders>
          </w:tcPr>
          <w:p w:rsidR="00B32BF1" w:rsidRDefault="00B32BF1">
            <w:pPr>
              <w:jc w:val="center"/>
              <w:rPr>
                <w:rFonts w:ascii="Book Antiqua" w:hAnsi="Book Antiqua"/>
                <w:sz w:val="24"/>
              </w:rPr>
            </w:pPr>
            <w:r>
              <w:rPr>
                <w:rFonts w:ascii="Book Antiqua" w:hAnsi="Book Antiqua"/>
                <w:sz w:val="24"/>
              </w:rPr>
              <w:t>3 см.</w:t>
            </w:r>
          </w:p>
        </w:tc>
        <w:tc>
          <w:tcPr>
            <w:tcW w:w="2552" w:type="dxa"/>
            <w:tcBorders>
              <w:left w:val="single" w:sz="4" w:space="0" w:color="auto"/>
              <w:right w:val="single" w:sz="4" w:space="0" w:color="auto"/>
            </w:tcBorders>
          </w:tcPr>
          <w:p w:rsidR="00B32BF1" w:rsidRDefault="00B32BF1">
            <w:pPr>
              <w:jc w:val="center"/>
              <w:rPr>
                <w:rFonts w:ascii="Book Antiqua" w:hAnsi="Book Antiqua"/>
                <w:sz w:val="24"/>
              </w:rPr>
            </w:pPr>
            <w:r>
              <w:rPr>
                <w:rFonts w:ascii="Book Antiqua" w:hAnsi="Book Antiqua"/>
                <w:sz w:val="24"/>
                <w:lang w:val="en-US"/>
              </w:rPr>
              <w:t>3</w:t>
            </w:r>
            <w:r>
              <w:rPr>
                <w:rFonts w:ascii="Book Antiqua" w:hAnsi="Book Antiqua"/>
                <w:sz w:val="24"/>
              </w:rPr>
              <w:t xml:space="preserve"> см.</w:t>
            </w:r>
          </w:p>
        </w:tc>
      </w:tr>
      <w:tr w:rsidR="00B32BF1">
        <w:tblPrEx>
          <w:tblCellMar>
            <w:top w:w="0" w:type="dxa"/>
            <w:bottom w:w="0" w:type="dxa"/>
          </w:tblCellMar>
        </w:tblPrEx>
        <w:tc>
          <w:tcPr>
            <w:tcW w:w="3119" w:type="dxa"/>
          </w:tcPr>
          <w:p w:rsidR="00B32BF1" w:rsidRDefault="00B32BF1">
            <w:pPr>
              <w:jc w:val="both"/>
              <w:rPr>
                <w:rFonts w:ascii="Book Antiqua" w:hAnsi="Book Antiqua"/>
                <w:sz w:val="24"/>
              </w:rPr>
            </w:pPr>
            <w:r>
              <w:rPr>
                <w:rFonts w:ascii="Book Antiqua" w:hAnsi="Book Antiqua"/>
                <w:i/>
                <w:sz w:val="24"/>
              </w:rPr>
              <w:t>- лопаточная</w:t>
            </w:r>
          </w:p>
        </w:tc>
        <w:tc>
          <w:tcPr>
            <w:tcW w:w="2551" w:type="dxa"/>
            <w:tcBorders>
              <w:right w:val="nil"/>
            </w:tcBorders>
          </w:tcPr>
          <w:p w:rsidR="00B32BF1" w:rsidRDefault="00B32BF1">
            <w:pPr>
              <w:jc w:val="center"/>
              <w:rPr>
                <w:rFonts w:ascii="Book Antiqua" w:hAnsi="Book Antiqua"/>
                <w:sz w:val="24"/>
              </w:rPr>
            </w:pPr>
            <w:r>
              <w:rPr>
                <w:rFonts w:ascii="Book Antiqua" w:hAnsi="Book Antiqua"/>
                <w:sz w:val="24"/>
              </w:rPr>
              <w:t>2 см.</w:t>
            </w:r>
          </w:p>
        </w:tc>
        <w:tc>
          <w:tcPr>
            <w:tcW w:w="2552" w:type="dxa"/>
            <w:tcBorders>
              <w:left w:val="single" w:sz="4" w:space="0" w:color="auto"/>
              <w:bottom w:val="single" w:sz="4" w:space="0" w:color="auto"/>
              <w:right w:val="single" w:sz="4" w:space="0" w:color="auto"/>
            </w:tcBorders>
          </w:tcPr>
          <w:p w:rsidR="00B32BF1" w:rsidRDefault="00B32BF1">
            <w:pPr>
              <w:jc w:val="center"/>
              <w:rPr>
                <w:rFonts w:ascii="Book Antiqua" w:hAnsi="Book Antiqua"/>
                <w:sz w:val="24"/>
              </w:rPr>
            </w:pPr>
            <w:r>
              <w:rPr>
                <w:rFonts w:ascii="Book Antiqua" w:hAnsi="Book Antiqua"/>
                <w:sz w:val="24"/>
              </w:rPr>
              <w:t>2 см.</w:t>
            </w:r>
          </w:p>
        </w:tc>
      </w:tr>
    </w:tbl>
    <w:p w:rsidR="00B32BF1" w:rsidRDefault="00B32BF1">
      <w:pPr>
        <w:ind w:firstLine="397"/>
        <w:jc w:val="both"/>
        <w:rPr>
          <w:rFonts w:ascii="Book Antiqua" w:hAnsi="Book Antiqua"/>
          <w:sz w:val="24"/>
        </w:rPr>
      </w:pPr>
      <w:r>
        <w:rPr>
          <w:rFonts w:ascii="Book Antiqua" w:hAnsi="Book Antiqua"/>
          <w:sz w:val="24"/>
        </w:rPr>
        <w:t>Аускультативно над  всей  поверхностью  легких  определ</w:t>
      </w:r>
      <w:r>
        <w:rPr>
          <w:rFonts w:ascii="Book Antiqua" w:hAnsi="Book Antiqua"/>
          <w:sz w:val="24"/>
        </w:rPr>
        <w:t>я</w:t>
      </w:r>
      <w:r>
        <w:rPr>
          <w:rFonts w:ascii="Book Antiqua" w:hAnsi="Book Antiqua"/>
          <w:sz w:val="24"/>
        </w:rPr>
        <w:t>ется  везикулярное  дых</w:t>
      </w:r>
      <w:r>
        <w:rPr>
          <w:rFonts w:ascii="Book Antiqua" w:hAnsi="Book Antiqua"/>
          <w:sz w:val="24"/>
        </w:rPr>
        <w:t>а</w:t>
      </w:r>
      <w:r>
        <w:rPr>
          <w:rFonts w:ascii="Book Antiqua" w:hAnsi="Book Antiqua"/>
          <w:sz w:val="24"/>
        </w:rPr>
        <w:t>ние. Хрипов нет.</w:t>
      </w:r>
    </w:p>
    <w:p w:rsidR="00B32BF1" w:rsidRDefault="00B32BF1">
      <w:pPr>
        <w:rPr>
          <w:rFonts w:ascii="Book Antiqua" w:hAnsi="Book Antiqua"/>
          <w:i/>
          <w:sz w:val="24"/>
        </w:rPr>
      </w:pPr>
    </w:p>
    <w:p w:rsidR="00B32BF1" w:rsidRDefault="00B32BF1">
      <w:pPr>
        <w:numPr>
          <w:ilvl w:val="0"/>
          <w:numId w:val="7"/>
        </w:numPr>
        <w:rPr>
          <w:rFonts w:ascii="Book Antiqua" w:hAnsi="Book Antiqua"/>
          <w:i/>
          <w:sz w:val="28"/>
        </w:rPr>
      </w:pPr>
      <w:r>
        <w:rPr>
          <w:rFonts w:ascii="Book Antiqua" w:hAnsi="Book Antiqua"/>
          <w:i/>
          <w:sz w:val="28"/>
        </w:rPr>
        <w:t>Пищеварительная система</w:t>
      </w:r>
    </w:p>
    <w:p w:rsidR="00B32BF1" w:rsidRDefault="00B32BF1">
      <w:pPr>
        <w:pStyle w:val="20"/>
        <w:rPr>
          <w:rFonts w:ascii="Book Antiqua" w:hAnsi="Book Antiqua"/>
          <w:sz w:val="24"/>
        </w:rPr>
      </w:pPr>
      <w:r>
        <w:rPr>
          <w:rFonts w:ascii="Book Antiqua" w:hAnsi="Book Antiqua"/>
          <w:sz w:val="24"/>
        </w:rPr>
        <w:t>Слизистая полости рта розового цвета, десны без патологических изменений. Язык влажный, обложен беловатым нал</w:t>
      </w:r>
      <w:r>
        <w:rPr>
          <w:rFonts w:ascii="Book Antiqua" w:hAnsi="Book Antiqua"/>
          <w:sz w:val="24"/>
        </w:rPr>
        <w:t>е</w:t>
      </w:r>
      <w:r>
        <w:rPr>
          <w:rFonts w:ascii="Book Antiqua" w:hAnsi="Book Antiqua"/>
          <w:sz w:val="24"/>
        </w:rPr>
        <w:t xml:space="preserve">том. Десны без патологических изменений. </w:t>
      </w:r>
    </w:p>
    <w:p w:rsidR="00B32BF1" w:rsidRDefault="00B32BF1">
      <w:pPr>
        <w:ind w:firstLine="284"/>
        <w:jc w:val="both"/>
        <w:rPr>
          <w:rFonts w:ascii="Book Antiqua" w:hAnsi="Book Antiqua"/>
          <w:sz w:val="24"/>
        </w:rPr>
      </w:pPr>
      <w:r>
        <w:rPr>
          <w:rFonts w:ascii="Book Antiqua" w:hAnsi="Book Antiqua"/>
          <w:sz w:val="24"/>
        </w:rPr>
        <w:t>Патологических изменений небных миндалин нет.</w:t>
      </w:r>
    </w:p>
    <w:p w:rsidR="00B32BF1" w:rsidRDefault="00B32BF1">
      <w:pPr>
        <w:ind w:firstLine="284"/>
        <w:jc w:val="both"/>
        <w:rPr>
          <w:rFonts w:ascii="Book Antiqua" w:hAnsi="Book Antiqua"/>
          <w:sz w:val="24"/>
        </w:rPr>
      </w:pPr>
      <w:r>
        <w:rPr>
          <w:rFonts w:ascii="Book Antiqua" w:hAnsi="Book Antiqua"/>
          <w:b/>
          <w:i/>
          <w:sz w:val="24"/>
          <w:u w:val="single"/>
        </w:rPr>
        <w:t>Живот</w:t>
      </w:r>
      <w:r>
        <w:rPr>
          <w:rFonts w:ascii="Book Antiqua" w:hAnsi="Book Antiqua"/>
          <w:sz w:val="24"/>
        </w:rPr>
        <w:t>. Форма живота не изменена, при осмотре живот симметричен, пупок втянут, равномерно участвует в акте дых</w:t>
      </w:r>
      <w:r>
        <w:rPr>
          <w:rFonts w:ascii="Book Antiqua" w:hAnsi="Book Antiqua"/>
          <w:sz w:val="24"/>
        </w:rPr>
        <w:t>а</w:t>
      </w:r>
      <w:r>
        <w:rPr>
          <w:rFonts w:ascii="Book Antiqua" w:hAnsi="Book Antiqua"/>
          <w:sz w:val="24"/>
        </w:rPr>
        <w:t>ния.</w:t>
      </w:r>
    </w:p>
    <w:p w:rsidR="00B32BF1" w:rsidRDefault="00B32BF1">
      <w:pPr>
        <w:ind w:firstLine="284"/>
        <w:jc w:val="both"/>
        <w:rPr>
          <w:rFonts w:ascii="Book Antiqua" w:hAnsi="Book Antiqua"/>
          <w:sz w:val="24"/>
        </w:rPr>
      </w:pPr>
      <w:r>
        <w:rPr>
          <w:rFonts w:ascii="Book Antiqua" w:hAnsi="Book Antiqua"/>
          <w:i/>
          <w:sz w:val="24"/>
        </w:rPr>
        <w:t>Пальпация</w:t>
      </w:r>
      <w:r>
        <w:rPr>
          <w:rFonts w:ascii="Book Antiqua" w:hAnsi="Book Antiqua"/>
          <w:sz w:val="24"/>
        </w:rPr>
        <w:t>. Поверхностная по Образцову – Стражеско бе</w:t>
      </w:r>
      <w:r>
        <w:rPr>
          <w:rFonts w:ascii="Book Antiqua" w:hAnsi="Book Antiqua"/>
          <w:sz w:val="24"/>
        </w:rPr>
        <w:t>з</w:t>
      </w:r>
      <w:r>
        <w:rPr>
          <w:rFonts w:ascii="Book Antiqua" w:hAnsi="Book Antiqua"/>
          <w:sz w:val="24"/>
        </w:rPr>
        <w:t>болезненна, живот мягкий. Грыжевых выпячиваний не обнар</w:t>
      </w:r>
      <w:r>
        <w:rPr>
          <w:rFonts w:ascii="Book Antiqua" w:hAnsi="Book Antiqua"/>
          <w:sz w:val="24"/>
        </w:rPr>
        <w:t>у</w:t>
      </w:r>
      <w:r>
        <w:rPr>
          <w:rFonts w:ascii="Book Antiqua" w:hAnsi="Book Antiqua"/>
          <w:sz w:val="24"/>
        </w:rPr>
        <w:t>жено. Симптом Щеткина – Блюмберга отрицательный.</w:t>
      </w:r>
    </w:p>
    <w:p w:rsidR="00B32BF1" w:rsidRDefault="00B32BF1">
      <w:pPr>
        <w:ind w:firstLine="284"/>
        <w:jc w:val="both"/>
        <w:rPr>
          <w:rFonts w:ascii="Book Antiqua" w:hAnsi="Book Antiqua"/>
          <w:sz w:val="24"/>
        </w:rPr>
      </w:pPr>
      <w:r>
        <w:rPr>
          <w:rFonts w:ascii="Book Antiqua" w:hAnsi="Book Antiqua"/>
          <w:sz w:val="24"/>
        </w:rPr>
        <w:t xml:space="preserve">При глубокой пальпации живота болезненности не выявлено. Печень у края реберной дуги, селезенка не увеличена. </w:t>
      </w:r>
    </w:p>
    <w:p w:rsidR="00B32BF1" w:rsidRDefault="00B32BF1">
      <w:pPr>
        <w:ind w:firstLine="284"/>
        <w:jc w:val="both"/>
        <w:rPr>
          <w:rFonts w:ascii="Book Antiqua" w:hAnsi="Book Antiqua"/>
          <w:sz w:val="24"/>
        </w:rPr>
      </w:pPr>
      <w:r>
        <w:rPr>
          <w:rFonts w:ascii="Book Antiqua" w:hAnsi="Book Antiqua"/>
          <w:i/>
          <w:sz w:val="24"/>
        </w:rPr>
        <w:t>Перкуссия</w:t>
      </w:r>
      <w:r>
        <w:rPr>
          <w:rFonts w:ascii="Book Antiqua" w:hAnsi="Book Antiqua"/>
          <w:sz w:val="24"/>
        </w:rPr>
        <w:t>. Границы печени не изменены:</w:t>
      </w:r>
    </w:p>
    <w:p w:rsidR="00B32BF1" w:rsidRDefault="00B32BF1">
      <w:pPr>
        <w:ind w:firstLine="284"/>
        <w:jc w:val="both"/>
        <w:rPr>
          <w:rFonts w:ascii="Book Antiqua" w:hAnsi="Book Antiqu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tblGrid>
      <w:tr w:rsidR="00B32BF1">
        <w:tblPrEx>
          <w:tblCellMar>
            <w:top w:w="0" w:type="dxa"/>
            <w:bottom w:w="0" w:type="dxa"/>
          </w:tblCellMar>
        </w:tblPrEx>
        <w:tc>
          <w:tcPr>
            <w:tcW w:w="3544" w:type="dxa"/>
          </w:tcPr>
          <w:p w:rsidR="00B32BF1" w:rsidRDefault="00B32BF1">
            <w:pPr>
              <w:jc w:val="both"/>
              <w:rPr>
                <w:rFonts w:ascii="Book Antiqua" w:hAnsi="Book Antiqua"/>
                <w:sz w:val="24"/>
                <w:lang w:val="en-US"/>
              </w:rPr>
            </w:pPr>
            <w:r>
              <w:rPr>
                <w:rFonts w:ascii="Book Antiqua" w:hAnsi="Book Antiqua"/>
                <w:sz w:val="24"/>
                <w:lang w:val="en-US"/>
              </w:rPr>
              <w:t>Linea axillaris anterior</w:t>
            </w:r>
          </w:p>
        </w:tc>
        <w:tc>
          <w:tcPr>
            <w:tcW w:w="1418" w:type="dxa"/>
          </w:tcPr>
          <w:p w:rsidR="00B32BF1" w:rsidRDefault="00B32BF1">
            <w:pPr>
              <w:jc w:val="both"/>
              <w:rPr>
                <w:rFonts w:ascii="Book Antiqua" w:hAnsi="Book Antiqua"/>
                <w:sz w:val="24"/>
              </w:rPr>
            </w:pPr>
            <w:r>
              <w:rPr>
                <w:rFonts w:ascii="Book Antiqua" w:hAnsi="Book Antiqua"/>
                <w:sz w:val="24"/>
                <w:lang w:val="en-US"/>
              </w:rPr>
              <w:t xml:space="preserve">11 </w:t>
            </w:r>
            <w:r>
              <w:rPr>
                <w:rFonts w:ascii="Book Antiqua" w:hAnsi="Book Antiqua"/>
                <w:sz w:val="24"/>
              </w:rPr>
              <w:t>см</w:t>
            </w:r>
          </w:p>
        </w:tc>
      </w:tr>
      <w:tr w:rsidR="00B32BF1">
        <w:tblPrEx>
          <w:tblCellMar>
            <w:top w:w="0" w:type="dxa"/>
            <w:bottom w:w="0" w:type="dxa"/>
          </w:tblCellMar>
        </w:tblPrEx>
        <w:tc>
          <w:tcPr>
            <w:tcW w:w="3544" w:type="dxa"/>
          </w:tcPr>
          <w:p w:rsidR="00B32BF1" w:rsidRDefault="00B32BF1">
            <w:pPr>
              <w:jc w:val="both"/>
              <w:rPr>
                <w:rFonts w:ascii="Book Antiqua" w:hAnsi="Book Antiqua"/>
                <w:sz w:val="24"/>
                <w:lang w:val="en-US"/>
              </w:rPr>
            </w:pPr>
            <w:r>
              <w:rPr>
                <w:rFonts w:ascii="Book Antiqua" w:hAnsi="Book Antiqua"/>
                <w:sz w:val="24"/>
                <w:lang w:val="en-US"/>
              </w:rPr>
              <w:t>Linea mediaclavicularis</w:t>
            </w:r>
          </w:p>
        </w:tc>
        <w:tc>
          <w:tcPr>
            <w:tcW w:w="1418" w:type="dxa"/>
          </w:tcPr>
          <w:p w:rsidR="00B32BF1" w:rsidRDefault="00B32BF1">
            <w:pPr>
              <w:jc w:val="both"/>
              <w:rPr>
                <w:rFonts w:ascii="Book Antiqua" w:hAnsi="Book Antiqua"/>
                <w:sz w:val="24"/>
              </w:rPr>
            </w:pPr>
            <w:r>
              <w:rPr>
                <w:rFonts w:ascii="Book Antiqua" w:hAnsi="Book Antiqua"/>
                <w:sz w:val="24"/>
              </w:rPr>
              <w:t>10 см</w:t>
            </w:r>
          </w:p>
        </w:tc>
      </w:tr>
      <w:tr w:rsidR="00B32BF1">
        <w:tblPrEx>
          <w:tblCellMar>
            <w:top w:w="0" w:type="dxa"/>
            <w:bottom w:w="0" w:type="dxa"/>
          </w:tblCellMar>
        </w:tblPrEx>
        <w:tc>
          <w:tcPr>
            <w:tcW w:w="3544" w:type="dxa"/>
          </w:tcPr>
          <w:p w:rsidR="00B32BF1" w:rsidRDefault="00B32BF1">
            <w:pPr>
              <w:jc w:val="both"/>
              <w:rPr>
                <w:rFonts w:ascii="Book Antiqua" w:hAnsi="Book Antiqua"/>
                <w:sz w:val="24"/>
                <w:lang w:val="en-US"/>
              </w:rPr>
            </w:pPr>
            <w:r>
              <w:rPr>
                <w:rFonts w:ascii="Book Antiqua" w:hAnsi="Book Antiqua"/>
                <w:sz w:val="24"/>
                <w:lang w:val="en-US"/>
              </w:rPr>
              <w:t>Linea paraumbilicalis</w:t>
            </w:r>
          </w:p>
        </w:tc>
        <w:tc>
          <w:tcPr>
            <w:tcW w:w="1418" w:type="dxa"/>
          </w:tcPr>
          <w:p w:rsidR="00B32BF1" w:rsidRDefault="00B32BF1">
            <w:pPr>
              <w:jc w:val="both"/>
              <w:rPr>
                <w:rFonts w:ascii="Book Antiqua" w:hAnsi="Book Antiqua"/>
                <w:sz w:val="24"/>
              </w:rPr>
            </w:pPr>
            <w:r>
              <w:rPr>
                <w:rFonts w:ascii="Book Antiqua" w:hAnsi="Book Antiqua"/>
                <w:sz w:val="24"/>
              </w:rPr>
              <w:t>7 см</w:t>
            </w:r>
          </w:p>
        </w:tc>
      </w:tr>
    </w:tbl>
    <w:p w:rsidR="00B32BF1" w:rsidRDefault="00B32BF1">
      <w:pPr>
        <w:ind w:firstLine="284"/>
        <w:jc w:val="both"/>
        <w:rPr>
          <w:rFonts w:ascii="Book Antiqua" w:hAnsi="Book Antiqua"/>
          <w:sz w:val="24"/>
        </w:rPr>
      </w:pPr>
    </w:p>
    <w:p w:rsidR="00B32BF1" w:rsidRDefault="00B32BF1">
      <w:pPr>
        <w:ind w:firstLine="284"/>
        <w:jc w:val="both"/>
        <w:rPr>
          <w:rFonts w:ascii="Book Antiqua" w:hAnsi="Book Antiqua"/>
          <w:sz w:val="24"/>
        </w:rPr>
      </w:pPr>
      <w:r>
        <w:rPr>
          <w:rFonts w:ascii="Book Antiqua" w:hAnsi="Book Antiqua"/>
          <w:sz w:val="24"/>
        </w:rPr>
        <w:t>Стул однороден, 1 раз в сутки.</w:t>
      </w:r>
    </w:p>
    <w:p w:rsidR="00B32BF1" w:rsidRDefault="00B32BF1">
      <w:pPr>
        <w:ind w:firstLine="284"/>
        <w:jc w:val="both"/>
        <w:rPr>
          <w:rFonts w:ascii="Book Antiqua" w:hAnsi="Book Antiqua"/>
          <w:sz w:val="24"/>
        </w:rPr>
      </w:pPr>
    </w:p>
    <w:p w:rsidR="00B32BF1" w:rsidRDefault="00B32BF1">
      <w:pPr>
        <w:numPr>
          <w:ilvl w:val="0"/>
          <w:numId w:val="9"/>
        </w:numPr>
        <w:tabs>
          <w:tab w:val="clear" w:pos="360"/>
          <w:tab w:val="num" w:pos="644"/>
        </w:tabs>
        <w:ind w:left="644"/>
        <w:jc w:val="both"/>
        <w:rPr>
          <w:rFonts w:ascii="Book Antiqua" w:hAnsi="Book Antiqua"/>
          <w:i/>
          <w:sz w:val="28"/>
        </w:rPr>
      </w:pPr>
      <w:r>
        <w:rPr>
          <w:rFonts w:ascii="Book Antiqua" w:hAnsi="Book Antiqua"/>
          <w:i/>
          <w:sz w:val="28"/>
        </w:rPr>
        <w:t>Мочевыделительная система</w:t>
      </w:r>
    </w:p>
    <w:p w:rsidR="00B32BF1" w:rsidRDefault="00B32BF1">
      <w:pPr>
        <w:jc w:val="both"/>
        <w:rPr>
          <w:rFonts w:ascii="Book Antiqua" w:hAnsi="Book Antiqua"/>
          <w:sz w:val="24"/>
        </w:rPr>
      </w:pPr>
      <w:r>
        <w:rPr>
          <w:rFonts w:ascii="Book Antiqua" w:hAnsi="Book Antiqua"/>
          <w:sz w:val="28"/>
        </w:rPr>
        <w:t xml:space="preserve">  </w:t>
      </w:r>
      <w:r>
        <w:rPr>
          <w:rFonts w:ascii="Book Antiqua" w:hAnsi="Book Antiqua"/>
          <w:sz w:val="24"/>
        </w:rPr>
        <w:t>Визуально область поясницы не изменена. Симптом покол</w:t>
      </w:r>
      <w:r>
        <w:rPr>
          <w:rFonts w:ascii="Book Antiqua" w:hAnsi="Book Antiqua"/>
          <w:sz w:val="24"/>
        </w:rPr>
        <w:t>а</w:t>
      </w:r>
      <w:r>
        <w:rPr>
          <w:rFonts w:ascii="Book Antiqua" w:hAnsi="Book Antiqua"/>
          <w:sz w:val="24"/>
        </w:rPr>
        <w:t>чивания отрицательный с обеих сторон. При глубокой пальпации почки малоподвижны, гладкие, эластической консистенции.</w:t>
      </w:r>
    </w:p>
    <w:p w:rsidR="00B32BF1" w:rsidRDefault="00B32BF1">
      <w:pPr>
        <w:jc w:val="both"/>
        <w:rPr>
          <w:rFonts w:ascii="Book Antiqua" w:hAnsi="Book Antiqua"/>
          <w:sz w:val="24"/>
        </w:rPr>
      </w:pPr>
      <w:r>
        <w:rPr>
          <w:rFonts w:ascii="Book Antiqua" w:hAnsi="Book Antiqua"/>
          <w:sz w:val="24"/>
        </w:rPr>
        <w:t xml:space="preserve">  При   осмотре, пальпации   и   перкуссии  области мочевого   пузыря   патологии   не   выявлено </w:t>
      </w:r>
    </w:p>
    <w:p w:rsidR="00B32BF1" w:rsidRDefault="00B32BF1">
      <w:pPr>
        <w:jc w:val="both"/>
        <w:rPr>
          <w:rFonts w:ascii="Book Antiqua" w:hAnsi="Book Antiqua"/>
          <w:sz w:val="24"/>
        </w:rPr>
      </w:pPr>
      <w:r>
        <w:rPr>
          <w:rFonts w:ascii="Book Antiqua" w:hAnsi="Book Antiqua"/>
          <w:sz w:val="24"/>
        </w:rPr>
        <w:t xml:space="preserve">  Мочеиспускание произвольное, безболезненное, цвет мочи соломенно-желтый, прозрачная. </w:t>
      </w:r>
    </w:p>
    <w:p w:rsidR="00B32BF1" w:rsidRPr="002F27A8" w:rsidRDefault="00B32BF1">
      <w:pPr>
        <w:pStyle w:val="20"/>
        <w:ind w:firstLine="0"/>
        <w:rPr>
          <w:rFonts w:ascii="Book Antiqua" w:hAnsi="Book Antiqua"/>
          <w:sz w:val="24"/>
        </w:rPr>
      </w:pPr>
      <w:r>
        <w:rPr>
          <w:rFonts w:ascii="Book Antiqua" w:hAnsi="Book Antiqua"/>
          <w:sz w:val="24"/>
        </w:rPr>
        <w:t xml:space="preserve">  Половые органы развиты по мужскому типу, соответственно возрасту.</w:t>
      </w:r>
    </w:p>
    <w:p w:rsidR="00B32BF1" w:rsidRDefault="00B32BF1">
      <w:pPr>
        <w:rPr>
          <w:rFonts w:ascii="Book Antiqua" w:hAnsi="Book Antiqua"/>
          <w:sz w:val="24"/>
        </w:rPr>
      </w:pPr>
    </w:p>
    <w:p w:rsidR="00B32BF1" w:rsidRDefault="00B32BF1">
      <w:pPr>
        <w:numPr>
          <w:ilvl w:val="0"/>
          <w:numId w:val="10"/>
        </w:numPr>
        <w:rPr>
          <w:rFonts w:ascii="Book Antiqua" w:hAnsi="Book Antiqua"/>
          <w:i/>
          <w:sz w:val="28"/>
        </w:rPr>
      </w:pPr>
      <w:r>
        <w:rPr>
          <w:rFonts w:ascii="Book Antiqua" w:hAnsi="Book Antiqua"/>
          <w:i/>
          <w:sz w:val="28"/>
        </w:rPr>
        <w:br w:type="page"/>
      </w:r>
      <w:r>
        <w:rPr>
          <w:rFonts w:ascii="Book Antiqua" w:hAnsi="Book Antiqua"/>
          <w:i/>
          <w:sz w:val="28"/>
        </w:rPr>
        <w:lastRenderedPageBreak/>
        <w:t>Нервная система</w:t>
      </w:r>
    </w:p>
    <w:p w:rsidR="00B32BF1" w:rsidRDefault="00B32BF1">
      <w:pPr>
        <w:spacing w:line="280" w:lineRule="auto"/>
        <w:ind w:firstLine="284"/>
        <w:rPr>
          <w:rFonts w:ascii="Book Antiqua" w:hAnsi="Book Antiqua"/>
          <w:sz w:val="24"/>
        </w:rPr>
      </w:pPr>
      <w:r>
        <w:rPr>
          <w:rFonts w:ascii="Book Antiqua" w:hAnsi="Book Antiqua"/>
          <w:sz w:val="24"/>
        </w:rPr>
        <w:t>Ориентирован верно. Интеллект соответственно возрасту. Память и внимание не нарушены. Поведение аде</w:t>
      </w:r>
      <w:r>
        <w:rPr>
          <w:rFonts w:ascii="Book Antiqua" w:hAnsi="Book Antiqua"/>
          <w:sz w:val="24"/>
        </w:rPr>
        <w:t>к</w:t>
      </w:r>
      <w:r>
        <w:rPr>
          <w:rFonts w:ascii="Book Antiqua" w:hAnsi="Book Antiqua"/>
          <w:sz w:val="24"/>
        </w:rPr>
        <w:t xml:space="preserve">ватное. Сон в норме. Речь не изменена. Праксис и гнозис не нарушены. </w:t>
      </w:r>
      <w:r>
        <w:rPr>
          <w:rFonts w:ascii="Book Antiqua" w:hAnsi="Book Antiqua"/>
          <w:i/>
          <w:sz w:val="24"/>
        </w:rPr>
        <w:t xml:space="preserve">Менингеальные симптомы: </w:t>
      </w:r>
      <w:r>
        <w:rPr>
          <w:rFonts w:ascii="Book Antiqua" w:hAnsi="Book Antiqua"/>
          <w:sz w:val="24"/>
        </w:rPr>
        <w:t>Головных болей нет. Рвоты, г</w:t>
      </w:r>
      <w:r>
        <w:rPr>
          <w:rFonts w:ascii="Book Antiqua" w:hAnsi="Book Antiqua"/>
          <w:sz w:val="24"/>
        </w:rPr>
        <w:t>и</w:t>
      </w:r>
      <w:r>
        <w:rPr>
          <w:rFonts w:ascii="Book Antiqua" w:hAnsi="Book Antiqua"/>
          <w:sz w:val="24"/>
        </w:rPr>
        <w:t>перестезии нет. Симптомы Кернига, Брудзинского отрицательны. Ригидности зат</w:t>
      </w:r>
      <w:r>
        <w:rPr>
          <w:rFonts w:ascii="Book Antiqua" w:hAnsi="Book Antiqua"/>
          <w:sz w:val="24"/>
        </w:rPr>
        <w:t>ы</w:t>
      </w:r>
      <w:r>
        <w:rPr>
          <w:rFonts w:ascii="Book Antiqua" w:hAnsi="Book Antiqua"/>
          <w:sz w:val="24"/>
        </w:rPr>
        <w:t xml:space="preserve">лочных мышц нет. Расстройств </w:t>
      </w:r>
      <w:r>
        <w:rPr>
          <w:rFonts w:ascii="Book Antiqua" w:hAnsi="Book Antiqua"/>
          <w:i/>
          <w:sz w:val="24"/>
        </w:rPr>
        <w:t>черепно-мозговой иннервации</w:t>
      </w:r>
      <w:r>
        <w:rPr>
          <w:rFonts w:ascii="Book Antiqua" w:hAnsi="Book Antiqua"/>
          <w:sz w:val="24"/>
        </w:rPr>
        <w:t xml:space="preserve"> не выявл</w:t>
      </w:r>
      <w:r>
        <w:rPr>
          <w:rFonts w:ascii="Book Antiqua" w:hAnsi="Book Antiqua"/>
          <w:sz w:val="24"/>
        </w:rPr>
        <w:t>е</w:t>
      </w:r>
      <w:r>
        <w:rPr>
          <w:rFonts w:ascii="Book Antiqua" w:hAnsi="Book Antiqua"/>
          <w:sz w:val="24"/>
        </w:rPr>
        <w:t>но. Атрофии, фасцикуляции</w:t>
      </w:r>
      <w:r>
        <w:rPr>
          <w:rFonts w:ascii="Book Antiqua" w:hAnsi="Book Antiqua"/>
          <w:sz w:val="24"/>
          <w:lang w:val="de-DE"/>
        </w:rPr>
        <w:t>,</w:t>
      </w:r>
      <w:r>
        <w:rPr>
          <w:rFonts w:ascii="Book Antiqua" w:hAnsi="Book Antiqua"/>
          <w:sz w:val="24"/>
        </w:rPr>
        <w:t xml:space="preserve"> фибриллярные подергивания не обнар</w:t>
      </w:r>
      <w:r>
        <w:rPr>
          <w:rFonts w:ascii="Book Antiqua" w:hAnsi="Book Antiqua"/>
          <w:sz w:val="24"/>
        </w:rPr>
        <w:t>у</w:t>
      </w:r>
      <w:r>
        <w:rPr>
          <w:rFonts w:ascii="Book Antiqua" w:hAnsi="Book Antiqua"/>
          <w:sz w:val="24"/>
        </w:rPr>
        <w:t>жены. Тонус</w:t>
      </w:r>
      <w:r>
        <w:rPr>
          <w:rFonts w:ascii="Book Antiqua" w:hAnsi="Book Antiqua"/>
          <w:b/>
          <w:sz w:val="24"/>
        </w:rPr>
        <w:t xml:space="preserve"> </w:t>
      </w:r>
      <w:r>
        <w:rPr>
          <w:rFonts w:ascii="Book Antiqua" w:hAnsi="Book Antiqua"/>
          <w:sz w:val="24"/>
        </w:rPr>
        <w:t xml:space="preserve">мышц в пределах нормы. Координация движений не нарушена. Глубокие и кожные рефлексы в норме, </w:t>
      </w:r>
      <w:r>
        <w:rPr>
          <w:rFonts w:ascii="Book Antiqua" w:hAnsi="Book Antiqua"/>
          <w:sz w:val="24"/>
          <w:lang w:val="en-US"/>
        </w:rPr>
        <w:t>D</w:t>
      </w:r>
      <w:r w:rsidRPr="002F27A8">
        <w:rPr>
          <w:rFonts w:ascii="Book Antiqua" w:hAnsi="Book Antiqua"/>
          <w:sz w:val="24"/>
        </w:rPr>
        <w:t>=</w:t>
      </w:r>
      <w:r>
        <w:rPr>
          <w:rFonts w:ascii="Book Antiqua" w:hAnsi="Book Antiqua"/>
          <w:sz w:val="24"/>
          <w:lang w:val="en-US"/>
        </w:rPr>
        <w:t>S</w:t>
      </w:r>
      <w:r>
        <w:rPr>
          <w:rFonts w:ascii="Book Antiqua" w:hAnsi="Book Antiqua"/>
          <w:sz w:val="24"/>
        </w:rPr>
        <w:t>. Патологических рефлексов нет. Тазовые функции не нарушены.</w:t>
      </w:r>
    </w:p>
    <w:p w:rsidR="00B32BF1" w:rsidRDefault="00B32BF1">
      <w:pPr>
        <w:pStyle w:val="Web"/>
        <w:numPr>
          <w:ilvl w:val="0"/>
          <w:numId w:val="12"/>
        </w:numPr>
        <w:spacing w:line="180" w:lineRule="atLeast"/>
        <w:rPr>
          <w:rFonts w:ascii="Book Antiqua" w:hAnsi="Book Antiqua"/>
          <w:i/>
        </w:rPr>
      </w:pPr>
      <w:r>
        <w:rPr>
          <w:rFonts w:ascii="Book Antiqua" w:hAnsi="Book Antiqua"/>
          <w:i/>
          <w:sz w:val="28"/>
        </w:rPr>
        <w:t>Опорно-двигательный аппарат</w:t>
      </w:r>
    </w:p>
    <w:p w:rsidR="00B32BF1" w:rsidRDefault="00B32BF1">
      <w:pPr>
        <w:pStyle w:val="a5"/>
        <w:ind w:firstLine="0"/>
        <w:jc w:val="both"/>
        <w:rPr>
          <w:rFonts w:ascii="Book Antiqua" w:hAnsi="Book Antiqua"/>
          <w:sz w:val="24"/>
        </w:rPr>
      </w:pPr>
      <w:r>
        <w:rPr>
          <w:rFonts w:ascii="Book Antiqua" w:hAnsi="Book Antiqua"/>
          <w:sz w:val="24"/>
        </w:rPr>
        <w:t xml:space="preserve">  Мышечная система развита удовлетворительно, мышцы безболезненны, тонус и сила их достаточные.</w:t>
      </w:r>
    </w:p>
    <w:p w:rsidR="00B32BF1" w:rsidRDefault="00B32BF1">
      <w:pPr>
        <w:pStyle w:val="a4"/>
        <w:rPr>
          <w:rFonts w:ascii="Book Antiqua" w:hAnsi="Book Antiqua"/>
          <w:sz w:val="24"/>
        </w:rPr>
      </w:pPr>
      <w:r>
        <w:rPr>
          <w:rFonts w:ascii="Book Antiqua" w:hAnsi="Book Antiqua"/>
          <w:sz w:val="24"/>
        </w:rPr>
        <w:t xml:space="preserve">  Телосложение правильное. Осанка правильная. Половины тела симметричны. Надплечия расположены на одном уровне. Деформаций грудной клетки нет. Деформации лопаток нет, углы лопаток направлены вниз.</w:t>
      </w:r>
    </w:p>
    <w:p w:rsidR="00B32BF1" w:rsidRDefault="00B32BF1">
      <w:pPr>
        <w:pStyle w:val="a4"/>
        <w:rPr>
          <w:rFonts w:ascii="Book Antiqua" w:hAnsi="Book Antiqua"/>
          <w:sz w:val="24"/>
        </w:rPr>
      </w:pPr>
      <w:r>
        <w:rPr>
          <w:rFonts w:ascii="Book Antiqua" w:hAnsi="Book Antiqua"/>
          <w:sz w:val="24"/>
        </w:rPr>
        <w:t xml:space="preserve">  Суставы внешне не изменены. Конфигурация позвоночника правильная. Движения в суставах в полном объёме. Оценка объема движений в суставах правой ноги не проводилась. Пальпация правого бедра безболезненна.</w:t>
      </w:r>
    </w:p>
    <w:p w:rsidR="00B32BF1" w:rsidRDefault="00B32BF1">
      <w:pPr>
        <w:pStyle w:val="a4"/>
        <w:rPr>
          <w:rFonts w:ascii="Book Antiqua" w:hAnsi="Book Antiqua"/>
          <w:sz w:val="24"/>
        </w:rPr>
      </w:pPr>
      <w:r>
        <w:rPr>
          <w:rFonts w:ascii="Book Antiqua" w:hAnsi="Book Antiqua"/>
          <w:sz w:val="24"/>
        </w:rPr>
        <w:t xml:space="preserve">Позвоночник: физиологические изгибы выражены в достаточной мере, патологических изгибов нет. </w:t>
      </w:r>
    </w:p>
    <w:p w:rsidR="00B32BF1" w:rsidRPr="002F27A8" w:rsidRDefault="00B32BF1">
      <w:pPr>
        <w:pStyle w:val="20"/>
        <w:ind w:firstLine="0"/>
        <w:rPr>
          <w:rFonts w:ascii="Book Antiqua" w:hAnsi="Book Antiqua"/>
          <w:b/>
          <w:sz w:val="24"/>
        </w:rPr>
      </w:pPr>
      <w:r>
        <w:rPr>
          <w:rFonts w:ascii="Book Antiqua" w:hAnsi="Book Antiqua"/>
          <w:b/>
          <w:sz w:val="24"/>
          <w:lang w:val="en-US"/>
        </w:rPr>
        <w:t>Status</w:t>
      </w:r>
      <w:r w:rsidRPr="002F27A8">
        <w:rPr>
          <w:rFonts w:ascii="Book Antiqua" w:hAnsi="Book Antiqua"/>
          <w:b/>
          <w:sz w:val="24"/>
        </w:rPr>
        <w:t xml:space="preserve"> </w:t>
      </w:r>
      <w:r>
        <w:rPr>
          <w:rFonts w:ascii="Book Antiqua" w:hAnsi="Book Antiqua"/>
          <w:b/>
          <w:sz w:val="24"/>
          <w:lang w:val="en-US"/>
        </w:rPr>
        <w:t>localis</w:t>
      </w:r>
      <w:r w:rsidRPr="002F27A8">
        <w:rPr>
          <w:rFonts w:ascii="Book Antiqua" w:hAnsi="Book Antiqua"/>
          <w:b/>
          <w:sz w:val="24"/>
        </w:rPr>
        <w:t xml:space="preserve"> при поступлении</w:t>
      </w:r>
    </w:p>
    <w:p w:rsidR="00B32BF1" w:rsidRDefault="00B32BF1">
      <w:pPr>
        <w:pStyle w:val="20"/>
        <w:ind w:firstLine="0"/>
        <w:rPr>
          <w:rFonts w:ascii="Book Antiqua" w:hAnsi="Book Antiqua"/>
          <w:sz w:val="24"/>
        </w:rPr>
      </w:pPr>
      <w:r>
        <w:rPr>
          <w:rFonts w:ascii="Book Antiqua" w:hAnsi="Book Antiqua"/>
          <w:snapToGrid w:val="0"/>
          <w:sz w:val="24"/>
        </w:rPr>
        <w:t xml:space="preserve">  Кожные покровы правого бедра незначительно гиперемированы, кожная температура повышена. Отмечается патологическая подвижность. Ось правой нижней конечности  ломаная, укорочение-1 см. Осевая нагрузка и местная пальпация резко болезненны.</w:t>
      </w:r>
    </w:p>
    <w:p w:rsidR="00B32BF1" w:rsidRPr="002F27A8" w:rsidRDefault="00B32BF1">
      <w:pPr>
        <w:pStyle w:val="20"/>
        <w:ind w:firstLine="0"/>
        <w:rPr>
          <w:rFonts w:ascii="Book Antiqua" w:hAnsi="Book Antiqua"/>
          <w:b/>
          <w:sz w:val="24"/>
        </w:rPr>
      </w:pPr>
      <w:r>
        <w:rPr>
          <w:rFonts w:ascii="Book Antiqua" w:hAnsi="Book Antiqua"/>
          <w:b/>
          <w:sz w:val="24"/>
          <w:lang w:val="en-US"/>
        </w:rPr>
        <w:t>Status</w:t>
      </w:r>
      <w:r w:rsidRPr="002F27A8">
        <w:rPr>
          <w:rFonts w:ascii="Book Antiqua" w:hAnsi="Book Antiqua"/>
          <w:b/>
          <w:sz w:val="24"/>
        </w:rPr>
        <w:t xml:space="preserve"> </w:t>
      </w:r>
      <w:r>
        <w:rPr>
          <w:rFonts w:ascii="Book Antiqua" w:hAnsi="Book Antiqua"/>
          <w:b/>
          <w:sz w:val="24"/>
          <w:lang w:val="en-US"/>
        </w:rPr>
        <w:t>localis</w:t>
      </w:r>
      <w:r w:rsidRPr="002F27A8">
        <w:rPr>
          <w:rFonts w:ascii="Book Antiqua" w:hAnsi="Book Antiqua"/>
          <w:b/>
          <w:sz w:val="24"/>
        </w:rPr>
        <w:t xml:space="preserve"> на момент осмотра</w:t>
      </w:r>
    </w:p>
    <w:p w:rsidR="00B32BF1" w:rsidRDefault="00B32BF1">
      <w:pPr>
        <w:widowControl w:val="0"/>
        <w:jc w:val="both"/>
        <w:rPr>
          <w:rFonts w:ascii="Book Antiqua" w:hAnsi="Book Antiqua"/>
          <w:snapToGrid w:val="0"/>
          <w:sz w:val="24"/>
        </w:rPr>
      </w:pPr>
      <w:r>
        <w:rPr>
          <w:rFonts w:ascii="Book Antiqua" w:hAnsi="Book Antiqua"/>
          <w:snapToGrid w:val="0"/>
        </w:rPr>
        <w:t xml:space="preserve">  </w:t>
      </w:r>
      <w:r>
        <w:rPr>
          <w:rFonts w:ascii="Book Antiqua" w:hAnsi="Book Antiqua"/>
          <w:snapToGrid w:val="0"/>
          <w:sz w:val="24"/>
        </w:rPr>
        <w:t xml:space="preserve">Кожные покровы правого бедра нормальной окраски, кожная температура не повышена. </w:t>
      </w:r>
      <w:r w:rsidRPr="002F27A8">
        <w:rPr>
          <w:rFonts w:ascii="Book Antiqua" w:hAnsi="Book Antiqua"/>
          <w:sz w:val="24"/>
        </w:rPr>
        <w:t>Деформации места перелома не выявлено.</w:t>
      </w:r>
      <w:r>
        <w:rPr>
          <w:rFonts w:ascii="Book Antiqua" w:hAnsi="Book Antiqua"/>
          <w:snapToGrid w:val="0"/>
          <w:sz w:val="24"/>
        </w:rPr>
        <w:t xml:space="preserve"> Отечности правого бедра и голени нет. Поверхностная и глубокая чувствительность сохранены. Пальпация в средней и нижней трети правого бедра безболезненна. Пульс на правой нижней конечности определяется на задней большеберцовой артерии и на артерии тыла стопы. </w:t>
      </w:r>
    </w:p>
    <w:p w:rsidR="00B32BF1" w:rsidRDefault="00B32BF1">
      <w:pPr>
        <w:widowControl w:val="0"/>
        <w:jc w:val="center"/>
        <w:rPr>
          <w:rFonts w:ascii="Book Antiqua" w:hAnsi="Book Antiqua"/>
          <w:i/>
          <w:snapToGrid w:val="0"/>
          <w:sz w:val="32"/>
          <w:u w:val="single"/>
        </w:rPr>
      </w:pPr>
      <w:r>
        <w:rPr>
          <w:rFonts w:ascii="Book Antiqua" w:hAnsi="Book Antiqua"/>
          <w:snapToGrid w:val="0"/>
          <w:sz w:val="24"/>
        </w:rPr>
        <w:br w:type="page"/>
      </w:r>
      <w:r>
        <w:rPr>
          <w:rFonts w:ascii="Book Antiqua" w:hAnsi="Book Antiqua"/>
          <w:i/>
          <w:snapToGrid w:val="0"/>
          <w:sz w:val="32"/>
          <w:u w:val="single"/>
        </w:rPr>
        <w:lastRenderedPageBreak/>
        <w:t>Результат параклинических методов исследования</w:t>
      </w:r>
    </w:p>
    <w:p w:rsidR="00B32BF1" w:rsidRDefault="00B32BF1">
      <w:pPr>
        <w:pStyle w:val="a5"/>
        <w:ind w:firstLine="0"/>
        <w:jc w:val="both"/>
        <w:rPr>
          <w:rFonts w:ascii="Book Antiqua" w:hAnsi="Book Antiqua"/>
          <w:sz w:val="24"/>
        </w:rPr>
      </w:pPr>
    </w:p>
    <w:p w:rsidR="00B32BF1" w:rsidRDefault="00B32BF1">
      <w:pPr>
        <w:pStyle w:val="a5"/>
        <w:ind w:firstLine="0"/>
        <w:jc w:val="both"/>
        <w:rPr>
          <w:rFonts w:ascii="Book Antiqua" w:hAnsi="Book Antiqua"/>
          <w:sz w:val="24"/>
        </w:rPr>
      </w:pPr>
    </w:p>
    <w:p w:rsidR="00B32BF1" w:rsidRDefault="00B32BF1">
      <w:pPr>
        <w:jc w:val="center"/>
        <w:rPr>
          <w:rFonts w:ascii="Book Antiqua" w:hAnsi="Book Antiqua"/>
          <w:sz w:val="24"/>
          <w:u w:val="single"/>
        </w:rPr>
      </w:pPr>
      <w:r>
        <w:rPr>
          <w:rFonts w:ascii="Book Antiqua" w:hAnsi="Book Antiqua"/>
          <w:b/>
          <w:i/>
          <w:sz w:val="24"/>
          <w:u w:val="single"/>
        </w:rPr>
        <w:t>Клинический анализ крови от</w:t>
      </w:r>
      <w:r>
        <w:rPr>
          <w:rFonts w:ascii="Book Antiqua" w:hAnsi="Book Antiqua"/>
          <w:sz w:val="24"/>
          <w:u w:val="single"/>
        </w:rPr>
        <w:t xml:space="preserve"> </w:t>
      </w:r>
      <w:r>
        <w:rPr>
          <w:rFonts w:ascii="Book Antiqua" w:hAnsi="Book Antiqua"/>
          <w:b/>
          <w:i/>
          <w:sz w:val="24"/>
          <w:u w:val="single"/>
        </w:rPr>
        <w:t>0</w:t>
      </w:r>
      <w:r w:rsidRPr="002F27A8">
        <w:rPr>
          <w:rFonts w:ascii="Book Antiqua" w:hAnsi="Book Antiqua"/>
          <w:b/>
          <w:i/>
          <w:sz w:val="24"/>
          <w:u w:val="single"/>
        </w:rPr>
        <w:t>2</w:t>
      </w:r>
      <w:r>
        <w:rPr>
          <w:rFonts w:ascii="Book Antiqua" w:hAnsi="Book Antiqua"/>
          <w:b/>
          <w:i/>
          <w:sz w:val="24"/>
          <w:u w:val="single"/>
        </w:rPr>
        <w:t>.04.2004</w:t>
      </w:r>
    </w:p>
    <w:p w:rsidR="00B32BF1" w:rsidRDefault="00B32BF1">
      <w:pPr>
        <w:rPr>
          <w:rFonts w:ascii="Book Antiqua" w:hAnsi="Book Antiqua"/>
          <w:sz w:val="24"/>
        </w:rPr>
      </w:pPr>
      <w:r>
        <w:rPr>
          <w:rFonts w:ascii="Book Antiqua" w:hAnsi="Book Antiqua"/>
          <w:sz w:val="24"/>
        </w:rPr>
        <w:t>Эритроциты – 4,0 х 10</w:t>
      </w:r>
      <w:r w:rsidRPr="002F27A8">
        <w:rPr>
          <w:rFonts w:ascii="Book Antiqua" w:hAnsi="Book Antiqua"/>
          <w:sz w:val="24"/>
        </w:rPr>
        <w:t>^</w:t>
      </w:r>
      <w:r>
        <w:rPr>
          <w:rFonts w:ascii="Book Antiqua" w:hAnsi="Book Antiqua"/>
          <w:sz w:val="24"/>
        </w:rPr>
        <w:t>12/  л</w:t>
      </w:r>
    </w:p>
    <w:p w:rsidR="00B32BF1" w:rsidRDefault="00B32BF1">
      <w:pPr>
        <w:rPr>
          <w:rFonts w:ascii="Book Antiqua" w:hAnsi="Book Antiqua"/>
          <w:sz w:val="24"/>
        </w:rPr>
      </w:pPr>
      <w:r>
        <w:rPr>
          <w:rFonts w:ascii="Book Antiqua" w:hAnsi="Book Antiqua"/>
          <w:sz w:val="24"/>
        </w:rPr>
        <w:t>Нейтрофилы:</w:t>
      </w:r>
    </w:p>
    <w:p w:rsidR="00B32BF1" w:rsidRPr="002F27A8" w:rsidRDefault="00B32BF1">
      <w:pPr>
        <w:rPr>
          <w:rFonts w:ascii="Book Antiqua" w:hAnsi="Book Antiqua"/>
          <w:sz w:val="24"/>
        </w:rPr>
      </w:pPr>
      <w:r>
        <w:rPr>
          <w:rFonts w:ascii="Book Antiqua" w:hAnsi="Book Antiqua"/>
          <w:sz w:val="24"/>
        </w:rPr>
        <w:t>- палочкоядерные - 1</w:t>
      </w:r>
    </w:p>
    <w:p w:rsidR="00B32BF1" w:rsidRPr="002F27A8" w:rsidRDefault="00B32BF1">
      <w:pPr>
        <w:rPr>
          <w:rFonts w:ascii="Book Antiqua" w:hAnsi="Book Antiqua"/>
          <w:sz w:val="24"/>
        </w:rPr>
      </w:pPr>
      <w:r>
        <w:rPr>
          <w:rFonts w:ascii="Book Antiqua" w:hAnsi="Book Antiqua"/>
          <w:sz w:val="24"/>
        </w:rPr>
        <w:t>- сегментноядерные - 57</w:t>
      </w:r>
    </w:p>
    <w:p w:rsidR="00B32BF1" w:rsidRPr="002F27A8" w:rsidRDefault="00B32BF1">
      <w:pPr>
        <w:rPr>
          <w:rFonts w:ascii="Book Antiqua" w:hAnsi="Book Antiqua"/>
          <w:sz w:val="24"/>
        </w:rPr>
      </w:pPr>
      <w:r>
        <w:rPr>
          <w:rFonts w:ascii="Book Antiqua" w:hAnsi="Book Antiqua"/>
          <w:sz w:val="24"/>
        </w:rPr>
        <w:t>Лимфоциты - 37</w:t>
      </w:r>
    </w:p>
    <w:p w:rsidR="00B32BF1" w:rsidRDefault="00B32BF1">
      <w:pPr>
        <w:rPr>
          <w:rFonts w:ascii="Book Antiqua" w:hAnsi="Book Antiqua"/>
          <w:sz w:val="24"/>
        </w:rPr>
      </w:pPr>
      <w:r>
        <w:rPr>
          <w:rFonts w:ascii="Book Antiqua" w:hAnsi="Book Antiqua"/>
          <w:sz w:val="24"/>
        </w:rPr>
        <w:t>Моноциты – 1</w:t>
      </w:r>
    </w:p>
    <w:p w:rsidR="00B32BF1" w:rsidRDefault="00B32BF1">
      <w:pPr>
        <w:rPr>
          <w:rFonts w:ascii="Book Antiqua" w:hAnsi="Book Antiqua"/>
          <w:sz w:val="24"/>
        </w:rPr>
      </w:pPr>
    </w:p>
    <w:p w:rsidR="00B32BF1" w:rsidRDefault="00B32BF1">
      <w:pPr>
        <w:jc w:val="center"/>
        <w:rPr>
          <w:rFonts w:ascii="Book Antiqua" w:hAnsi="Book Antiqua"/>
          <w:sz w:val="24"/>
          <w:u w:val="single"/>
        </w:rPr>
      </w:pPr>
      <w:r>
        <w:rPr>
          <w:rFonts w:ascii="Book Antiqua" w:hAnsi="Book Antiqua"/>
          <w:b/>
          <w:i/>
          <w:sz w:val="24"/>
          <w:u w:val="single"/>
        </w:rPr>
        <w:t>Клинический анализ крови от</w:t>
      </w:r>
      <w:r>
        <w:rPr>
          <w:rFonts w:ascii="Book Antiqua" w:hAnsi="Book Antiqua"/>
          <w:sz w:val="24"/>
          <w:u w:val="single"/>
        </w:rPr>
        <w:t xml:space="preserve"> </w:t>
      </w:r>
      <w:r>
        <w:rPr>
          <w:rFonts w:ascii="Book Antiqua" w:hAnsi="Book Antiqua"/>
          <w:b/>
          <w:i/>
          <w:sz w:val="24"/>
          <w:u w:val="single"/>
        </w:rPr>
        <w:t>0</w:t>
      </w:r>
      <w:r w:rsidRPr="002F27A8">
        <w:rPr>
          <w:rFonts w:ascii="Book Antiqua" w:hAnsi="Book Antiqua"/>
          <w:b/>
          <w:i/>
          <w:sz w:val="24"/>
          <w:u w:val="single"/>
        </w:rPr>
        <w:t>5</w:t>
      </w:r>
      <w:r>
        <w:rPr>
          <w:rFonts w:ascii="Book Antiqua" w:hAnsi="Book Antiqua"/>
          <w:b/>
          <w:i/>
          <w:sz w:val="24"/>
          <w:u w:val="single"/>
        </w:rPr>
        <w:t>.04.2004</w:t>
      </w:r>
    </w:p>
    <w:p w:rsidR="00B32BF1" w:rsidRDefault="00B32BF1">
      <w:pPr>
        <w:rPr>
          <w:rFonts w:ascii="Book Antiqua" w:hAnsi="Book Antiqua"/>
          <w:sz w:val="24"/>
        </w:rPr>
      </w:pPr>
      <w:r>
        <w:rPr>
          <w:rFonts w:ascii="Book Antiqua" w:hAnsi="Book Antiqua"/>
          <w:sz w:val="24"/>
        </w:rPr>
        <w:t>Эритроциты – 3,74 х 10</w:t>
      </w:r>
      <w:r w:rsidRPr="002F27A8">
        <w:rPr>
          <w:rFonts w:ascii="Book Antiqua" w:hAnsi="Book Antiqua"/>
          <w:sz w:val="24"/>
        </w:rPr>
        <w:t>^</w:t>
      </w:r>
      <w:r>
        <w:rPr>
          <w:rFonts w:ascii="Book Antiqua" w:hAnsi="Book Antiqua"/>
          <w:sz w:val="24"/>
        </w:rPr>
        <w:t>12/  л</w:t>
      </w:r>
    </w:p>
    <w:p w:rsidR="00B32BF1" w:rsidRDefault="00B32BF1">
      <w:pPr>
        <w:rPr>
          <w:rFonts w:ascii="Book Antiqua" w:hAnsi="Book Antiqua"/>
          <w:sz w:val="24"/>
        </w:rPr>
      </w:pPr>
      <w:r>
        <w:rPr>
          <w:rFonts w:ascii="Book Antiqua" w:hAnsi="Book Antiqua"/>
          <w:sz w:val="24"/>
        </w:rPr>
        <w:t>Гемоглобин – 101</w:t>
      </w:r>
    </w:p>
    <w:p w:rsidR="00B32BF1" w:rsidRDefault="00B32BF1">
      <w:pPr>
        <w:rPr>
          <w:rFonts w:ascii="Book Antiqua" w:hAnsi="Book Antiqua"/>
          <w:sz w:val="24"/>
        </w:rPr>
      </w:pPr>
      <w:r>
        <w:rPr>
          <w:rFonts w:ascii="Book Antiqua" w:hAnsi="Book Antiqua"/>
          <w:sz w:val="24"/>
        </w:rPr>
        <w:t>Лейкоциты – 9,5 х 10</w:t>
      </w:r>
      <w:r w:rsidRPr="002F27A8">
        <w:rPr>
          <w:rFonts w:ascii="Book Antiqua" w:hAnsi="Book Antiqua"/>
          <w:sz w:val="24"/>
        </w:rPr>
        <w:t>^</w:t>
      </w:r>
      <w:r>
        <w:rPr>
          <w:rFonts w:ascii="Book Antiqua" w:hAnsi="Book Antiqua"/>
          <w:sz w:val="24"/>
        </w:rPr>
        <w:t xml:space="preserve">9 </w:t>
      </w:r>
      <w:r w:rsidRPr="002F27A8">
        <w:rPr>
          <w:rFonts w:ascii="Book Antiqua" w:hAnsi="Book Antiqua"/>
          <w:sz w:val="24"/>
        </w:rPr>
        <w:t>/</w:t>
      </w:r>
      <w:r>
        <w:rPr>
          <w:rFonts w:ascii="Book Antiqua" w:hAnsi="Book Antiqua"/>
          <w:sz w:val="24"/>
        </w:rPr>
        <w:t xml:space="preserve"> л</w:t>
      </w:r>
    </w:p>
    <w:p w:rsidR="00B32BF1" w:rsidRDefault="00B32BF1">
      <w:pPr>
        <w:pStyle w:val="Web"/>
        <w:spacing w:before="0" w:after="0"/>
        <w:rPr>
          <w:rFonts w:ascii="Book Antiqua" w:hAnsi="Book Antiqua"/>
        </w:rPr>
      </w:pPr>
      <w:r>
        <w:rPr>
          <w:rFonts w:ascii="Book Antiqua" w:hAnsi="Book Antiqua"/>
        </w:rPr>
        <w:t>Нейтрофилы:</w:t>
      </w:r>
    </w:p>
    <w:p w:rsidR="00B32BF1" w:rsidRPr="002F27A8" w:rsidRDefault="00B32BF1">
      <w:pPr>
        <w:rPr>
          <w:rFonts w:ascii="Book Antiqua" w:hAnsi="Book Antiqua"/>
          <w:sz w:val="24"/>
        </w:rPr>
      </w:pPr>
      <w:r>
        <w:rPr>
          <w:rFonts w:ascii="Book Antiqua" w:hAnsi="Book Antiqua"/>
          <w:sz w:val="24"/>
        </w:rPr>
        <w:t>- палочкоядерные - 1</w:t>
      </w:r>
    </w:p>
    <w:p w:rsidR="00B32BF1" w:rsidRPr="002F27A8" w:rsidRDefault="00B32BF1">
      <w:pPr>
        <w:rPr>
          <w:rFonts w:ascii="Book Antiqua" w:hAnsi="Book Antiqua"/>
          <w:sz w:val="24"/>
        </w:rPr>
      </w:pPr>
      <w:r>
        <w:rPr>
          <w:rFonts w:ascii="Book Antiqua" w:hAnsi="Book Antiqua"/>
          <w:sz w:val="24"/>
        </w:rPr>
        <w:t>- сегментноядерные - 68</w:t>
      </w:r>
    </w:p>
    <w:p w:rsidR="00B32BF1" w:rsidRPr="002F27A8" w:rsidRDefault="00B32BF1">
      <w:pPr>
        <w:rPr>
          <w:rFonts w:ascii="Book Antiqua" w:hAnsi="Book Antiqua"/>
          <w:sz w:val="24"/>
        </w:rPr>
      </w:pPr>
      <w:r>
        <w:rPr>
          <w:rFonts w:ascii="Book Antiqua" w:hAnsi="Book Antiqua"/>
          <w:sz w:val="24"/>
        </w:rPr>
        <w:t>Лимфоциты - 25</w:t>
      </w:r>
    </w:p>
    <w:p w:rsidR="00B32BF1" w:rsidRDefault="00B32BF1">
      <w:pPr>
        <w:rPr>
          <w:rFonts w:ascii="Book Antiqua" w:hAnsi="Book Antiqua"/>
          <w:sz w:val="24"/>
        </w:rPr>
      </w:pPr>
      <w:r>
        <w:rPr>
          <w:rFonts w:ascii="Book Antiqua" w:hAnsi="Book Antiqua"/>
          <w:sz w:val="24"/>
        </w:rPr>
        <w:t>Моноциты – 5</w:t>
      </w:r>
    </w:p>
    <w:p w:rsidR="00B32BF1" w:rsidRDefault="00B32BF1">
      <w:pPr>
        <w:rPr>
          <w:rFonts w:ascii="Book Antiqua" w:hAnsi="Book Antiqua"/>
          <w:sz w:val="24"/>
        </w:rPr>
      </w:pPr>
      <w:r>
        <w:rPr>
          <w:rFonts w:ascii="Book Antiqua" w:hAnsi="Book Antiqua"/>
          <w:sz w:val="24"/>
        </w:rPr>
        <w:t xml:space="preserve">СОЭ - 7 мм </w:t>
      </w:r>
      <w:r w:rsidRPr="002F27A8">
        <w:rPr>
          <w:rFonts w:ascii="Book Antiqua" w:hAnsi="Book Antiqua"/>
          <w:sz w:val="24"/>
        </w:rPr>
        <w:t>/</w:t>
      </w:r>
      <w:r>
        <w:rPr>
          <w:rFonts w:ascii="Book Antiqua" w:hAnsi="Book Antiqua"/>
          <w:sz w:val="24"/>
        </w:rPr>
        <w:t>ч</w:t>
      </w:r>
    </w:p>
    <w:p w:rsidR="00B32BF1" w:rsidRDefault="00B32BF1">
      <w:pPr>
        <w:rPr>
          <w:rFonts w:ascii="Book Antiqua" w:hAnsi="Book Antiqua"/>
          <w:sz w:val="22"/>
        </w:rPr>
      </w:pPr>
    </w:p>
    <w:p w:rsidR="00B32BF1" w:rsidRDefault="00B32BF1">
      <w:pPr>
        <w:rPr>
          <w:rFonts w:ascii="Book Antiqua" w:hAnsi="Book Antiqua"/>
          <w:sz w:val="22"/>
        </w:rPr>
      </w:pPr>
    </w:p>
    <w:p w:rsidR="00B32BF1" w:rsidRDefault="00B32BF1">
      <w:pPr>
        <w:jc w:val="center"/>
        <w:rPr>
          <w:rFonts w:ascii="Book Antiqua" w:hAnsi="Book Antiqua"/>
          <w:sz w:val="24"/>
          <w:u w:val="single"/>
        </w:rPr>
      </w:pPr>
      <w:r>
        <w:rPr>
          <w:rFonts w:ascii="Book Antiqua" w:hAnsi="Book Antiqua"/>
          <w:b/>
          <w:i/>
          <w:sz w:val="24"/>
          <w:u w:val="single"/>
        </w:rPr>
        <w:t>Клинический анализ крови от</w:t>
      </w:r>
      <w:r>
        <w:rPr>
          <w:rFonts w:ascii="Book Antiqua" w:hAnsi="Book Antiqua"/>
          <w:sz w:val="24"/>
          <w:u w:val="single"/>
        </w:rPr>
        <w:t xml:space="preserve"> </w:t>
      </w:r>
      <w:r>
        <w:rPr>
          <w:rFonts w:ascii="Book Antiqua" w:hAnsi="Book Antiqua"/>
          <w:b/>
          <w:i/>
          <w:sz w:val="24"/>
          <w:u w:val="single"/>
        </w:rPr>
        <w:t>19.04.2004</w:t>
      </w:r>
    </w:p>
    <w:p w:rsidR="00B32BF1" w:rsidRDefault="00B32BF1">
      <w:pPr>
        <w:pStyle w:val="Web"/>
        <w:spacing w:before="0" w:after="0"/>
        <w:rPr>
          <w:rFonts w:ascii="Book Antiqua" w:hAnsi="Book Antiqua"/>
        </w:rPr>
      </w:pPr>
      <w:r>
        <w:rPr>
          <w:rFonts w:ascii="Book Antiqua" w:hAnsi="Book Antiqua"/>
        </w:rPr>
        <w:t>Нейтрофилы:</w:t>
      </w:r>
    </w:p>
    <w:p w:rsidR="00B32BF1" w:rsidRPr="002F27A8" w:rsidRDefault="00B32BF1">
      <w:pPr>
        <w:rPr>
          <w:rFonts w:ascii="Book Antiqua" w:hAnsi="Book Antiqua"/>
          <w:sz w:val="24"/>
        </w:rPr>
      </w:pPr>
      <w:r>
        <w:rPr>
          <w:rFonts w:ascii="Book Antiqua" w:hAnsi="Book Antiqua"/>
          <w:sz w:val="24"/>
        </w:rPr>
        <w:t>- палочкоядерные - 2</w:t>
      </w:r>
    </w:p>
    <w:p w:rsidR="00B32BF1" w:rsidRPr="002F27A8" w:rsidRDefault="00B32BF1">
      <w:pPr>
        <w:rPr>
          <w:rFonts w:ascii="Book Antiqua" w:hAnsi="Book Antiqua"/>
          <w:sz w:val="24"/>
        </w:rPr>
      </w:pPr>
      <w:r>
        <w:rPr>
          <w:rFonts w:ascii="Book Antiqua" w:hAnsi="Book Antiqua"/>
          <w:sz w:val="24"/>
        </w:rPr>
        <w:t>- сегментноядерные - 41</w:t>
      </w:r>
    </w:p>
    <w:p w:rsidR="00B32BF1" w:rsidRPr="002F27A8" w:rsidRDefault="00B32BF1">
      <w:pPr>
        <w:rPr>
          <w:rFonts w:ascii="Book Antiqua" w:hAnsi="Book Antiqua"/>
          <w:sz w:val="24"/>
        </w:rPr>
      </w:pPr>
      <w:r>
        <w:rPr>
          <w:rFonts w:ascii="Book Antiqua" w:hAnsi="Book Antiqua"/>
          <w:sz w:val="24"/>
        </w:rPr>
        <w:t>Лимфоциты - 55</w:t>
      </w:r>
    </w:p>
    <w:p w:rsidR="00B32BF1" w:rsidRDefault="00B32BF1">
      <w:pPr>
        <w:rPr>
          <w:rFonts w:ascii="Book Antiqua" w:hAnsi="Book Antiqua"/>
          <w:sz w:val="24"/>
        </w:rPr>
      </w:pPr>
      <w:r>
        <w:rPr>
          <w:rFonts w:ascii="Book Antiqua" w:hAnsi="Book Antiqua"/>
          <w:sz w:val="24"/>
        </w:rPr>
        <w:t>Моноциты – 2</w:t>
      </w:r>
    </w:p>
    <w:p w:rsidR="00B32BF1" w:rsidRDefault="00B32BF1">
      <w:pPr>
        <w:rPr>
          <w:rFonts w:ascii="Book Antiqua" w:hAnsi="Book Antiqua"/>
          <w:sz w:val="24"/>
        </w:rPr>
      </w:pPr>
    </w:p>
    <w:p w:rsidR="00B32BF1" w:rsidRDefault="00B32BF1">
      <w:pPr>
        <w:pStyle w:val="6"/>
        <w:rPr>
          <w:rFonts w:ascii="Book Antiqua" w:hAnsi="Book Antiqua"/>
          <w:sz w:val="22"/>
        </w:rPr>
      </w:pPr>
      <w:r>
        <w:rPr>
          <w:rFonts w:ascii="Book Antiqua" w:hAnsi="Book Antiqua"/>
        </w:rPr>
        <w:t>Анализ мочи от 05.04.2004</w:t>
      </w:r>
    </w:p>
    <w:p w:rsidR="00B32BF1" w:rsidRDefault="00B32BF1">
      <w:pPr>
        <w:rPr>
          <w:rFonts w:ascii="Book Antiqua" w:hAnsi="Book Antiqua"/>
          <w:sz w:val="24"/>
        </w:rPr>
      </w:pPr>
      <w:r>
        <w:rPr>
          <w:rFonts w:ascii="Book Antiqua" w:hAnsi="Book Antiqua"/>
          <w:sz w:val="24"/>
        </w:rPr>
        <w:t>Цвет – желтый</w:t>
      </w:r>
    </w:p>
    <w:p w:rsidR="00B32BF1" w:rsidRDefault="00B32BF1">
      <w:pPr>
        <w:rPr>
          <w:rFonts w:ascii="Book Antiqua" w:hAnsi="Book Antiqua"/>
          <w:sz w:val="24"/>
        </w:rPr>
      </w:pPr>
      <w:r>
        <w:rPr>
          <w:rFonts w:ascii="Book Antiqua" w:hAnsi="Book Antiqua"/>
          <w:sz w:val="24"/>
        </w:rPr>
        <w:t>Относительная плотность - 1021</w:t>
      </w:r>
    </w:p>
    <w:p w:rsidR="00B32BF1" w:rsidRDefault="00B32BF1">
      <w:pPr>
        <w:rPr>
          <w:rFonts w:ascii="Book Antiqua" w:hAnsi="Book Antiqua"/>
          <w:sz w:val="24"/>
        </w:rPr>
      </w:pPr>
      <w:r>
        <w:rPr>
          <w:rFonts w:ascii="Book Antiqua" w:hAnsi="Book Antiqua"/>
          <w:sz w:val="24"/>
        </w:rPr>
        <w:t>Реакция - кислая</w:t>
      </w:r>
    </w:p>
    <w:p w:rsidR="00B32BF1" w:rsidRDefault="00B32BF1">
      <w:pPr>
        <w:rPr>
          <w:rFonts w:ascii="Book Antiqua" w:hAnsi="Book Antiqua"/>
          <w:sz w:val="24"/>
        </w:rPr>
      </w:pPr>
      <w:r>
        <w:rPr>
          <w:rFonts w:ascii="Book Antiqua" w:hAnsi="Book Antiqua"/>
          <w:sz w:val="24"/>
        </w:rPr>
        <w:t>Белок-0</w:t>
      </w:r>
    </w:p>
    <w:p w:rsidR="00B32BF1" w:rsidRDefault="00B32BF1">
      <w:pPr>
        <w:rPr>
          <w:rFonts w:ascii="Book Antiqua" w:hAnsi="Book Antiqua"/>
          <w:sz w:val="24"/>
        </w:rPr>
      </w:pPr>
      <w:r>
        <w:rPr>
          <w:rFonts w:ascii="Book Antiqua" w:hAnsi="Book Antiqua"/>
          <w:sz w:val="24"/>
        </w:rPr>
        <w:t xml:space="preserve">Глюкоза-0 </w:t>
      </w:r>
    </w:p>
    <w:p w:rsidR="00B32BF1" w:rsidRDefault="00B32BF1">
      <w:pPr>
        <w:rPr>
          <w:rFonts w:ascii="Book Antiqua" w:hAnsi="Book Antiqua"/>
          <w:sz w:val="24"/>
        </w:rPr>
      </w:pPr>
    </w:p>
    <w:p w:rsidR="00B32BF1" w:rsidRDefault="00B32BF1">
      <w:pPr>
        <w:pStyle w:val="7"/>
        <w:rPr>
          <w:rFonts w:ascii="Book Antiqua" w:hAnsi="Book Antiqua"/>
        </w:rPr>
      </w:pPr>
      <w:r>
        <w:rPr>
          <w:rFonts w:ascii="Book Antiqua" w:hAnsi="Book Antiqua"/>
        </w:rPr>
        <w:t>Рентгенологическое обследование</w:t>
      </w:r>
    </w:p>
    <w:p w:rsidR="00B32BF1" w:rsidRDefault="00B32BF1">
      <w:pPr>
        <w:pStyle w:val="30"/>
        <w:numPr>
          <w:ilvl w:val="0"/>
          <w:numId w:val="13"/>
        </w:numPr>
        <w:rPr>
          <w:rFonts w:ascii="Book Antiqua" w:hAnsi="Book Antiqua"/>
        </w:rPr>
      </w:pPr>
      <w:r>
        <w:rPr>
          <w:rFonts w:ascii="Book Antiqua" w:hAnsi="Book Antiqua"/>
        </w:rPr>
        <w:t>Рентгенограмма правого бедра в передней и боковой проекции от 02.04.2004 (11.30)</w:t>
      </w:r>
    </w:p>
    <w:p w:rsidR="00B32BF1" w:rsidRDefault="00B32BF1">
      <w:pPr>
        <w:rPr>
          <w:rFonts w:ascii="Book Antiqua" w:hAnsi="Book Antiqua"/>
          <w:sz w:val="24"/>
        </w:rPr>
      </w:pPr>
      <w:r>
        <w:rPr>
          <w:rFonts w:ascii="Book Antiqua" w:hAnsi="Book Antiqua"/>
          <w:sz w:val="24"/>
        </w:rPr>
        <w:t>Заключение: На рентгенограмме правого бедра в двух проекциях – косой перелом средней трети бедра с угловым смещением отломков и захождением их на 2,0 см.</w:t>
      </w:r>
    </w:p>
    <w:p w:rsidR="00B32BF1" w:rsidRDefault="00B32BF1">
      <w:pPr>
        <w:pStyle w:val="30"/>
        <w:numPr>
          <w:ilvl w:val="0"/>
          <w:numId w:val="14"/>
        </w:numPr>
        <w:rPr>
          <w:rFonts w:ascii="Book Antiqua" w:hAnsi="Book Antiqua"/>
        </w:rPr>
      </w:pPr>
      <w:r>
        <w:rPr>
          <w:rFonts w:ascii="Book Antiqua" w:hAnsi="Book Antiqua"/>
        </w:rPr>
        <w:br w:type="page"/>
      </w:r>
      <w:r>
        <w:rPr>
          <w:rFonts w:ascii="Book Antiqua" w:hAnsi="Book Antiqua"/>
        </w:rPr>
        <w:lastRenderedPageBreak/>
        <w:t>Рентгенограмма правого бедра от 05.04.2004 (Аппарат «Армат»)</w:t>
      </w:r>
    </w:p>
    <w:p w:rsidR="00B32BF1" w:rsidRDefault="00B32BF1">
      <w:pPr>
        <w:pStyle w:val="30"/>
        <w:rPr>
          <w:rFonts w:ascii="Book Antiqua" w:hAnsi="Book Antiqua"/>
          <w:u w:val="none"/>
        </w:rPr>
      </w:pPr>
      <w:r>
        <w:rPr>
          <w:rFonts w:ascii="Book Antiqua" w:hAnsi="Book Antiqua"/>
          <w:u w:val="none"/>
        </w:rPr>
        <w:t>Заключение: Ось бедра удовлетворительная, поперечное смещение отломков на ½ ширины кости, захождение на 1,5 см.</w:t>
      </w:r>
    </w:p>
    <w:p w:rsidR="00B32BF1" w:rsidRDefault="00B32BF1">
      <w:pPr>
        <w:pStyle w:val="30"/>
        <w:rPr>
          <w:rFonts w:ascii="Book Antiqua" w:hAnsi="Book Antiqua"/>
          <w:u w:val="none"/>
        </w:rPr>
      </w:pPr>
    </w:p>
    <w:p w:rsidR="00B32BF1" w:rsidRDefault="00B32BF1">
      <w:pPr>
        <w:pStyle w:val="30"/>
        <w:numPr>
          <w:ilvl w:val="0"/>
          <w:numId w:val="15"/>
        </w:numPr>
        <w:rPr>
          <w:rFonts w:ascii="Book Antiqua" w:hAnsi="Book Antiqua"/>
        </w:rPr>
      </w:pPr>
      <w:r>
        <w:rPr>
          <w:rFonts w:ascii="Book Antiqua" w:hAnsi="Book Antiqua"/>
        </w:rPr>
        <w:t xml:space="preserve">Рентгенограмма правого бедра от 23.04.2004 </w:t>
      </w:r>
    </w:p>
    <w:p w:rsidR="00B32BF1" w:rsidRDefault="00B32BF1">
      <w:pPr>
        <w:pStyle w:val="30"/>
        <w:rPr>
          <w:rFonts w:ascii="Book Antiqua" w:hAnsi="Book Antiqua"/>
          <w:u w:val="none"/>
        </w:rPr>
      </w:pPr>
      <w:r>
        <w:rPr>
          <w:rFonts w:ascii="Book Antiqua" w:hAnsi="Book Antiqua"/>
          <w:u w:val="none"/>
        </w:rPr>
        <w:t>Заключение: Ось бедра удовлетворительная, поперечное смещение сохраняется. Захождение на 1, 5 см., консолидация началась.</w:t>
      </w:r>
    </w:p>
    <w:p w:rsidR="00B32BF1" w:rsidRDefault="00B32BF1">
      <w:pPr>
        <w:pStyle w:val="30"/>
        <w:rPr>
          <w:rFonts w:ascii="Book Antiqua" w:hAnsi="Book Antiqua"/>
          <w:u w:val="none"/>
        </w:rPr>
      </w:pPr>
    </w:p>
    <w:p w:rsidR="00B32BF1" w:rsidRDefault="00B32BF1">
      <w:pPr>
        <w:pStyle w:val="30"/>
        <w:jc w:val="center"/>
        <w:rPr>
          <w:rFonts w:ascii="Book Antiqua" w:hAnsi="Book Antiqua"/>
          <w:i/>
          <w:sz w:val="32"/>
        </w:rPr>
      </w:pPr>
      <w:r>
        <w:rPr>
          <w:rFonts w:ascii="Book Antiqua" w:hAnsi="Book Antiqua"/>
          <w:i/>
          <w:sz w:val="32"/>
        </w:rPr>
        <w:t>Клинический диагноз и его обоснование</w:t>
      </w:r>
    </w:p>
    <w:p w:rsidR="00B32BF1" w:rsidRDefault="00B32BF1">
      <w:pPr>
        <w:pStyle w:val="Web"/>
        <w:spacing w:before="0" w:after="0"/>
        <w:rPr>
          <w:rFonts w:ascii="Book Antiqua" w:hAnsi="Book Antiqua"/>
        </w:rPr>
      </w:pPr>
    </w:p>
    <w:p w:rsidR="00B32BF1" w:rsidRDefault="00B32BF1">
      <w:pPr>
        <w:pStyle w:val="a5"/>
        <w:ind w:firstLine="0"/>
        <w:rPr>
          <w:rFonts w:ascii="Book Antiqua" w:hAnsi="Book Antiqua"/>
          <w:b/>
          <w:sz w:val="24"/>
        </w:rPr>
      </w:pPr>
      <w:r>
        <w:rPr>
          <w:rFonts w:ascii="Book Antiqua" w:hAnsi="Book Antiqua"/>
          <w:b/>
          <w:sz w:val="24"/>
        </w:rPr>
        <w:t xml:space="preserve">На основании: </w:t>
      </w:r>
    </w:p>
    <w:p w:rsidR="00B32BF1" w:rsidRDefault="00B32BF1">
      <w:pPr>
        <w:pStyle w:val="a5"/>
        <w:numPr>
          <w:ilvl w:val="0"/>
          <w:numId w:val="16"/>
        </w:numPr>
        <w:rPr>
          <w:rFonts w:ascii="Book Antiqua" w:hAnsi="Book Antiqua"/>
          <w:sz w:val="24"/>
        </w:rPr>
      </w:pPr>
      <w:r>
        <w:rPr>
          <w:rFonts w:ascii="Book Antiqua" w:hAnsi="Book Antiqua"/>
          <w:sz w:val="24"/>
          <w:u w:val="single"/>
        </w:rPr>
        <w:t>Данных анамнеза:</w:t>
      </w:r>
      <w:r>
        <w:rPr>
          <w:rFonts w:ascii="Book Antiqua" w:hAnsi="Book Antiqua"/>
          <w:sz w:val="24"/>
        </w:rPr>
        <w:t xml:space="preserve"> Со слов матери больного травму ребенок получил в Детском саду 02.04.04 г. около 10 часов утра. В группе проводилась физкультура, во время очередного упражнения на скамейке ребенок упал на пол, сверху на него упал другой ребенок.</w:t>
      </w:r>
    </w:p>
    <w:p w:rsidR="00B32BF1" w:rsidRDefault="00B32BF1">
      <w:pPr>
        <w:numPr>
          <w:ilvl w:val="0"/>
          <w:numId w:val="19"/>
        </w:numPr>
        <w:rPr>
          <w:rFonts w:ascii="Book Antiqua" w:hAnsi="Book Antiqua"/>
          <w:sz w:val="24"/>
        </w:rPr>
      </w:pPr>
      <w:r>
        <w:rPr>
          <w:rFonts w:ascii="Book Antiqua" w:hAnsi="Book Antiqua"/>
          <w:sz w:val="24"/>
          <w:u w:val="single"/>
        </w:rPr>
        <w:t>Жалоб больного</w:t>
      </w:r>
      <w:r>
        <w:rPr>
          <w:rFonts w:ascii="Book Antiqua" w:hAnsi="Book Antiqua"/>
          <w:sz w:val="24"/>
        </w:rPr>
        <w:t>: При поступлении больной предъявлял жалобы на боли в правом бедре, невозможность опоры на правую ногу.</w:t>
      </w:r>
    </w:p>
    <w:p w:rsidR="00B32BF1" w:rsidRDefault="00B32BF1">
      <w:pPr>
        <w:pStyle w:val="20"/>
        <w:numPr>
          <w:ilvl w:val="0"/>
          <w:numId w:val="21"/>
        </w:numPr>
        <w:rPr>
          <w:rFonts w:ascii="Book Antiqua" w:hAnsi="Book Antiqua"/>
          <w:sz w:val="24"/>
        </w:rPr>
      </w:pPr>
      <w:r>
        <w:rPr>
          <w:rFonts w:ascii="Book Antiqua" w:hAnsi="Book Antiqua"/>
          <w:sz w:val="24"/>
          <w:u w:val="single"/>
        </w:rPr>
        <w:t>Данных объективного исследования</w:t>
      </w:r>
      <w:r>
        <w:rPr>
          <w:rFonts w:ascii="Book Antiqua" w:hAnsi="Book Antiqua"/>
          <w:sz w:val="24"/>
        </w:rPr>
        <w:t xml:space="preserve">: </w:t>
      </w:r>
      <w:r>
        <w:rPr>
          <w:rFonts w:ascii="Book Antiqua" w:hAnsi="Book Antiqua"/>
          <w:snapToGrid w:val="0"/>
          <w:sz w:val="24"/>
        </w:rPr>
        <w:t>Кожные покровы правого бедра незначительно гиперемированы, кожная температура повышена. Отмечается патологическая подвижность. Ось правой нижней конечности  ломаная, укорочение-1 см. Осевая нагрузка и местная пальпация резко болезненны.</w:t>
      </w:r>
    </w:p>
    <w:p w:rsidR="00B32BF1" w:rsidRDefault="00B32BF1">
      <w:pPr>
        <w:pStyle w:val="a5"/>
        <w:numPr>
          <w:ilvl w:val="0"/>
          <w:numId w:val="22"/>
        </w:numPr>
        <w:rPr>
          <w:rFonts w:ascii="Book Antiqua" w:hAnsi="Book Antiqua"/>
          <w:sz w:val="24"/>
        </w:rPr>
      </w:pPr>
      <w:r>
        <w:rPr>
          <w:rFonts w:ascii="Book Antiqua" w:hAnsi="Book Antiqua"/>
          <w:sz w:val="24"/>
          <w:u w:val="single"/>
        </w:rPr>
        <w:t>Данных рентгенологического обследования</w:t>
      </w:r>
      <w:r>
        <w:rPr>
          <w:rFonts w:ascii="Book Antiqua" w:hAnsi="Book Antiqua"/>
          <w:sz w:val="24"/>
        </w:rPr>
        <w:t>: На рентгенограмме правого бедра в двух проекциях – косой перелом средней трети бедра с угловым смещением отломков и захождением их на 2,0 см.</w:t>
      </w:r>
    </w:p>
    <w:p w:rsidR="00B32BF1" w:rsidRDefault="00B32BF1">
      <w:pPr>
        <w:pStyle w:val="a5"/>
        <w:ind w:firstLine="0"/>
        <w:rPr>
          <w:rFonts w:ascii="Book Antiqua" w:hAnsi="Book Antiqua"/>
          <w:sz w:val="24"/>
        </w:rPr>
      </w:pPr>
      <w:r>
        <w:rPr>
          <w:rFonts w:ascii="Book Antiqua" w:hAnsi="Book Antiqua"/>
          <w:sz w:val="24"/>
        </w:rPr>
        <w:t xml:space="preserve">можно поставить </w:t>
      </w:r>
      <w:r>
        <w:rPr>
          <w:rFonts w:ascii="Book Antiqua" w:hAnsi="Book Antiqua"/>
          <w:b/>
          <w:i/>
          <w:sz w:val="24"/>
          <w:u w:val="single"/>
        </w:rPr>
        <w:t xml:space="preserve">Клинический диагноз: </w:t>
      </w:r>
      <w:r>
        <w:rPr>
          <w:rFonts w:ascii="Book Antiqua" w:hAnsi="Book Antiqua"/>
          <w:sz w:val="24"/>
        </w:rPr>
        <w:t>Закрытый косой перелом средней трети правого бедра со смещением отломков.</w:t>
      </w:r>
    </w:p>
    <w:p w:rsidR="00B32BF1" w:rsidRPr="002F27A8" w:rsidRDefault="00B32BF1">
      <w:pPr>
        <w:pStyle w:val="Web"/>
        <w:spacing w:line="180" w:lineRule="atLeast"/>
        <w:jc w:val="center"/>
        <w:rPr>
          <w:rFonts w:ascii="Book Antiqua" w:hAnsi="Book Antiqua"/>
          <w:i/>
          <w:sz w:val="32"/>
          <w:u w:val="single"/>
        </w:rPr>
      </w:pPr>
      <w:r>
        <w:rPr>
          <w:rFonts w:ascii="Book Antiqua" w:hAnsi="Book Antiqua"/>
          <w:i/>
          <w:sz w:val="32"/>
          <w:u w:val="single"/>
        </w:rPr>
        <w:t>Дифференциальный диагноз</w:t>
      </w:r>
    </w:p>
    <w:p w:rsidR="00B32BF1" w:rsidRPr="002F27A8" w:rsidRDefault="00B32BF1">
      <w:pPr>
        <w:pStyle w:val="Web"/>
        <w:spacing w:line="180" w:lineRule="atLeast"/>
        <w:rPr>
          <w:rFonts w:ascii="Book Antiqua" w:hAnsi="Book Antiqua"/>
        </w:rPr>
      </w:pPr>
      <w:r w:rsidRPr="002F27A8">
        <w:rPr>
          <w:rFonts w:ascii="Book Antiqua" w:hAnsi="Book Antiqua"/>
        </w:rPr>
        <w:t xml:space="preserve">  Дифференциальный диагноз проводится </w:t>
      </w:r>
      <w:r>
        <w:rPr>
          <w:rFonts w:ascii="Book Antiqua" w:hAnsi="Book Antiqua"/>
        </w:rPr>
        <w:t>с заболеваниями, которые вызывают патологические переломы костей. Патологические переломы возникают у детей, страдающих заболеваниями костей скелета, при воздействии незначительной травмирующей силы.</w:t>
      </w:r>
    </w:p>
    <w:p w:rsidR="00B32BF1" w:rsidRDefault="00B32BF1">
      <w:pPr>
        <w:pStyle w:val="Web"/>
        <w:spacing w:line="180" w:lineRule="atLeast"/>
        <w:rPr>
          <w:rFonts w:ascii="Book Antiqua" w:hAnsi="Book Antiqua"/>
        </w:rPr>
      </w:pPr>
      <w:r>
        <w:rPr>
          <w:rFonts w:ascii="Book Antiqua" w:hAnsi="Book Antiqua"/>
          <w:i/>
          <w:u w:val="single"/>
        </w:rPr>
        <w:t>Несовершенное костеобразование</w:t>
      </w:r>
      <w:r>
        <w:rPr>
          <w:rFonts w:ascii="Book Antiqua" w:hAnsi="Book Antiqua"/>
        </w:rPr>
        <w:t xml:space="preserve"> – врожденная ломкость костей невыясненной этиологии. Проявляется искривлением конечностей, мышечной гипотрофией. При врожденной форме уже у новорожденного обращают на себя внимание искривленные конечности неправильной формы, при обследовании которых обнаруживают участки утолщений (костная мозоль) на месте бывших внутриутробных переломов. На рентгенограмме кости представляются нежными и тонкими, особенно тонок кортикальный слой, губчатое вещество прозрачно и имеет едва заметный рисунок. Ясно бывают видны сросшиеся переломы. Вследствие множественных переломов конечности укорочены и деформированы.</w:t>
      </w:r>
      <w:r w:rsidRPr="002F27A8">
        <w:rPr>
          <w:rFonts w:ascii="Book Antiqua" w:hAnsi="Book Antiqua"/>
        </w:rPr>
        <w:t xml:space="preserve"> </w:t>
      </w:r>
      <w:r>
        <w:rPr>
          <w:rFonts w:ascii="Book Antiqua" w:hAnsi="Book Antiqua"/>
        </w:rPr>
        <w:t xml:space="preserve">Исключить данное заболевание помогает рентгенограмма и данные анамнеза, на выполненной рентгенограмме признаков несовершенного костеобразования нет. </w:t>
      </w:r>
    </w:p>
    <w:p w:rsidR="00B32BF1" w:rsidRDefault="00B32BF1">
      <w:pPr>
        <w:pStyle w:val="Web"/>
        <w:rPr>
          <w:rFonts w:ascii="Book Antiqua" w:hAnsi="Book Antiqua"/>
        </w:rPr>
      </w:pPr>
      <w:r>
        <w:rPr>
          <w:rFonts w:ascii="Book Antiqua" w:hAnsi="Book Antiqua"/>
        </w:rPr>
        <w:br w:type="page"/>
      </w:r>
      <w:r>
        <w:rPr>
          <w:rFonts w:ascii="Book Antiqua" w:hAnsi="Book Antiqua"/>
          <w:i/>
          <w:u w:val="single"/>
        </w:rPr>
        <w:lastRenderedPageBreak/>
        <w:t>Солитарные и аневризмальные костные кисты, остеобластокластомы.</w:t>
      </w:r>
      <w:r>
        <w:rPr>
          <w:rFonts w:ascii="Book Antiqua" w:hAnsi="Book Antiqua"/>
          <w:i/>
        </w:rPr>
        <w:t xml:space="preserve">  </w:t>
      </w:r>
      <w:r>
        <w:rPr>
          <w:rFonts w:ascii="Book Antiqua" w:hAnsi="Book Antiqua"/>
        </w:rPr>
        <w:t>В большинстве случаев впервые проявляются патологическим переломом. Это опухолеподобный диспластический процесс, связанный с нарушением микроциркуляции крови в метафизарном отделе кости. В результате незначительной травмы в области наиболее частой локализации костных кист и остебластокластом (проксимальный метафиз, проксимальный и дистальный метафизы бедренной и проксимальный метафиз большеберцовой костей) возникают боль, умеренная припухлость и кровоизлияние, деформация, на первый план выступает потеря функции. При переломах большого смещения отломков не наблюдается. Солитарная киста рентгенологически характеризуется наличием в метафизарном или диафизарном отделе кости зоны повышенной прозрачности овальной формы, расположенной, как правило, центрально без существенных изменений кортикального слоя и поперечных размеров кости. Исключить данное заболевание помогает рентгенограмма, на выполненной рентгенограмме признаков наличия солитарных и аневризмальных костных кист, остеобластокластом не отмечается.</w:t>
      </w:r>
    </w:p>
    <w:p w:rsidR="00B32BF1" w:rsidRDefault="00B32BF1">
      <w:pPr>
        <w:pStyle w:val="Web"/>
        <w:rPr>
          <w:rFonts w:ascii="Book Antiqua" w:hAnsi="Book Antiqua"/>
        </w:rPr>
      </w:pPr>
      <w:r>
        <w:rPr>
          <w:rFonts w:ascii="Book Antiqua" w:hAnsi="Book Antiqua"/>
          <w:i/>
          <w:u w:val="single"/>
        </w:rPr>
        <w:t xml:space="preserve">Хронический остеомиелит  </w:t>
      </w:r>
      <w:r>
        <w:rPr>
          <w:rFonts w:ascii="Book Antiqua" w:hAnsi="Book Antiqua"/>
        </w:rPr>
        <w:t>Чаще всего переломы наблюдаются в нижнем метафизе бедренной кости и в области ее шейки или в верхней трети плечевой кости. При полных переломах со смещением определяются патологическая подвижность, деформация и укорочение конечности. Перелом обнаруживается часто случайно, во время перевязок. Исключить данное заболевание помогает рентгенограмма и данные анамнеза, на выполненной рентгенограмме признаков хронического остеомиелита не отмечается.</w:t>
      </w:r>
    </w:p>
    <w:p w:rsidR="00B32BF1" w:rsidRDefault="00B32BF1">
      <w:pPr>
        <w:pStyle w:val="Web"/>
        <w:rPr>
          <w:rFonts w:ascii="Book Antiqua" w:hAnsi="Book Antiqua"/>
        </w:rPr>
      </w:pPr>
      <w:r>
        <w:rPr>
          <w:rFonts w:ascii="Book Antiqua" w:hAnsi="Book Antiqua"/>
          <w:i/>
          <w:u w:val="single"/>
        </w:rPr>
        <w:t xml:space="preserve">Недостаточность витаминов </w:t>
      </w:r>
      <w:r>
        <w:rPr>
          <w:rFonts w:ascii="Book Antiqua" w:hAnsi="Book Antiqua"/>
          <w:i/>
          <w:u w:val="single"/>
          <w:lang w:val="en-US"/>
        </w:rPr>
        <w:t>D</w:t>
      </w:r>
      <w:r w:rsidRPr="002F27A8">
        <w:rPr>
          <w:rFonts w:ascii="Book Antiqua" w:hAnsi="Book Antiqua"/>
          <w:i/>
          <w:u w:val="single"/>
        </w:rPr>
        <w:t xml:space="preserve"> </w:t>
      </w:r>
      <w:r>
        <w:rPr>
          <w:rFonts w:ascii="Book Antiqua" w:hAnsi="Book Antiqua"/>
          <w:i/>
          <w:u w:val="single"/>
        </w:rPr>
        <w:t>и</w:t>
      </w:r>
      <w:r w:rsidRPr="002F27A8">
        <w:rPr>
          <w:rFonts w:ascii="Book Antiqua" w:hAnsi="Book Antiqua"/>
          <w:i/>
          <w:u w:val="single"/>
        </w:rPr>
        <w:t xml:space="preserve"> </w:t>
      </w:r>
      <w:r>
        <w:rPr>
          <w:rFonts w:ascii="Book Antiqua" w:hAnsi="Book Antiqua"/>
          <w:i/>
          <w:u w:val="single"/>
          <w:lang w:val="en-US"/>
        </w:rPr>
        <w:t>C</w:t>
      </w:r>
      <w:r>
        <w:rPr>
          <w:rFonts w:ascii="Book Antiqua" w:hAnsi="Book Antiqua"/>
          <w:i/>
          <w:u w:val="single"/>
        </w:rPr>
        <w:t>.</w:t>
      </w:r>
      <w:r>
        <w:rPr>
          <w:rFonts w:ascii="Book Antiqua" w:hAnsi="Book Antiqua"/>
        </w:rPr>
        <w:t xml:space="preserve">  Может иногда сопровождаться патологической хрупкостью костей. При рахите и цинге у маленьких детей наблюдаются переломы. Даже незначительная травма и неловкое движение ребенка, болеющего рахитом, может вызвать перелом. Часто они бывают поднадкостничными. Жалобы на боль незначительные и часто перелом просматривается. Реже встречаются изменения в костях при цинге, болезни Меллера-Барлоу. Переломы связаны с кровоизлияниями в области эпифизарной зоны, которые распространяются под надкостницу. На месте кровоизлияния костные балки разрушаются, и нарушается целость кости. На рентгенограмме обнаруживается тень вокруг диафиза, которую дает кровоизлияние, а иногда отделение эпифиза от диафиза.</w:t>
      </w:r>
    </w:p>
    <w:p w:rsidR="00B32BF1" w:rsidRDefault="00B32BF1">
      <w:pPr>
        <w:pStyle w:val="Web"/>
        <w:rPr>
          <w:rFonts w:ascii="Book Antiqua" w:hAnsi="Book Antiqua"/>
        </w:rPr>
      </w:pPr>
      <w:r>
        <w:rPr>
          <w:rFonts w:ascii="Book Antiqua" w:hAnsi="Book Antiqua"/>
        </w:rPr>
        <w:t xml:space="preserve">  Заболевания, вызывающие патологические переломы костей, исключаются в данном случае исходя из данных анамнеза заболевания (травма получена в Детском саду, причем механизм травмы вполне адекватен полученному повреждению кости), данных анамнеза жизни (у ребенка до настоящей травмы переломов костей не наблюдалось), данных рентгенологического обследования, которое все же является основной составляющей дифференциальной диагностики с патологическими переломами.</w:t>
      </w:r>
    </w:p>
    <w:p w:rsidR="00B32BF1" w:rsidRDefault="00B32BF1">
      <w:pPr>
        <w:pStyle w:val="Web"/>
        <w:rPr>
          <w:rFonts w:ascii="Book Antiqua" w:hAnsi="Book Antiqua"/>
        </w:rPr>
      </w:pPr>
      <w:r>
        <w:rPr>
          <w:rFonts w:ascii="Book Antiqua" w:hAnsi="Book Antiqua"/>
        </w:rPr>
        <w:br w:type="page"/>
      </w:r>
      <w:r>
        <w:rPr>
          <w:rFonts w:ascii="Book Antiqua" w:hAnsi="Book Antiqua"/>
        </w:rPr>
        <w:lastRenderedPageBreak/>
        <w:t xml:space="preserve">  Также целесообразно провести дифференциальный диагноз с ушибом правого бедра.  Симптоматика ушибов характеризуется болью, припухлостью, кровоподтеком, нарушением функции. Иногда ушиб сопровождается местным и общим повышением температуры. В дифференциальной диагностике с переломом бедра имеет важное значение рентгенологическое обследование, которое позволяет полностью исключить ушиб конечности.</w:t>
      </w:r>
    </w:p>
    <w:p w:rsidR="00B32BF1" w:rsidRDefault="00B32BF1">
      <w:pPr>
        <w:pStyle w:val="Web"/>
        <w:jc w:val="center"/>
        <w:rPr>
          <w:rFonts w:ascii="Book Antiqua" w:hAnsi="Book Antiqua"/>
          <w:i/>
          <w:sz w:val="32"/>
          <w:u w:val="single"/>
        </w:rPr>
      </w:pPr>
      <w:r>
        <w:rPr>
          <w:rFonts w:ascii="Book Antiqua" w:hAnsi="Book Antiqua"/>
          <w:i/>
          <w:sz w:val="32"/>
          <w:u w:val="single"/>
        </w:rPr>
        <w:t>Лечение и его обоснование</w:t>
      </w:r>
    </w:p>
    <w:p w:rsidR="00B32BF1" w:rsidRPr="002F27A8" w:rsidRDefault="00B32BF1">
      <w:pPr>
        <w:pStyle w:val="Web"/>
        <w:rPr>
          <w:rFonts w:ascii="Book Antiqua" w:hAnsi="Book Antiqua"/>
          <w:i/>
          <w:sz w:val="28"/>
          <w:u w:val="single"/>
        </w:rPr>
      </w:pPr>
      <w:r w:rsidRPr="002F27A8">
        <w:rPr>
          <w:rFonts w:ascii="Book Antiqua" w:hAnsi="Book Antiqua"/>
          <w:i/>
          <w:sz w:val="28"/>
          <w:u w:val="single"/>
        </w:rPr>
        <w:t>Общие принципы лечения</w:t>
      </w:r>
    </w:p>
    <w:p w:rsidR="00B32BF1" w:rsidRPr="002F27A8" w:rsidRDefault="00B32BF1">
      <w:pPr>
        <w:pStyle w:val="Web"/>
        <w:rPr>
          <w:rFonts w:ascii="Book Antiqua" w:hAnsi="Book Antiqua"/>
        </w:rPr>
      </w:pPr>
      <w:r w:rsidRPr="002F27A8">
        <w:rPr>
          <w:rFonts w:ascii="Book Antiqua" w:hAnsi="Book Antiqua"/>
        </w:rPr>
        <w:t xml:space="preserve">  Переломы бедренной кости у детей лечат вытяжением. Гипсовые </w:t>
      </w:r>
      <w:r>
        <w:rPr>
          <w:rFonts w:ascii="Book Antiqua" w:hAnsi="Book Antiqua"/>
        </w:rPr>
        <w:t xml:space="preserve">повязки и шины не обеспечивают правильного положения отломков. Гипсовые повязки не гарантируют от вторичных угловых смещений с образованием варусных деформаций типа «галифе». </w:t>
      </w:r>
      <w:r w:rsidRPr="002F27A8">
        <w:rPr>
          <w:rFonts w:ascii="Book Antiqua" w:hAnsi="Book Antiqua"/>
        </w:rPr>
        <w:t xml:space="preserve"> </w:t>
      </w:r>
    </w:p>
    <w:p w:rsidR="00B32BF1" w:rsidRPr="002F27A8" w:rsidRDefault="00B32BF1">
      <w:pPr>
        <w:pStyle w:val="Web"/>
        <w:rPr>
          <w:rFonts w:ascii="Book Antiqua" w:hAnsi="Book Antiqua"/>
          <w:i/>
          <w:u w:val="single"/>
        </w:rPr>
      </w:pPr>
      <w:r w:rsidRPr="002F27A8">
        <w:rPr>
          <w:rFonts w:ascii="Book Antiqua" w:hAnsi="Book Antiqua"/>
        </w:rPr>
        <w:t xml:space="preserve">  </w:t>
      </w:r>
      <w:r w:rsidRPr="002F27A8">
        <w:rPr>
          <w:rFonts w:ascii="Book Antiqua" w:hAnsi="Book Antiqua"/>
          <w:i/>
          <w:u w:val="single"/>
        </w:rPr>
        <w:t>Консервативное лечение:</w:t>
      </w:r>
    </w:p>
    <w:p w:rsidR="00B32BF1" w:rsidRDefault="00B32BF1">
      <w:pPr>
        <w:pStyle w:val="Web"/>
        <w:rPr>
          <w:rFonts w:ascii="Book Antiqua" w:hAnsi="Book Antiqua"/>
        </w:rPr>
      </w:pPr>
      <w:r w:rsidRPr="002F27A8">
        <w:rPr>
          <w:rFonts w:ascii="Book Antiqua" w:hAnsi="Book Antiqua"/>
        </w:rPr>
        <w:t xml:space="preserve">  У детей до 3-х летнего возраста переломы лечат вертикальным вытяжением по Шеде. Ребенка укладывают на плотный матрац. Вытяжение осуществляется при помощи лейкопластырной полоски, которую приклеивают к наружной и внутренней поверхностям бедра и голени. Лейкопластырь нее приклеивают к лодыжкам. Во избежание пролежня в петлю лейкопластрыря вставляют дощечку-распорку. </w:t>
      </w:r>
      <w:r>
        <w:rPr>
          <w:rFonts w:ascii="Book Antiqua" w:hAnsi="Book Antiqua"/>
        </w:rPr>
        <w:t>Ногу, разогнутую в коленном суставе, подвешивают на любой раме и фиксируют грузом, привязанным к бечевке, идущей через блок, к дощечке-распорке. Удобна дуга Назарова. Груз около 1,5-2,5 кг уравновешивает массу поврежденной конечности. При достаточном грузе ягодица на больной стороне приподнята над кроватью на 2-3 см. Бедро немного отводят кнаружи. Для удержания ребенка в правильном положении здоровую ногу фиксируют манжетой за голень в горизонтальном положении. Наличие консолидации проверяют рентгенограммой.</w:t>
      </w:r>
    </w:p>
    <w:p w:rsidR="00B32BF1" w:rsidRDefault="001C2AD1">
      <w:pPr>
        <w:pStyle w:val="Web"/>
        <w:jc w:val="center"/>
        <w:rPr>
          <w:rFonts w:ascii="Book Antiqua" w:hAnsi="Book Antiqua"/>
        </w:rPr>
      </w:pPr>
      <w:r>
        <w:rPr>
          <w:rFonts w:ascii="Book Antiqua" w:hAnsi="Book Antiqua"/>
          <w:noProof/>
        </w:rPr>
        <w:drawing>
          <wp:inline distT="0" distB="0" distL="0" distR="0">
            <wp:extent cx="2019935" cy="2542540"/>
            <wp:effectExtent l="0" t="0" r="0" b="0"/>
            <wp:docPr id="1" name="Рисунок 1" descr="Sh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2542540"/>
                    </a:xfrm>
                    <a:prstGeom prst="rect">
                      <a:avLst/>
                    </a:prstGeom>
                    <a:noFill/>
                    <a:ln>
                      <a:noFill/>
                    </a:ln>
                  </pic:spPr>
                </pic:pic>
              </a:graphicData>
            </a:graphic>
          </wp:inline>
        </w:drawing>
      </w:r>
    </w:p>
    <w:p w:rsidR="00B32BF1" w:rsidRDefault="00B32BF1">
      <w:pPr>
        <w:pStyle w:val="Web"/>
        <w:rPr>
          <w:rFonts w:ascii="Book Antiqua" w:hAnsi="Book Antiqua"/>
        </w:rPr>
      </w:pPr>
      <w:r>
        <w:rPr>
          <w:rFonts w:ascii="Book Antiqua" w:hAnsi="Book Antiqua"/>
        </w:rPr>
        <w:br w:type="page"/>
      </w:r>
      <w:r>
        <w:rPr>
          <w:rFonts w:ascii="Book Antiqua" w:hAnsi="Book Antiqua"/>
        </w:rPr>
        <w:lastRenderedPageBreak/>
        <w:t xml:space="preserve">  У детей старше 3-х лет целесообразно скелетное вытяжение на функциональной шине Белера. Спицу Киршнера проводят через проксимальный метафиз большеберцовой кости ниже ее бугристости, реже через дистальный метафиз бедренной кости. Для правильного выполнения вытяжения больного укладывают на матрац, под который подкладывают щит из досок. Поврежденную конечность фиксируют на функциональной шине в положении физиологического покоя, которую создают сгибанием в тазобедренном суставе  под углом 140</w:t>
      </w:r>
      <w:r>
        <w:rPr>
          <w:rFonts w:ascii="Book Antiqua" w:hAnsi="Book Antiqua"/>
        </w:rPr>
        <w:sym w:font="Symbol" w:char="F0B0"/>
      </w:r>
      <w:r>
        <w:rPr>
          <w:rFonts w:ascii="Book Antiqua" w:hAnsi="Book Antiqua"/>
        </w:rPr>
        <w:t xml:space="preserve"> и в коленном под тем же углом. Величина отведения ноги зависит от высоты перелома: чем выше перелом, тем отведение должно быть больше. Вытяжение осуществляют при помощи груза за бедро от 3 до 6 кг и голень (лейкопластырное вытяжение) от 1 до 2 кг. Для противотяги ножной конец кровати приподнимают на 20-30 см и ставят на подставки. Ребенка фиксируют специальными лямками через паховую область здоровой стороны, что также предупреждает сползание его к ножному концу кровати.</w:t>
      </w:r>
    </w:p>
    <w:p w:rsidR="00B32BF1" w:rsidRDefault="00B32BF1">
      <w:pPr>
        <w:jc w:val="both"/>
        <w:rPr>
          <w:rFonts w:ascii="Book Antiqua" w:hAnsi="Book Antiqua"/>
          <w:sz w:val="24"/>
        </w:rPr>
      </w:pPr>
      <w:r>
        <w:rPr>
          <w:rFonts w:ascii="Book Antiqua" w:hAnsi="Book Antiqua"/>
          <w:i/>
          <w:sz w:val="24"/>
          <w:u w:val="single"/>
        </w:rPr>
        <w:t>Оперативное лечение.</w:t>
      </w:r>
      <w:r>
        <w:rPr>
          <w:rFonts w:ascii="Book Antiqua" w:hAnsi="Book Antiqua"/>
          <w:sz w:val="24"/>
        </w:rPr>
        <w:t xml:space="preserve"> Наиболее распространённым методом оперативного лечения перелома диафиза бедра является интрамедуллярный остеосинтез металлическим штифтом. При этом чаще пользуются ретроградным методом его введения. Другим методом является экстрамедуллярный остеосинтез массивными компрессирующими пластинами. </w:t>
      </w:r>
    </w:p>
    <w:p w:rsidR="00B32BF1" w:rsidRDefault="00B32BF1">
      <w:pPr>
        <w:jc w:val="both"/>
        <w:rPr>
          <w:rFonts w:ascii="Book Antiqua" w:hAnsi="Book Antiqua"/>
          <w:sz w:val="24"/>
        </w:rPr>
      </w:pPr>
      <w:r>
        <w:rPr>
          <w:rFonts w:ascii="Book Antiqua" w:hAnsi="Book Antiqua"/>
          <w:sz w:val="24"/>
        </w:rPr>
        <w:t xml:space="preserve">  После стабильного остеосинтеза внешнюю иммобилизацию гипсовой повязкой можно не применять. Трудоспособность восстанавливается через 3,5 – 6 мес.  </w:t>
      </w:r>
    </w:p>
    <w:p w:rsidR="00B32BF1" w:rsidRDefault="001C2AD1">
      <w:pPr>
        <w:jc w:val="both"/>
        <w:rPr>
          <w:rFonts w:ascii="Book Antiqua" w:hAnsi="Book Antiqua"/>
          <w:sz w:val="24"/>
        </w:rPr>
      </w:pPr>
      <w:r>
        <w:rPr>
          <w:rFonts w:ascii="Book Antiqua" w:hAnsi="Book Antiqua"/>
          <w:noProof/>
          <w:sz w:val="24"/>
        </w:rPr>
        <w:drawing>
          <wp:inline distT="0" distB="0" distL="0" distR="0">
            <wp:extent cx="1959610" cy="1466850"/>
            <wp:effectExtent l="0" t="0" r="0" b="0"/>
            <wp:docPr id="2" name="Рисунок 2" descr="K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610" cy="1466850"/>
                    </a:xfrm>
                    <a:prstGeom prst="rect">
                      <a:avLst/>
                    </a:prstGeom>
                    <a:noFill/>
                    <a:ln>
                      <a:noFill/>
                    </a:ln>
                  </pic:spPr>
                </pic:pic>
              </a:graphicData>
            </a:graphic>
          </wp:inline>
        </w:drawing>
      </w:r>
      <w:r>
        <w:rPr>
          <w:rFonts w:ascii="Book Antiqua" w:hAnsi="Book Antiqua"/>
          <w:noProof/>
          <w:sz w:val="24"/>
        </w:rPr>
        <w:drawing>
          <wp:inline distT="0" distB="0" distL="0" distR="0">
            <wp:extent cx="1929130" cy="1447165"/>
            <wp:effectExtent l="0" t="0" r="0" b="635"/>
            <wp:docPr id="3" name="Рисунок 3" desc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9130" cy="1447165"/>
                    </a:xfrm>
                    <a:prstGeom prst="rect">
                      <a:avLst/>
                    </a:prstGeom>
                    <a:noFill/>
                    <a:ln>
                      <a:noFill/>
                    </a:ln>
                  </pic:spPr>
                </pic:pic>
              </a:graphicData>
            </a:graphic>
          </wp:inline>
        </w:drawing>
      </w:r>
      <w:r>
        <w:rPr>
          <w:rFonts w:ascii="Book Antiqua" w:hAnsi="Book Antiqua"/>
          <w:noProof/>
          <w:sz w:val="24"/>
        </w:rPr>
        <w:drawing>
          <wp:inline distT="0" distB="0" distL="0" distR="0">
            <wp:extent cx="1959610" cy="1386840"/>
            <wp:effectExtent l="0" t="0" r="2540" b="3810"/>
            <wp:docPr id="4" name="Рисунок 4" descr="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9610" cy="1386840"/>
                    </a:xfrm>
                    <a:prstGeom prst="rect">
                      <a:avLst/>
                    </a:prstGeom>
                    <a:noFill/>
                    <a:ln>
                      <a:noFill/>
                    </a:ln>
                  </pic:spPr>
                </pic:pic>
              </a:graphicData>
            </a:graphic>
          </wp:inline>
        </w:drawing>
      </w:r>
    </w:p>
    <w:p w:rsidR="00B32BF1" w:rsidRDefault="00B32BF1">
      <w:pPr>
        <w:pStyle w:val="Web"/>
        <w:rPr>
          <w:rFonts w:ascii="Book Antiqua" w:hAnsi="Book Antiqua"/>
        </w:rPr>
      </w:pPr>
      <w:r>
        <w:rPr>
          <w:rFonts w:ascii="Book Antiqua" w:hAnsi="Book Antiqua"/>
        </w:rPr>
        <w:t xml:space="preserve">  Показания к оперативному вмешательству при переломах бедренной кости у детей ограничены и могут возникнуть при неэффективности консервативных методов лечения (если оставшееся смещение отломков угрожает возникновением стойких деформаций), интерпозиции мягких тканей между отломками, открытых переломах, сопровождающихся значительным повреждением мягких тканей бедра, а также при неправильно сросшихся переломах.</w:t>
      </w:r>
    </w:p>
    <w:p w:rsidR="00B32BF1" w:rsidRDefault="00B32BF1">
      <w:pPr>
        <w:pStyle w:val="Web"/>
        <w:rPr>
          <w:rFonts w:ascii="Book Antiqua" w:hAnsi="Book Antiqua"/>
          <w:i/>
          <w:sz w:val="28"/>
          <w:u w:val="single"/>
        </w:rPr>
      </w:pPr>
      <w:r>
        <w:rPr>
          <w:rFonts w:ascii="Book Antiqua" w:hAnsi="Book Antiqua"/>
        </w:rPr>
        <w:br w:type="page"/>
      </w:r>
      <w:r>
        <w:rPr>
          <w:rFonts w:ascii="Book Antiqua" w:hAnsi="Book Antiqua"/>
          <w:i/>
          <w:sz w:val="28"/>
          <w:u w:val="single"/>
        </w:rPr>
        <w:lastRenderedPageBreak/>
        <w:t>Лечение данного больного</w:t>
      </w:r>
    </w:p>
    <w:p w:rsidR="00B32BF1" w:rsidRDefault="00B32BF1">
      <w:pPr>
        <w:pStyle w:val="a6"/>
        <w:ind w:left="0"/>
        <w:rPr>
          <w:lang w:val="ru-RU"/>
        </w:rPr>
      </w:pPr>
      <w:r w:rsidRPr="002F27A8">
        <w:rPr>
          <w:lang w:val="ru-RU"/>
        </w:rPr>
        <w:t>При данном типе травмы рекомендуется</w:t>
      </w:r>
    </w:p>
    <w:p w:rsidR="00B32BF1" w:rsidRDefault="00B32BF1">
      <w:pPr>
        <w:pStyle w:val="a6"/>
        <w:ind w:left="0"/>
      </w:pPr>
      <w:r w:rsidRPr="002F27A8">
        <w:rPr>
          <w:lang w:val="ru-RU"/>
        </w:rPr>
        <w:t>консервативное лечение</w:t>
      </w:r>
      <w:r>
        <w:rPr>
          <w:lang w:val="ru-RU"/>
        </w:rPr>
        <w:t xml:space="preserve"> (</w:t>
      </w:r>
      <w:r w:rsidRPr="002F27A8">
        <w:rPr>
          <w:lang w:val="ru-RU"/>
        </w:rPr>
        <w:t xml:space="preserve">вертикальное лейкопластырное вытяжение по Шеде. </w:t>
      </w:r>
      <w:r>
        <w:t>Груз 2,5 кг.)</w:t>
      </w:r>
    </w:p>
    <w:p w:rsidR="00B32BF1" w:rsidRDefault="00B32BF1">
      <w:pPr>
        <w:pStyle w:val="a6"/>
        <w:ind w:left="0"/>
        <w:rPr>
          <w:lang w:val="ru-RU"/>
        </w:rPr>
      </w:pPr>
    </w:p>
    <w:p w:rsidR="00B32BF1" w:rsidRDefault="00B32BF1">
      <w:pPr>
        <w:pStyle w:val="a4"/>
        <w:numPr>
          <w:ilvl w:val="0"/>
          <w:numId w:val="35"/>
        </w:numPr>
        <w:rPr>
          <w:rFonts w:ascii="Book Antiqua" w:hAnsi="Book Antiqua"/>
          <w:sz w:val="24"/>
        </w:rPr>
      </w:pPr>
      <w:r>
        <w:rPr>
          <w:rFonts w:ascii="Book Antiqua" w:hAnsi="Book Antiqua"/>
          <w:sz w:val="24"/>
        </w:rPr>
        <w:t xml:space="preserve">Постельный режим </w:t>
      </w:r>
    </w:p>
    <w:p w:rsidR="00B32BF1" w:rsidRDefault="00B32BF1">
      <w:pPr>
        <w:pStyle w:val="a4"/>
        <w:numPr>
          <w:ilvl w:val="0"/>
          <w:numId w:val="35"/>
        </w:numPr>
        <w:rPr>
          <w:rFonts w:ascii="Book Antiqua" w:hAnsi="Book Antiqua"/>
          <w:sz w:val="24"/>
        </w:rPr>
      </w:pPr>
      <w:r>
        <w:rPr>
          <w:rFonts w:ascii="Book Antiqua" w:hAnsi="Book Antiqua"/>
          <w:sz w:val="24"/>
        </w:rPr>
        <w:t>Диета № 10</w:t>
      </w:r>
    </w:p>
    <w:p w:rsidR="00B32BF1" w:rsidRDefault="00B32BF1">
      <w:pPr>
        <w:pStyle w:val="a4"/>
        <w:numPr>
          <w:ilvl w:val="0"/>
          <w:numId w:val="35"/>
        </w:numPr>
        <w:rPr>
          <w:rFonts w:ascii="Book Antiqua" w:hAnsi="Book Antiqua"/>
          <w:sz w:val="24"/>
        </w:rPr>
      </w:pPr>
      <w:r>
        <w:rPr>
          <w:rFonts w:ascii="Book Antiqua" w:hAnsi="Book Antiqua"/>
          <w:sz w:val="24"/>
          <w:lang w:val="en-US"/>
        </w:rPr>
        <w:t>Sol. Analgini 50% - 0.3 (</w:t>
      </w:r>
      <w:r>
        <w:rPr>
          <w:rFonts w:ascii="Book Antiqua" w:hAnsi="Book Antiqua"/>
          <w:sz w:val="24"/>
        </w:rPr>
        <w:t>в</w:t>
      </w:r>
      <w:r>
        <w:rPr>
          <w:rFonts w:ascii="Book Antiqua" w:hAnsi="Book Antiqua"/>
          <w:sz w:val="24"/>
          <w:lang w:val="en-US"/>
        </w:rPr>
        <w:t>/</w:t>
      </w:r>
      <w:r>
        <w:rPr>
          <w:rFonts w:ascii="Book Antiqua" w:hAnsi="Book Antiqua"/>
          <w:sz w:val="24"/>
        </w:rPr>
        <w:t>м)</w:t>
      </w:r>
    </w:p>
    <w:p w:rsidR="00B32BF1" w:rsidRDefault="00B32BF1">
      <w:pPr>
        <w:pStyle w:val="a4"/>
        <w:numPr>
          <w:ilvl w:val="0"/>
          <w:numId w:val="35"/>
        </w:numPr>
        <w:rPr>
          <w:rFonts w:ascii="Book Antiqua" w:hAnsi="Book Antiqua"/>
          <w:sz w:val="24"/>
        </w:rPr>
      </w:pPr>
      <w:r>
        <w:rPr>
          <w:rFonts w:ascii="Book Antiqua" w:hAnsi="Book Antiqua"/>
          <w:sz w:val="24"/>
          <w:lang w:val="en-US"/>
        </w:rPr>
        <w:t>Sol</w:t>
      </w:r>
      <w:r w:rsidRPr="002F27A8">
        <w:rPr>
          <w:rFonts w:ascii="Book Antiqua" w:hAnsi="Book Antiqua"/>
          <w:sz w:val="24"/>
        </w:rPr>
        <w:t xml:space="preserve">. </w:t>
      </w:r>
      <w:r>
        <w:rPr>
          <w:rFonts w:ascii="Book Antiqua" w:hAnsi="Book Antiqua"/>
          <w:sz w:val="24"/>
          <w:lang w:val="en-US"/>
        </w:rPr>
        <w:t>Dimedroli</w:t>
      </w:r>
      <w:r w:rsidRPr="002F27A8">
        <w:rPr>
          <w:rFonts w:ascii="Book Antiqua" w:hAnsi="Book Antiqua"/>
          <w:sz w:val="24"/>
        </w:rPr>
        <w:t xml:space="preserve"> 1% - 0.3 – 3 раза в день (в/</w:t>
      </w:r>
      <w:r>
        <w:rPr>
          <w:rFonts w:ascii="Book Antiqua" w:hAnsi="Book Antiqua"/>
          <w:sz w:val="24"/>
        </w:rPr>
        <w:t>м)</w:t>
      </w:r>
    </w:p>
    <w:p w:rsidR="00B32BF1" w:rsidRDefault="00B32BF1">
      <w:pPr>
        <w:pStyle w:val="a4"/>
        <w:numPr>
          <w:ilvl w:val="0"/>
          <w:numId w:val="35"/>
        </w:numPr>
        <w:rPr>
          <w:rFonts w:ascii="Book Antiqua" w:hAnsi="Book Antiqua"/>
          <w:sz w:val="24"/>
        </w:rPr>
      </w:pPr>
      <w:r>
        <w:rPr>
          <w:rFonts w:ascii="Book Antiqua" w:hAnsi="Book Antiqua"/>
          <w:sz w:val="24"/>
        </w:rPr>
        <w:t>Физиолечение:   - Магнитотерапия</w:t>
      </w:r>
    </w:p>
    <w:p w:rsidR="00B32BF1" w:rsidRDefault="00B32BF1">
      <w:pPr>
        <w:pStyle w:val="a4"/>
        <w:rPr>
          <w:rFonts w:ascii="Book Antiqua" w:hAnsi="Book Antiqua"/>
          <w:sz w:val="24"/>
        </w:rPr>
      </w:pPr>
      <w:r>
        <w:rPr>
          <w:rFonts w:ascii="Book Antiqua" w:hAnsi="Book Antiqua"/>
          <w:sz w:val="24"/>
        </w:rPr>
        <w:t xml:space="preserve">                                      - Парафин</w:t>
      </w:r>
    </w:p>
    <w:p w:rsidR="00B32BF1" w:rsidRDefault="00B32BF1">
      <w:pPr>
        <w:pStyle w:val="a4"/>
        <w:numPr>
          <w:ilvl w:val="0"/>
          <w:numId w:val="35"/>
        </w:numPr>
        <w:rPr>
          <w:rFonts w:ascii="Book Antiqua" w:hAnsi="Book Antiqua"/>
          <w:sz w:val="24"/>
        </w:rPr>
      </w:pPr>
      <w:r>
        <w:rPr>
          <w:rFonts w:ascii="Book Antiqua" w:hAnsi="Book Antiqua"/>
          <w:sz w:val="24"/>
        </w:rPr>
        <w:t>Лечебная физкультура</w:t>
      </w:r>
    </w:p>
    <w:p w:rsidR="00B32BF1" w:rsidRDefault="00B32BF1">
      <w:pPr>
        <w:pStyle w:val="Web"/>
        <w:ind w:left="150"/>
        <w:rPr>
          <w:rFonts w:ascii="Book Antiqua" w:hAnsi="Book Antiqua"/>
        </w:rPr>
      </w:pPr>
      <w:r>
        <w:rPr>
          <w:rFonts w:ascii="Book Antiqua" w:hAnsi="Book Antiqua"/>
        </w:rPr>
        <w:t xml:space="preserve">  Ошибок в лечении больного допущено не было, на всех этапах медицинская помощь оказана адекватно и в полном объеме.</w:t>
      </w:r>
    </w:p>
    <w:p w:rsidR="00B32BF1" w:rsidRDefault="00B32BF1">
      <w:pPr>
        <w:pStyle w:val="Web"/>
        <w:jc w:val="center"/>
        <w:rPr>
          <w:rFonts w:ascii="Book Antiqua" w:hAnsi="Book Antiqua"/>
          <w:i/>
          <w:sz w:val="32"/>
          <w:u w:val="single"/>
        </w:rPr>
      </w:pPr>
      <w:r>
        <w:rPr>
          <w:rFonts w:ascii="Book Antiqua" w:hAnsi="Book Antiqua"/>
          <w:i/>
          <w:sz w:val="32"/>
          <w:u w:val="single"/>
        </w:rPr>
        <w:t>Дневник ежедневных наблюдений</w:t>
      </w:r>
    </w:p>
    <w:p w:rsidR="00B32BF1" w:rsidRDefault="00B32BF1">
      <w:pPr>
        <w:pStyle w:val="a3"/>
        <w:jc w:val="left"/>
        <w:rPr>
          <w:rFonts w:ascii="Book Antiqua" w:hAnsi="Book Antiqua"/>
          <w:b w:val="0"/>
          <w:i w:val="0"/>
          <w:sz w:val="24"/>
          <w:u w:val="none"/>
        </w:rPr>
      </w:pPr>
      <w:r>
        <w:rPr>
          <w:rFonts w:ascii="Book Antiqua" w:hAnsi="Book Antiqua"/>
          <w:sz w:val="24"/>
          <w:u w:val="none"/>
        </w:rPr>
        <w:t>26.04.2004</w:t>
      </w:r>
      <w:r>
        <w:rPr>
          <w:rFonts w:ascii="Book Antiqua" w:hAnsi="Book Antiqua"/>
          <w:b w:val="0"/>
          <w:i w:val="0"/>
          <w:sz w:val="24"/>
          <w:u w:val="none"/>
        </w:rPr>
        <w:t xml:space="preserve">  Состояние относительно удовлетворительное. Жалоб не предъявляет. Кожа и видимые слизистые чистые, физиологической окраски и влажности. Тоны сердца ясные, ритмичные. АД  100</w:t>
      </w:r>
      <w:r w:rsidRPr="00D223C2">
        <w:rPr>
          <w:rFonts w:ascii="Book Antiqua" w:hAnsi="Book Antiqua"/>
          <w:b w:val="0"/>
          <w:i w:val="0"/>
          <w:sz w:val="24"/>
          <w:u w:val="none"/>
        </w:rPr>
        <w:t xml:space="preserve">/60 </w:t>
      </w:r>
      <w:r>
        <w:rPr>
          <w:rFonts w:ascii="Book Antiqua" w:hAnsi="Book Antiqua"/>
          <w:b w:val="0"/>
          <w:i w:val="0"/>
          <w:sz w:val="24"/>
          <w:u w:val="none"/>
        </w:rPr>
        <w:t>мм рт. ст. Пульс 72 удара в минуту. В легких дыхание везикулярное, хрипов нет. Частота дыхания 18 в минуту. Живот симметричный, равномерно участвует в акте дыхания, при пальпации мягкий безболезненный во всех отделах. Физиологические отправления в норме. Дизурии нет.</w:t>
      </w:r>
    </w:p>
    <w:p w:rsidR="00B32BF1" w:rsidRDefault="00B32BF1">
      <w:pPr>
        <w:widowControl w:val="0"/>
        <w:jc w:val="both"/>
        <w:rPr>
          <w:rFonts w:ascii="Book Antiqua" w:hAnsi="Book Antiqua"/>
          <w:snapToGrid w:val="0"/>
          <w:sz w:val="24"/>
        </w:rPr>
      </w:pPr>
      <w:r>
        <w:rPr>
          <w:rFonts w:ascii="Book Antiqua" w:hAnsi="Book Antiqua"/>
          <w:i/>
          <w:sz w:val="24"/>
          <w:u w:val="single"/>
          <w:lang w:val="en-US"/>
        </w:rPr>
        <w:t>Status</w:t>
      </w:r>
      <w:r w:rsidRPr="002F27A8">
        <w:rPr>
          <w:rFonts w:ascii="Book Antiqua" w:hAnsi="Book Antiqua"/>
          <w:i/>
          <w:sz w:val="24"/>
          <w:u w:val="single"/>
        </w:rPr>
        <w:t xml:space="preserve"> </w:t>
      </w:r>
      <w:r>
        <w:rPr>
          <w:rFonts w:ascii="Book Antiqua" w:hAnsi="Book Antiqua"/>
          <w:i/>
          <w:sz w:val="24"/>
          <w:u w:val="single"/>
          <w:lang w:val="en-US"/>
        </w:rPr>
        <w:t>localis</w:t>
      </w:r>
      <w:r>
        <w:rPr>
          <w:rFonts w:ascii="Book Antiqua" w:hAnsi="Book Antiqua"/>
          <w:i/>
          <w:sz w:val="24"/>
          <w:u w:val="single"/>
        </w:rPr>
        <w:t>:</w:t>
      </w:r>
      <w:r>
        <w:rPr>
          <w:rFonts w:ascii="Book Antiqua" w:hAnsi="Book Antiqua"/>
          <w:b/>
          <w:i/>
          <w:sz w:val="24"/>
        </w:rPr>
        <w:t xml:space="preserve"> </w:t>
      </w:r>
      <w:r>
        <w:rPr>
          <w:rFonts w:ascii="Book Antiqua" w:hAnsi="Book Antiqua"/>
          <w:snapToGrid w:val="0"/>
          <w:sz w:val="24"/>
        </w:rPr>
        <w:t xml:space="preserve">Кожные покровы правого бедра нормальной окраски, кожная температура не повышена. </w:t>
      </w:r>
      <w:r w:rsidRPr="002F27A8">
        <w:rPr>
          <w:rFonts w:ascii="Book Antiqua" w:hAnsi="Book Antiqua"/>
          <w:sz w:val="24"/>
        </w:rPr>
        <w:t>Деформации места перелома не выявлено.</w:t>
      </w:r>
      <w:r>
        <w:rPr>
          <w:rFonts w:ascii="Book Antiqua" w:hAnsi="Book Antiqua"/>
          <w:snapToGrid w:val="0"/>
          <w:sz w:val="24"/>
        </w:rPr>
        <w:t xml:space="preserve"> Отечности правого бедра и голени нет. Поверхностная и глубокая чувствительность сохранены. Пальпация в средней и нижней трети правого бедра безболезненна. Пульс на правой нижней конечности определяется на задней большеберцовой артерии и на артерии тыла стопы. </w:t>
      </w:r>
    </w:p>
    <w:p w:rsidR="00B32BF1" w:rsidRDefault="00B32BF1">
      <w:pPr>
        <w:pStyle w:val="a3"/>
        <w:jc w:val="left"/>
        <w:rPr>
          <w:rFonts w:ascii="Book Antiqua" w:hAnsi="Book Antiqua"/>
          <w:snapToGrid w:val="0"/>
          <w:sz w:val="24"/>
        </w:rPr>
      </w:pPr>
    </w:p>
    <w:p w:rsidR="00B32BF1" w:rsidRDefault="00B32BF1">
      <w:pPr>
        <w:pStyle w:val="a3"/>
        <w:jc w:val="left"/>
        <w:rPr>
          <w:rFonts w:ascii="Book Antiqua" w:hAnsi="Book Antiqua"/>
          <w:b w:val="0"/>
          <w:i w:val="0"/>
          <w:sz w:val="24"/>
          <w:u w:val="none"/>
        </w:rPr>
      </w:pPr>
      <w:r>
        <w:rPr>
          <w:rFonts w:ascii="Book Antiqua" w:hAnsi="Book Antiqua"/>
          <w:sz w:val="24"/>
          <w:u w:val="none"/>
        </w:rPr>
        <w:t>27.04.2004</w:t>
      </w:r>
      <w:r>
        <w:rPr>
          <w:rFonts w:ascii="Book Antiqua" w:hAnsi="Book Antiqua"/>
          <w:b w:val="0"/>
          <w:i w:val="0"/>
          <w:sz w:val="24"/>
          <w:u w:val="none"/>
        </w:rPr>
        <w:t xml:space="preserve">  Состояние относительно удовлетворительное. Жалоб не предъявляет. Кожа и видимые слизистые чистые, физиологической окраски и влажности. Тоны сердца ясные, ритмичные. АД  110</w:t>
      </w:r>
      <w:r>
        <w:rPr>
          <w:rFonts w:ascii="Book Antiqua" w:hAnsi="Book Antiqua"/>
          <w:b w:val="0"/>
          <w:i w:val="0"/>
          <w:sz w:val="24"/>
          <w:u w:val="none"/>
          <w:lang w:val="en-US"/>
        </w:rPr>
        <w:t xml:space="preserve">/60 </w:t>
      </w:r>
      <w:r>
        <w:rPr>
          <w:rFonts w:ascii="Book Antiqua" w:hAnsi="Book Antiqua"/>
          <w:b w:val="0"/>
          <w:i w:val="0"/>
          <w:sz w:val="24"/>
          <w:u w:val="none"/>
        </w:rPr>
        <w:t>мм рт. ст. Пульс 74 удара в минуту. В легких дыхание везикулярное, хрипов нет. Частота дыхания 18 в минуту.  Живот симметричный, равномерно участвует в акте дыхания, при пальпации мягкий безболезненный во всех отделах. Физиологические отправления в норме. Дизурии нет.</w:t>
      </w:r>
    </w:p>
    <w:p w:rsidR="00B32BF1" w:rsidRDefault="00B32BF1">
      <w:pPr>
        <w:widowControl w:val="0"/>
        <w:jc w:val="both"/>
        <w:rPr>
          <w:rFonts w:ascii="Book Antiqua" w:hAnsi="Book Antiqua"/>
          <w:snapToGrid w:val="0"/>
          <w:sz w:val="24"/>
        </w:rPr>
      </w:pPr>
      <w:r>
        <w:rPr>
          <w:rFonts w:ascii="Book Antiqua" w:hAnsi="Book Antiqua"/>
          <w:i/>
          <w:sz w:val="24"/>
          <w:u w:val="single"/>
          <w:lang w:val="en-US"/>
        </w:rPr>
        <w:t>Status</w:t>
      </w:r>
      <w:r w:rsidRPr="002F27A8">
        <w:rPr>
          <w:rFonts w:ascii="Book Antiqua" w:hAnsi="Book Antiqua"/>
          <w:i/>
          <w:sz w:val="24"/>
          <w:u w:val="single"/>
        </w:rPr>
        <w:t xml:space="preserve"> </w:t>
      </w:r>
      <w:r>
        <w:rPr>
          <w:rFonts w:ascii="Book Antiqua" w:hAnsi="Book Antiqua"/>
          <w:i/>
          <w:sz w:val="24"/>
          <w:u w:val="single"/>
          <w:lang w:val="en-US"/>
        </w:rPr>
        <w:t>localis</w:t>
      </w:r>
      <w:r>
        <w:rPr>
          <w:rFonts w:ascii="Book Antiqua" w:hAnsi="Book Antiqua"/>
          <w:i/>
          <w:sz w:val="24"/>
          <w:u w:val="single"/>
        </w:rPr>
        <w:t>:</w:t>
      </w:r>
      <w:r>
        <w:rPr>
          <w:rFonts w:ascii="Book Antiqua" w:hAnsi="Book Antiqua"/>
          <w:b/>
          <w:i/>
          <w:sz w:val="24"/>
        </w:rPr>
        <w:t xml:space="preserve"> </w:t>
      </w:r>
      <w:r>
        <w:rPr>
          <w:rFonts w:ascii="Book Antiqua" w:hAnsi="Book Antiqua"/>
          <w:snapToGrid w:val="0"/>
          <w:sz w:val="24"/>
        </w:rPr>
        <w:t xml:space="preserve">Кожные покровы правого бедра нормальной окраски, кожная температура не повышена. </w:t>
      </w:r>
      <w:r w:rsidRPr="002F27A8">
        <w:rPr>
          <w:rFonts w:ascii="Book Antiqua" w:hAnsi="Book Antiqua"/>
          <w:sz w:val="24"/>
        </w:rPr>
        <w:t>Деформации места перелома не выявлено.</w:t>
      </w:r>
      <w:r>
        <w:rPr>
          <w:rFonts w:ascii="Book Antiqua" w:hAnsi="Book Antiqua"/>
          <w:snapToGrid w:val="0"/>
          <w:sz w:val="24"/>
        </w:rPr>
        <w:t xml:space="preserve"> Отечности правого бедра и голени нет. Поверхностная и глубокая чувствительность сохранены. Пальпация в средней и нижней трети правого бедра безболезненна. Пульс на правой нижней конечности определяется на задней большеберцовой артерии и на артерии тыла стопы.</w:t>
      </w:r>
    </w:p>
    <w:p w:rsidR="00B32BF1" w:rsidRDefault="00B32BF1">
      <w:pPr>
        <w:pStyle w:val="a3"/>
        <w:jc w:val="left"/>
        <w:rPr>
          <w:rFonts w:ascii="Book Antiqua" w:hAnsi="Book Antiqua"/>
          <w:b w:val="0"/>
          <w:i w:val="0"/>
          <w:sz w:val="24"/>
          <w:u w:val="none"/>
        </w:rPr>
      </w:pPr>
      <w:r>
        <w:rPr>
          <w:rFonts w:ascii="Book Antiqua" w:hAnsi="Book Antiqua"/>
          <w:b w:val="0"/>
          <w:i w:val="0"/>
          <w:sz w:val="24"/>
          <w:u w:val="none"/>
        </w:rPr>
        <w:br w:type="page"/>
      </w:r>
      <w:r>
        <w:rPr>
          <w:rFonts w:ascii="Book Antiqua" w:hAnsi="Book Antiqua"/>
          <w:sz w:val="24"/>
          <w:u w:val="none"/>
        </w:rPr>
        <w:lastRenderedPageBreak/>
        <w:t>28.04.2004</w:t>
      </w:r>
      <w:r>
        <w:rPr>
          <w:rFonts w:ascii="Book Antiqua" w:hAnsi="Book Antiqua"/>
          <w:b w:val="0"/>
          <w:i w:val="0"/>
          <w:sz w:val="24"/>
          <w:u w:val="none"/>
        </w:rPr>
        <w:t xml:space="preserve">  Состояние относительно удовлетворительное. Жалоб не предъявляет. Кожа и видимые слизистые чистые, физиологической окраски и влажности. Тоны сердца ясные, ритмичные. АД  110</w:t>
      </w:r>
      <w:r>
        <w:rPr>
          <w:rFonts w:ascii="Book Antiqua" w:hAnsi="Book Antiqua"/>
          <w:b w:val="0"/>
          <w:i w:val="0"/>
          <w:sz w:val="24"/>
          <w:u w:val="none"/>
          <w:lang w:val="en-US"/>
        </w:rPr>
        <w:t xml:space="preserve">/65 </w:t>
      </w:r>
      <w:r>
        <w:rPr>
          <w:rFonts w:ascii="Book Antiqua" w:hAnsi="Book Antiqua"/>
          <w:b w:val="0"/>
          <w:i w:val="0"/>
          <w:sz w:val="24"/>
          <w:u w:val="none"/>
        </w:rPr>
        <w:t>мм рт. ст. Пульс 73 удара в минуту. В легких дыхание везикулярное, хрипов нет. Частота дыхания 17 в минуту.  Живот симметричный, равномерно участвует в акте дыхания, при пальпации мягкий безболезненный во всех отделах. Физиологические отправления в норме. Дизурии нет.</w:t>
      </w:r>
    </w:p>
    <w:p w:rsidR="00B32BF1" w:rsidRDefault="00B32BF1">
      <w:pPr>
        <w:widowControl w:val="0"/>
        <w:jc w:val="both"/>
        <w:rPr>
          <w:rFonts w:ascii="Book Antiqua" w:hAnsi="Book Antiqua"/>
          <w:snapToGrid w:val="0"/>
          <w:sz w:val="24"/>
        </w:rPr>
      </w:pPr>
      <w:r>
        <w:rPr>
          <w:rFonts w:ascii="Book Antiqua" w:hAnsi="Book Antiqua"/>
          <w:i/>
          <w:sz w:val="24"/>
          <w:u w:val="single"/>
          <w:lang w:val="en-US"/>
        </w:rPr>
        <w:t>Status</w:t>
      </w:r>
      <w:r w:rsidRPr="002F27A8">
        <w:rPr>
          <w:rFonts w:ascii="Book Antiqua" w:hAnsi="Book Antiqua"/>
          <w:i/>
          <w:sz w:val="24"/>
          <w:u w:val="single"/>
        </w:rPr>
        <w:t xml:space="preserve"> </w:t>
      </w:r>
      <w:r>
        <w:rPr>
          <w:rFonts w:ascii="Book Antiqua" w:hAnsi="Book Antiqua"/>
          <w:i/>
          <w:sz w:val="24"/>
          <w:u w:val="single"/>
          <w:lang w:val="en-US"/>
        </w:rPr>
        <w:t>localis</w:t>
      </w:r>
      <w:r>
        <w:rPr>
          <w:rFonts w:ascii="Book Antiqua" w:hAnsi="Book Antiqua"/>
          <w:i/>
          <w:sz w:val="24"/>
          <w:u w:val="single"/>
        </w:rPr>
        <w:t>:</w:t>
      </w:r>
      <w:r>
        <w:rPr>
          <w:rFonts w:ascii="Book Antiqua" w:hAnsi="Book Antiqua"/>
          <w:b/>
          <w:i/>
          <w:sz w:val="24"/>
        </w:rPr>
        <w:t xml:space="preserve"> </w:t>
      </w:r>
      <w:r>
        <w:rPr>
          <w:rFonts w:ascii="Book Antiqua" w:hAnsi="Book Antiqua"/>
          <w:snapToGrid w:val="0"/>
          <w:sz w:val="24"/>
        </w:rPr>
        <w:t xml:space="preserve">Кожные покровы правого бедра нормальной окраски, кожная температура не повышена. </w:t>
      </w:r>
      <w:r w:rsidRPr="002F27A8">
        <w:rPr>
          <w:rFonts w:ascii="Book Antiqua" w:hAnsi="Book Antiqua"/>
          <w:sz w:val="24"/>
        </w:rPr>
        <w:t>Деформации места перелома не выявлено.</w:t>
      </w:r>
      <w:r>
        <w:rPr>
          <w:rFonts w:ascii="Book Antiqua" w:hAnsi="Book Antiqua"/>
          <w:snapToGrid w:val="0"/>
          <w:sz w:val="24"/>
        </w:rPr>
        <w:t xml:space="preserve"> Отечности правого бедра и голени нет. Поверхностная и глубокая чувствительность сохранены. Пальпация в средней и нижней трети правого бедра безболезненна. Пульс на правой нижней конечности определяется на задней большеберцовой артерии и на артерии тыла стопы.</w:t>
      </w:r>
    </w:p>
    <w:p w:rsidR="00B32BF1" w:rsidRDefault="00B32BF1">
      <w:pPr>
        <w:pStyle w:val="a3"/>
        <w:jc w:val="left"/>
        <w:rPr>
          <w:rFonts w:ascii="Book Antiqua" w:hAnsi="Book Antiqua"/>
          <w:sz w:val="24"/>
          <w:u w:val="none"/>
        </w:rPr>
      </w:pPr>
    </w:p>
    <w:p w:rsidR="00B32BF1" w:rsidRDefault="00B32BF1">
      <w:pPr>
        <w:pStyle w:val="a3"/>
        <w:jc w:val="left"/>
        <w:rPr>
          <w:rFonts w:ascii="Book Antiqua" w:hAnsi="Book Antiqua"/>
          <w:b w:val="0"/>
          <w:i w:val="0"/>
          <w:sz w:val="24"/>
          <w:u w:val="none"/>
        </w:rPr>
      </w:pPr>
      <w:r>
        <w:rPr>
          <w:rFonts w:ascii="Book Antiqua" w:hAnsi="Book Antiqua"/>
          <w:sz w:val="24"/>
          <w:u w:val="none"/>
        </w:rPr>
        <w:t>29.04.2004</w:t>
      </w:r>
      <w:r>
        <w:rPr>
          <w:rFonts w:ascii="Book Antiqua" w:hAnsi="Book Antiqua"/>
          <w:b w:val="0"/>
          <w:i w:val="0"/>
          <w:sz w:val="24"/>
          <w:u w:val="none"/>
        </w:rPr>
        <w:t xml:space="preserve">  Состояние относительно удовлетворительное. Жалоб не предъявляет. Кожа и видимые слизистые чистые, физиологической окраски и влажности. Тоны сердца ясные, ритмичные. АД  100</w:t>
      </w:r>
      <w:r>
        <w:rPr>
          <w:rFonts w:ascii="Book Antiqua" w:hAnsi="Book Antiqua"/>
          <w:b w:val="0"/>
          <w:i w:val="0"/>
          <w:sz w:val="24"/>
          <w:u w:val="none"/>
          <w:lang w:val="en-US"/>
        </w:rPr>
        <w:t xml:space="preserve">/60 </w:t>
      </w:r>
      <w:r>
        <w:rPr>
          <w:rFonts w:ascii="Book Antiqua" w:hAnsi="Book Antiqua"/>
          <w:b w:val="0"/>
          <w:i w:val="0"/>
          <w:sz w:val="24"/>
          <w:u w:val="none"/>
        </w:rPr>
        <w:t>мм рт. ст. Пульс 74 ударов в минуту. В легких дыхание везикулярное, хрипов нет. Частота дыхания 18 в минуту.  Живот симметричный, равномерно участвует в акте дыхания, при пальпации мягкий безболезненный во всех отделах. Физиологические отправления в норме. Дизурии нет.</w:t>
      </w:r>
    </w:p>
    <w:p w:rsidR="00B32BF1" w:rsidRDefault="00B32BF1">
      <w:pPr>
        <w:widowControl w:val="0"/>
        <w:jc w:val="both"/>
        <w:rPr>
          <w:rFonts w:ascii="Book Antiqua" w:hAnsi="Book Antiqua"/>
          <w:snapToGrid w:val="0"/>
          <w:sz w:val="24"/>
        </w:rPr>
      </w:pPr>
      <w:r>
        <w:rPr>
          <w:rFonts w:ascii="Book Antiqua" w:hAnsi="Book Antiqua"/>
          <w:i/>
          <w:sz w:val="24"/>
          <w:u w:val="single"/>
          <w:lang w:val="en-US"/>
        </w:rPr>
        <w:t>Status</w:t>
      </w:r>
      <w:r w:rsidRPr="002F27A8">
        <w:rPr>
          <w:rFonts w:ascii="Book Antiqua" w:hAnsi="Book Antiqua"/>
          <w:i/>
          <w:sz w:val="24"/>
          <w:u w:val="single"/>
        </w:rPr>
        <w:t xml:space="preserve"> </w:t>
      </w:r>
      <w:r>
        <w:rPr>
          <w:rFonts w:ascii="Book Antiqua" w:hAnsi="Book Antiqua"/>
          <w:i/>
          <w:sz w:val="24"/>
          <w:u w:val="single"/>
          <w:lang w:val="en-US"/>
        </w:rPr>
        <w:t>localis</w:t>
      </w:r>
      <w:r>
        <w:rPr>
          <w:rFonts w:ascii="Book Antiqua" w:hAnsi="Book Antiqua"/>
          <w:i/>
          <w:sz w:val="24"/>
          <w:u w:val="single"/>
        </w:rPr>
        <w:t>:</w:t>
      </w:r>
      <w:r>
        <w:rPr>
          <w:rFonts w:ascii="Book Antiqua" w:hAnsi="Book Antiqua"/>
          <w:b/>
          <w:i/>
          <w:sz w:val="24"/>
        </w:rPr>
        <w:t xml:space="preserve"> </w:t>
      </w:r>
      <w:r>
        <w:rPr>
          <w:rFonts w:ascii="Book Antiqua" w:hAnsi="Book Antiqua"/>
          <w:snapToGrid w:val="0"/>
          <w:sz w:val="24"/>
        </w:rPr>
        <w:t xml:space="preserve">Кожные покровы правого бедра нормальной окраски, кожная температура не повышена. </w:t>
      </w:r>
      <w:r w:rsidRPr="002F27A8">
        <w:rPr>
          <w:rFonts w:ascii="Book Antiqua" w:hAnsi="Book Antiqua"/>
          <w:sz w:val="24"/>
        </w:rPr>
        <w:t>Деформации места перелома не выявлено.</w:t>
      </w:r>
      <w:r>
        <w:rPr>
          <w:rFonts w:ascii="Book Antiqua" w:hAnsi="Book Antiqua"/>
          <w:snapToGrid w:val="0"/>
          <w:sz w:val="24"/>
        </w:rPr>
        <w:t xml:space="preserve"> Отечности правого бедра и голени нет. Поверхностная и глубокая чувствительность сохранены. Пальпация в средней и нижней трети правого бедра безболезненна. Пульс на правой нижней конечности определяется на задней большеберцовой артерии и на артерии тыла стопы.</w:t>
      </w:r>
    </w:p>
    <w:p w:rsidR="00B32BF1" w:rsidRDefault="00B32BF1">
      <w:pPr>
        <w:pStyle w:val="a3"/>
        <w:jc w:val="left"/>
        <w:rPr>
          <w:rFonts w:ascii="Book Antiqua" w:hAnsi="Book Antiqua"/>
          <w:snapToGrid w:val="0"/>
          <w:sz w:val="24"/>
        </w:rPr>
      </w:pPr>
    </w:p>
    <w:p w:rsidR="00B32BF1" w:rsidRDefault="00B32BF1">
      <w:pPr>
        <w:pStyle w:val="a3"/>
        <w:jc w:val="left"/>
        <w:rPr>
          <w:rFonts w:ascii="Book Antiqua" w:hAnsi="Book Antiqua"/>
          <w:b w:val="0"/>
          <w:i w:val="0"/>
          <w:sz w:val="24"/>
          <w:u w:val="none"/>
        </w:rPr>
      </w:pPr>
      <w:r>
        <w:rPr>
          <w:rFonts w:ascii="Book Antiqua" w:hAnsi="Book Antiqua"/>
          <w:sz w:val="24"/>
          <w:u w:val="none"/>
        </w:rPr>
        <w:t>30.04.2004</w:t>
      </w:r>
      <w:r>
        <w:rPr>
          <w:rFonts w:ascii="Book Antiqua" w:hAnsi="Book Antiqua"/>
          <w:b w:val="0"/>
          <w:i w:val="0"/>
          <w:sz w:val="24"/>
          <w:u w:val="none"/>
        </w:rPr>
        <w:t xml:space="preserve">  Состояние относительно удовлетворительное. Жалоб не предъявляет. Кожа и видимые слизистые чистые, физиологической окраски и влажности. Тоны сердца ясные, ритмичные. АД  110</w:t>
      </w:r>
      <w:r>
        <w:rPr>
          <w:rFonts w:ascii="Book Antiqua" w:hAnsi="Book Antiqua"/>
          <w:b w:val="0"/>
          <w:i w:val="0"/>
          <w:sz w:val="24"/>
          <w:u w:val="none"/>
          <w:lang w:val="en-US"/>
        </w:rPr>
        <w:t xml:space="preserve">/60 </w:t>
      </w:r>
      <w:r>
        <w:rPr>
          <w:rFonts w:ascii="Book Antiqua" w:hAnsi="Book Antiqua"/>
          <w:b w:val="0"/>
          <w:i w:val="0"/>
          <w:sz w:val="24"/>
          <w:u w:val="none"/>
        </w:rPr>
        <w:t>мм рт. ст. Пульс 72 удара в минуту. В легких дыхание везикулярное, хрипов нет. Частота дыхания 18 в минуту.  Живот симметричный, равномерно участвует в акте дыхания, при пальпации мягкий безболезненный во всех отделах. Физиологические отправления в норме. Дизурии нет.</w:t>
      </w:r>
    </w:p>
    <w:p w:rsidR="00B32BF1" w:rsidRDefault="00B32BF1">
      <w:pPr>
        <w:widowControl w:val="0"/>
        <w:jc w:val="both"/>
        <w:rPr>
          <w:rFonts w:ascii="Book Antiqua" w:hAnsi="Book Antiqua"/>
          <w:snapToGrid w:val="0"/>
          <w:sz w:val="24"/>
        </w:rPr>
      </w:pPr>
      <w:r>
        <w:rPr>
          <w:rFonts w:ascii="Book Antiqua" w:hAnsi="Book Antiqua"/>
          <w:i/>
          <w:sz w:val="24"/>
          <w:u w:val="single"/>
          <w:lang w:val="en-US"/>
        </w:rPr>
        <w:t>Status</w:t>
      </w:r>
      <w:r w:rsidRPr="002F27A8">
        <w:rPr>
          <w:rFonts w:ascii="Book Antiqua" w:hAnsi="Book Antiqua"/>
          <w:i/>
          <w:sz w:val="24"/>
          <w:u w:val="single"/>
        </w:rPr>
        <w:t xml:space="preserve"> </w:t>
      </w:r>
      <w:r>
        <w:rPr>
          <w:rFonts w:ascii="Book Antiqua" w:hAnsi="Book Antiqua"/>
          <w:i/>
          <w:sz w:val="24"/>
          <w:u w:val="single"/>
          <w:lang w:val="en-US"/>
        </w:rPr>
        <w:t>localis</w:t>
      </w:r>
      <w:r>
        <w:rPr>
          <w:rFonts w:ascii="Book Antiqua" w:hAnsi="Book Antiqua"/>
          <w:i/>
          <w:sz w:val="24"/>
          <w:u w:val="single"/>
        </w:rPr>
        <w:t>:</w:t>
      </w:r>
      <w:r>
        <w:rPr>
          <w:rFonts w:ascii="Book Antiqua" w:hAnsi="Book Antiqua"/>
          <w:b/>
          <w:i/>
          <w:sz w:val="24"/>
        </w:rPr>
        <w:t xml:space="preserve"> </w:t>
      </w:r>
      <w:r>
        <w:rPr>
          <w:rFonts w:ascii="Book Antiqua" w:hAnsi="Book Antiqua"/>
          <w:snapToGrid w:val="0"/>
          <w:sz w:val="24"/>
        </w:rPr>
        <w:t xml:space="preserve">Кожные покровы правого бедра нормальной окраски, кожная температура не повышена. </w:t>
      </w:r>
      <w:r w:rsidRPr="002F27A8">
        <w:rPr>
          <w:rFonts w:ascii="Book Antiqua" w:hAnsi="Book Antiqua"/>
          <w:sz w:val="24"/>
        </w:rPr>
        <w:t>Деформации места перелома не выявлено.</w:t>
      </w:r>
      <w:r>
        <w:rPr>
          <w:rFonts w:ascii="Book Antiqua" w:hAnsi="Book Antiqua"/>
          <w:snapToGrid w:val="0"/>
          <w:sz w:val="24"/>
        </w:rPr>
        <w:t xml:space="preserve"> Отечности правого бедра и голени нет. Поверхностная и глубокая чувствительность сохранены. Пальпация в средней и нижней трети правого бедра безболезненна. Пульс на правой нижней конечности определяется на задней большеберцовой артерии и на артерии тыла стопы.</w:t>
      </w:r>
    </w:p>
    <w:p w:rsidR="00B32BF1" w:rsidRDefault="00B32BF1">
      <w:pPr>
        <w:widowControl w:val="0"/>
        <w:jc w:val="both"/>
        <w:rPr>
          <w:rFonts w:ascii="Book Antiqua" w:hAnsi="Book Antiqua"/>
          <w:snapToGrid w:val="0"/>
          <w:sz w:val="24"/>
        </w:rPr>
      </w:pPr>
    </w:p>
    <w:p w:rsidR="00B32BF1" w:rsidRDefault="00B32BF1">
      <w:pPr>
        <w:pStyle w:val="5"/>
        <w:widowControl w:val="0"/>
        <w:rPr>
          <w:rFonts w:ascii="Book Antiqua" w:hAnsi="Book Antiqua"/>
          <w:snapToGrid w:val="0"/>
        </w:rPr>
      </w:pPr>
      <w:r>
        <w:rPr>
          <w:rFonts w:ascii="Book Antiqua" w:hAnsi="Book Antiqua"/>
          <w:snapToGrid w:val="0"/>
        </w:rPr>
        <w:br w:type="page"/>
      </w:r>
      <w:r>
        <w:rPr>
          <w:rFonts w:ascii="Book Antiqua" w:hAnsi="Book Antiqua"/>
          <w:snapToGrid w:val="0"/>
        </w:rPr>
        <w:lastRenderedPageBreak/>
        <w:t>Выписной эпикриз</w:t>
      </w:r>
    </w:p>
    <w:p w:rsidR="00B32BF1" w:rsidRDefault="00B32BF1">
      <w:pPr>
        <w:rPr>
          <w:rFonts w:ascii="Book Antiqua" w:hAnsi="Book Antiqua"/>
          <w:sz w:val="24"/>
        </w:rPr>
      </w:pPr>
      <w:r>
        <w:t xml:space="preserve">  </w:t>
      </w:r>
      <w:r>
        <w:rPr>
          <w:rFonts w:ascii="Book Antiqua" w:hAnsi="Book Antiqua"/>
          <w:sz w:val="24"/>
        </w:rPr>
        <w:t>Больной, Солоев Максим Леонидович, возраст - 3 года (дата рождения: 09.11.2000 г.) Был доставлен в Детскую</w:t>
      </w:r>
      <w:r w:rsidRPr="00D223C2">
        <w:rPr>
          <w:rFonts w:ascii="Book Antiqua" w:hAnsi="Book Antiqua"/>
          <w:sz w:val="24"/>
        </w:rPr>
        <w:t xml:space="preserve"> </w:t>
      </w:r>
      <w:r>
        <w:rPr>
          <w:rFonts w:ascii="Book Antiqua" w:hAnsi="Book Antiqua"/>
          <w:sz w:val="24"/>
        </w:rPr>
        <w:t>Республиканскую больницу 02.04.04 г. в 11.00 с жалобами на боли в правом бедре, невозможность опоры на правую ногу.</w:t>
      </w:r>
      <w:r w:rsidRPr="00D223C2">
        <w:rPr>
          <w:rFonts w:ascii="Book Antiqua" w:hAnsi="Book Antiqua"/>
          <w:sz w:val="24"/>
        </w:rPr>
        <w:t xml:space="preserve"> </w:t>
      </w:r>
      <w:r>
        <w:rPr>
          <w:rFonts w:ascii="Book Antiqua" w:hAnsi="Book Antiqua"/>
          <w:sz w:val="24"/>
        </w:rPr>
        <w:t>Со слов матери больного травму ребенок получил в</w:t>
      </w:r>
      <w:r w:rsidRPr="002F27A8">
        <w:rPr>
          <w:rFonts w:ascii="Book Antiqua" w:hAnsi="Book Antiqua"/>
          <w:sz w:val="24"/>
        </w:rPr>
        <w:t xml:space="preserve"> </w:t>
      </w:r>
      <w:r>
        <w:rPr>
          <w:rFonts w:ascii="Book Antiqua" w:hAnsi="Book Antiqua"/>
          <w:sz w:val="24"/>
        </w:rPr>
        <w:t xml:space="preserve">Детском саду 02.04.04 г. около 10 часов утра. В группе проводилась физкультура, во время очередного упражнения на скамейке ребенок упал на пол, сверху на него упал другой ребенок. Была вызвана бригада скорой помощи, наложена транспортная иммобилизация шиной на месте. Выполнена инъекция: </w:t>
      </w:r>
      <w:r>
        <w:rPr>
          <w:rFonts w:ascii="Book Antiqua" w:hAnsi="Book Antiqua"/>
          <w:sz w:val="24"/>
          <w:lang w:val="en-US"/>
        </w:rPr>
        <w:t>Sol</w:t>
      </w:r>
      <w:r w:rsidRPr="00D223C2">
        <w:rPr>
          <w:rFonts w:ascii="Book Antiqua" w:hAnsi="Book Antiqua"/>
          <w:sz w:val="24"/>
        </w:rPr>
        <w:t xml:space="preserve">. </w:t>
      </w:r>
      <w:r>
        <w:rPr>
          <w:rFonts w:ascii="Book Antiqua" w:hAnsi="Book Antiqua"/>
          <w:sz w:val="24"/>
          <w:lang w:val="en-US"/>
        </w:rPr>
        <w:t>Tramadoli</w:t>
      </w:r>
      <w:r w:rsidRPr="00D223C2">
        <w:rPr>
          <w:rFonts w:ascii="Book Antiqua" w:hAnsi="Book Antiqua"/>
          <w:sz w:val="24"/>
        </w:rPr>
        <w:t xml:space="preserve"> 50 </w:t>
      </w:r>
      <w:r>
        <w:rPr>
          <w:rFonts w:ascii="Book Antiqua" w:hAnsi="Book Antiqua"/>
          <w:sz w:val="24"/>
          <w:lang w:val="en-US"/>
        </w:rPr>
        <w:t>mg</w:t>
      </w:r>
      <w:r w:rsidRPr="00D223C2">
        <w:rPr>
          <w:rFonts w:ascii="Book Antiqua" w:hAnsi="Book Antiqua"/>
          <w:sz w:val="24"/>
        </w:rPr>
        <w:t>, в/</w:t>
      </w:r>
      <w:r>
        <w:rPr>
          <w:rFonts w:ascii="Book Antiqua" w:hAnsi="Book Antiqua"/>
          <w:sz w:val="24"/>
        </w:rPr>
        <w:t>м. Сознания ребенок не терял. Объективно при поступлении:</w:t>
      </w:r>
      <w:r>
        <w:rPr>
          <w:rFonts w:ascii="Book Antiqua" w:hAnsi="Book Antiqua"/>
          <w:snapToGrid w:val="0"/>
          <w:sz w:val="24"/>
        </w:rPr>
        <w:t xml:space="preserve"> Кожные покровы правого бедра незначительно гиперемированы, кожная температура повышена. Отмечается патологическая подвижность. Ось правой нижней конечности  ломаная, укорочение-1 см. Осевая нагрузка и местная пальпация резко болезненны.</w:t>
      </w:r>
      <w:r>
        <w:rPr>
          <w:rFonts w:ascii="Book Antiqua" w:hAnsi="Book Antiqua"/>
          <w:sz w:val="24"/>
        </w:rPr>
        <w:t xml:space="preserve"> 02.04.04 г. в 11.30 в ДРБ произведено рентгенологическое обследование места предполагаемого повреждения. </w:t>
      </w:r>
    </w:p>
    <w:p w:rsidR="00B32BF1" w:rsidRDefault="00B32BF1">
      <w:pPr>
        <w:rPr>
          <w:rFonts w:ascii="Book Antiqua" w:hAnsi="Book Antiqua"/>
          <w:sz w:val="24"/>
        </w:rPr>
      </w:pPr>
      <w:r>
        <w:rPr>
          <w:rFonts w:ascii="Book Antiqua" w:hAnsi="Book Antiqua"/>
          <w:sz w:val="24"/>
        </w:rPr>
        <w:t xml:space="preserve">  На основании анамнестических данных, данных локального обследования и  полученных при рентгенологическом обследовании данных поставлен </w:t>
      </w:r>
      <w:r>
        <w:rPr>
          <w:rFonts w:ascii="Book Antiqua" w:hAnsi="Book Antiqua"/>
          <w:b/>
          <w:i/>
          <w:sz w:val="24"/>
        </w:rPr>
        <w:t>Диагноз</w:t>
      </w:r>
      <w:r>
        <w:rPr>
          <w:rFonts w:ascii="Book Antiqua" w:hAnsi="Book Antiqua"/>
          <w:sz w:val="24"/>
        </w:rPr>
        <w:t xml:space="preserve">: Закрытый косой перелом средней трети правого бедра со смещением отломков. Больной был помещен в Отделение травматологии и ортопедии ДРБ. </w:t>
      </w:r>
    </w:p>
    <w:p w:rsidR="00B32BF1" w:rsidRDefault="00B32BF1">
      <w:pPr>
        <w:rPr>
          <w:rFonts w:ascii="Book Antiqua" w:hAnsi="Book Antiqua"/>
          <w:sz w:val="24"/>
        </w:rPr>
      </w:pPr>
      <w:r>
        <w:rPr>
          <w:rFonts w:ascii="Book Antiqua" w:hAnsi="Book Antiqua"/>
          <w:sz w:val="24"/>
        </w:rPr>
        <w:t xml:space="preserve">Назначено консервативное лечение (вертикальное лейкопластырное вытяжение по Шеде, груз 2,5 кг.) </w:t>
      </w:r>
      <w:r w:rsidRPr="002F27A8">
        <w:rPr>
          <w:rFonts w:ascii="Book Antiqua" w:hAnsi="Book Antiqua"/>
          <w:sz w:val="24"/>
        </w:rPr>
        <w:t>За время пребывания в стационаре проводи</w:t>
      </w:r>
      <w:r>
        <w:rPr>
          <w:rFonts w:ascii="Book Antiqua" w:hAnsi="Book Antiqua"/>
          <w:sz w:val="24"/>
        </w:rPr>
        <w:t>лось</w:t>
      </w:r>
      <w:r w:rsidRPr="002F27A8">
        <w:rPr>
          <w:rFonts w:ascii="Book Antiqua" w:hAnsi="Book Antiqua"/>
          <w:sz w:val="24"/>
        </w:rPr>
        <w:t xml:space="preserve"> симптоматическое лечение (обезболивающие препараты)</w:t>
      </w:r>
    </w:p>
    <w:p w:rsidR="00B32BF1" w:rsidRDefault="00B32BF1">
      <w:pPr>
        <w:pStyle w:val="a4"/>
        <w:numPr>
          <w:ilvl w:val="0"/>
          <w:numId w:val="32"/>
        </w:numPr>
        <w:rPr>
          <w:rFonts w:ascii="Book Antiqua" w:hAnsi="Book Antiqua"/>
          <w:sz w:val="24"/>
        </w:rPr>
      </w:pPr>
      <w:r>
        <w:rPr>
          <w:rFonts w:ascii="Book Antiqua" w:hAnsi="Book Antiqua"/>
          <w:sz w:val="24"/>
        </w:rPr>
        <w:t xml:space="preserve">Постельный режим </w:t>
      </w:r>
    </w:p>
    <w:p w:rsidR="00B32BF1" w:rsidRDefault="00B32BF1">
      <w:pPr>
        <w:pStyle w:val="a4"/>
        <w:numPr>
          <w:ilvl w:val="0"/>
          <w:numId w:val="32"/>
        </w:numPr>
        <w:rPr>
          <w:rFonts w:ascii="Book Antiqua" w:hAnsi="Book Antiqua"/>
          <w:sz w:val="24"/>
        </w:rPr>
      </w:pPr>
      <w:r>
        <w:rPr>
          <w:rFonts w:ascii="Book Antiqua" w:hAnsi="Book Antiqua"/>
          <w:sz w:val="24"/>
        </w:rPr>
        <w:t>Диета № 10</w:t>
      </w:r>
    </w:p>
    <w:p w:rsidR="00B32BF1" w:rsidRDefault="00B32BF1">
      <w:pPr>
        <w:pStyle w:val="a4"/>
        <w:numPr>
          <w:ilvl w:val="0"/>
          <w:numId w:val="32"/>
        </w:numPr>
        <w:rPr>
          <w:rFonts w:ascii="Book Antiqua" w:hAnsi="Book Antiqua"/>
          <w:sz w:val="24"/>
        </w:rPr>
      </w:pPr>
      <w:r>
        <w:rPr>
          <w:rFonts w:ascii="Book Antiqua" w:hAnsi="Book Antiqua"/>
          <w:sz w:val="24"/>
          <w:lang w:val="en-US"/>
        </w:rPr>
        <w:t>Sol. Analgini 50% - 0.3 (</w:t>
      </w:r>
      <w:r>
        <w:rPr>
          <w:rFonts w:ascii="Book Antiqua" w:hAnsi="Book Antiqua"/>
          <w:sz w:val="24"/>
        </w:rPr>
        <w:t>в</w:t>
      </w:r>
      <w:r>
        <w:rPr>
          <w:rFonts w:ascii="Book Antiqua" w:hAnsi="Book Antiqua"/>
          <w:sz w:val="24"/>
          <w:lang w:val="en-US"/>
        </w:rPr>
        <w:t>/</w:t>
      </w:r>
      <w:r>
        <w:rPr>
          <w:rFonts w:ascii="Book Antiqua" w:hAnsi="Book Antiqua"/>
          <w:sz w:val="24"/>
        </w:rPr>
        <w:t>м)</w:t>
      </w:r>
    </w:p>
    <w:p w:rsidR="00B32BF1" w:rsidRDefault="00B32BF1">
      <w:pPr>
        <w:pStyle w:val="a4"/>
        <w:numPr>
          <w:ilvl w:val="0"/>
          <w:numId w:val="32"/>
        </w:numPr>
        <w:rPr>
          <w:rFonts w:ascii="Book Antiqua" w:hAnsi="Book Antiqua"/>
          <w:sz w:val="24"/>
        </w:rPr>
      </w:pPr>
      <w:r>
        <w:rPr>
          <w:rFonts w:ascii="Book Antiqua" w:hAnsi="Book Antiqua"/>
          <w:sz w:val="24"/>
          <w:lang w:val="en-US"/>
        </w:rPr>
        <w:t>Sol</w:t>
      </w:r>
      <w:r w:rsidRPr="002F27A8">
        <w:rPr>
          <w:rFonts w:ascii="Book Antiqua" w:hAnsi="Book Antiqua"/>
          <w:sz w:val="24"/>
        </w:rPr>
        <w:t xml:space="preserve">. </w:t>
      </w:r>
      <w:r>
        <w:rPr>
          <w:rFonts w:ascii="Book Antiqua" w:hAnsi="Book Antiqua"/>
          <w:sz w:val="24"/>
          <w:lang w:val="en-US"/>
        </w:rPr>
        <w:t>Dimedroli</w:t>
      </w:r>
      <w:r w:rsidRPr="002F27A8">
        <w:rPr>
          <w:rFonts w:ascii="Book Antiqua" w:hAnsi="Book Antiqua"/>
          <w:sz w:val="24"/>
        </w:rPr>
        <w:t xml:space="preserve"> 1% - 0.3 – 3 раза в день (в/</w:t>
      </w:r>
      <w:r>
        <w:rPr>
          <w:rFonts w:ascii="Book Antiqua" w:hAnsi="Book Antiqua"/>
          <w:sz w:val="24"/>
        </w:rPr>
        <w:t>м)</w:t>
      </w:r>
    </w:p>
    <w:p w:rsidR="00B32BF1" w:rsidRDefault="00B32BF1">
      <w:pPr>
        <w:pStyle w:val="a4"/>
        <w:numPr>
          <w:ilvl w:val="0"/>
          <w:numId w:val="32"/>
        </w:numPr>
        <w:rPr>
          <w:rFonts w:ascii="Book Antiqua" w:hAnsi="Book Antiqua"/>
          <w:sz w:val="24"/>
        </w:rPr>
      </w:pPr>
      <w:r>
        <w:rPr>
          <w:rFonts w:ascii="Book Antiqua" w:hAnsi="Book Antiqua"/>
          <w:sz w:val="24"/>
        </w:rPr>
        <w:t>Физиолечение (Магнитотерапия; Парафин)</w:t>
      </w:r>
    </w:p>
    <w:p w:rsidR="00B32BF1" w:rsidRDefault="00B32BF1">
      <w:pPr>
        <w:pStyle w:val="a4"/>
        <w:numPr>
          <w:ilvl w:val="0"/>
          <w:numId w:val="32"/>
        </w:numPr>
        <w:rPr>
          <w:rFonts w:ascii="Book Antiqua" w:hAnsi="Book Antiqua"/>
          <w:sz w:val="24"/>
        </w:rPr>
      </w:pPr>
      <w:r>
        <w:rPr>
          <w:rFonts w:ascii="Book Antiqua" w:hAnsi="Book Antiqua"/>
          <w:sz w:val="24"/>
        </w:rPr>
        <w:t>Лечебная физкультура</w:t>
      </w:r>
    </w:p>
    <w:p w:rsidR="00B32BF1" w:rsidRDefault="00B32BF1">
      <w:pPr>
        <w:rPr>
          <w:rFonts w:ascii="Book Antiqua" w:hAnsi="Book Antiqua"/>
          <w:sz w:val="24"/>
        </w:rPr>
      </w:pPr>
    </w:p>
    <w:p w:rsidR="00B32BF1" w:rsidRDefault="00B32BF1">
      <w:pPr>
        <w:jc w:val="both"/>
        <w:rPr>
          <w:rFonts w:ascii="Book Antiqua" w:hAnsi="Book Antiqua"/>
          <w:sz w:val="24"/>
        </w:rPr>
      </w:pPr>
      <w:r>
        <w:rPr>
          <w:rFonts w:ascii="Book Antiqua" w:hAnsi="Book Antiqua"/>
          <w:sz w:val="24"/>
        </w:rPr>
        <w:t xml:space="preserve">  Больной выписан из ДРБ с рекомендациями:</w:t>
      </w:r>
      <w:r>
        <w:t xml:space="preserve"> </w:t>
      </w:r>
      <w:r>
        <w:rPr>
          <w:rFonts w:ascii="Book Antiqua" w:hAnsi="Book Antiqua"/>
          <w:sz w:val="24"/>
        </w:rPr>
        <w:t xml:space="preserve">провести полноценную реабилитацию с курсами ЛФК и физиолечения. В течение 6 месяцев рекомендуется воздерживаться от тяжелых осевых нагрузок. </w:t>
      </w:r>
    </w:p>
    <w:p w:rsidR="00B32BF1" w:rsidRDefault="00B32BF1">
      <w:pPr>
        <w:ind w:right="84"/>
        <w:rPr>
          <w:rFonts w:ascii="Book Antiqua" w:hAnsi="Book Antiqua"/>
          <w:sz w:val="24"/>
        </w:rPr>
      </w:pPr>
      <w:r>
        <w:rPr>
          <w:rFonts w:ascii="Book Antiqua" w:hAnsi="Book Antiqua"/>
          <w:sz w:val="24"/>
        </w:rPr>
        <w:t xml:space="preserve">  Прогноз для жизни и восстановления функции конечности благоприятный.</w:t>
      </w:r>
    </w:p>
    <w:p w:rsidR="00B32BF1" w:rsidRDefault="00B32BF1">
      <w:pPr>
        <w:ind w:right="84"/>
        <w:jc w:val="center"/>
        <w:rPr>
          <w:rFonts w:ascii="Bookman Old Style" w:hAnsi="Bookman Old Style"/>
          <w:i/>
          <w:sz w:val="32"/>
          <w:u w:val="single"/>
        </w:rPr>
      </w:pPr>
      <w:r>
        <w:rPr>
          <w:rFonts w:ascii="Book Antiqua" w:hAnsi="Book Antiqua"/>
          <w:sz w:val="24"/>
        </w:rPr>
        <w:br w:type="page"/>
      </w:r>
      <w:r>
        <w:rPr>
          <w:rFonts w:ascii="Bookman Old Style" w:hAnsi="Bookman Old Style"/>
          <w:i/>
          <w:sz w:val="32"/>
          <w:u w:val="single"/>
        </w:rPr>
        <w:lastRenderedPageBreak/>
        <w:t>Список использованной литературы</w:t>
      </w:r>
    </w:p>
    <w:p w:rsidR="00B32BF1" w:rsidRDefault="00B32BF1">
      <w:pPr>
        <w:pStyle w:val="Web"/>
        <w:rPr>
          <w:rFonts w:ascii="Book Antiqua" w:hAnsi="Book Antiqua"/>
          <w:snapToGrid w:val="0"/>
        </w:rPr>
      </w:pPr>
    </w:p>
    <w:p w:rsidR="00B32BF1" w:rsidRDefault="00B32BF1">
      <w:pPr>
        <w:pStyle w:val="Web"/>
        <w:numPr>
          <w:ilvl w:val="0"/>
          <w:numId w:val="38"/>
        </w:numPr>
        <w:rPr>
          <w:rFonts w:ascii="Book Antiqua" w:hAnsi="Book Antiqua"/>
          <w:snapToGrid w:val="0"/>
        </w:rPr>
      </w:pPr>
      <w:r>
        <w:rPr>
          <w:rFonts w:ascii="Book Antiqua" w:hAnsi="Book Antiqua"/>
          <w:snapToGrid w:val="0"/>
        </w:rPr>
        <w:t xml:space="preserve">Юмашев Г.С. Травматология и ортопедия. </w:t>
      </w:r>
      <w:r>
        <w:rPr>
          <w:rFonts w:ascii="Book Antiqua" w:hAnsi="Book Antiqua"/>
        </w:rPr>
        <w:t xml:space="preserve">– </w:t>
      </w:r>
      <w:r>
        <w:rPr>
          <w:rFonts w:ascii="Book Antiqua" w:hAnsi="Book Antiqua"/>
          <w:snapToGrid w:val="0"/>
        </w:rPr>
        <w:t>М., Медицина, 1990.</w:t>
      </w:r>
    </w:p>
    <w:p w:rsidR="00B32BF1" w:rsidRDefault="00B32BF1">
      <w:pPr>
        <w:pStyle w:val="30"/>
        <w:numPr>
          <w:ilvl w:val="0"/>
          <w:numId w:val="38"/>
        </w:numPr>
        <w:rPr>
          <w:rFonts w:ascii="Book Antiqua" w:hAnsi="Book Antiqua"/>
          <w:snapToGrid w:val="0"/>
          <w:u w:val="none"/>
        </w:rPr>
      </w:pPr>
      <w:r>
        <w:rPr>
          <w:rFonts w:ascii="Book Antiqua" w:hAnsi="Book Antiqua"/>
          <w:snapToGrid w:val="0"/>
          <w:u w:val="none"/>
        </w:rPr>
        <w:t xml:space="preserve">Скоблин А. П., Жипа Ю.С.  Руководство к практическим занятиям по травматологии и ортопедии. </w:t>
      </w:r>
      <w:r>
        <w:rPr>
          <w:rFonts w:ascii="Book Antiqua" w:hAnsi="Book Antiqua"/>
          <w:u w:val="none"/>
        </w:rPr>
        <w:t xml:space="preserve">– </w:t>
      </w:r>
      <w:r>
        <w:rPr>
          <w:rFonts w:ascii="Book Antiqua" w:hAnsi="Book Antiqua"/>
          <w:snapToGrid w:val="0"/>
          <w:u w:val="none"/>
        </w:rPr>
        <w:t xml:space="preserve"> М., Медицина, 1985. </w:t>
      </w:r>
    </w:p>
    <w:p w:rsidR="00B32BF1" w:rsidRDefault="00B32BF1">
      <w:pPr>
        <w:pStyle w:val="30"/>
        <w:numPr>
          <w:ilvl w:val="0"/>
          <w:numId w:val="38"/>
        </w:numPr>
        <w:rPr>
          <w:rFonts w:ascii="Book Antiqua" w:hAnsi="Book Antiqua"/>
          <w:snapToGrid w:val="0"/>
          <w:u w:val="none"/>
        </w:rPr>
      </w:pPr>
      <w:r>
        <w:rPr>
          <w:rFonts w:ascii="Book Antiqua" w:hAnsi="Book Antiqua"/>
          <w:u w:val="none"/>
        </w:rPr>
        <w:t>Краснов А.Ф. «Травматология» М. «Медицина» 1995г.</w:t>
      </w:r>
    </w:p>
    <w:p w:rsidR="00B32BF1" w:rsidRDefault="00B32BF1">
      <w:pPr>
        <w:pStyle w:val="Web"/>
        <w:numPr>
          <w:ilvl w:val="0"/>
          <w:numId w:val="38"/>
        </w:numPr>
        <w:rPr>
          <w:rFonts w:ascii="Book Antiqua" w:hAnsi="Book Antiqua"/>
        </w:rPr>
      </w:pPr>
      <w:r>
        <w:rPr>
          <w:rFonts w:ascii="Book Antiqua" w:hAnsi="Book Antiqua"/>
        </w:rPr>
        <w:t>Соков Л.П. Курс травматологии и ортопедии: Учеб. Пособие. – М.:  Изд-во УДН, 1985 г.</w:t>
      </w:r>
    </w:p>
    <w:p w:rsidR="00B32BF1" w:rsidRDefault="00B32BF1">
      <w:pPr>
        <w:pStyle w:val="Web"/>
        <w:numPr>
          <w:ilvl w:val="0"/>
          <w:numId w:val="38"/>
        </w:numPr>
        <w:rPr>
          <w:rFonts w:ascii="Book Antiqua" w:hAnsi="Book Antiqua"/>
        </w:rPr>
      </w:pPr>
      <w:r>
        <w:rPr>
          <w:rFonts w:ascii="Book Antiqua" w:hAnsi="Book Antiqua"/>
        </w:rPr>
        <w:t>Хирургические болезни у детей: Учебник</w:t>
      </w:r>
      <w:r w:rsidRPr="002F27A8">
        <w:rPr>
          <w:rFonts w:ascii="Book Antiqua" w:hAnsi="Book Antiqua"/>
        </w:rPr>
        <w:t>/</w:t>
      </w:r>
      <w:r>
        <w:rPr>
          <w:rFonts w:ascii="Book Antiqua" w:hAnsi="Book Antiqua"/>
        </w:rPr>
        <w:t xml:space="preserve"> Исаков Ю.Ф., Степанов Э.А., Михельсон В.А. и др.; Под ред. Исакова Ю.Ф. – 2-е изд., перераб. и доп. – М.: Медицина, 1998 г.</w:t>
      </w:r>
    </w:p>
    <w:p w:rsidR="00B32BF1" w:rsidRPr="00D223C2" w:rsidRDefault="00B32BF1">
      <w:pPr>
        <w:pStyle w:val="Web"/>
        <w:rPr>
          <w:rFonts w:ascii="Book Antiqua" w:hAnsi="Book Antiqua"/>
        </w:rPr>
      </w:pPr>
    </w:p>
    <w:p w:rsidR="00B32BF1" w:rsidRPr="00D223C2" w:rsidRDefault="00B32BF1">
      <w:pPr>
        <w:pStyle w:val="Web"/>
        <w:rPr>
          <w:rFonts w:ascii="Book Antiqua" w:hAnsi="Book Antiqua"/>
        </w:rPr>
      </w:pPr>
    </w:p>
    <w:p w:rsidR="00B32BF1" w:rsidRPr="00D223C2" w:rsidRDefault="00B32BF1">
      <w:pPr>
        <w:pStyle w:val="Web"/>
        <w:rPr>
          <w:rFonts w:ascii="Book Antiqua" w:hAnsi="Book Antiqua"/>
        </w:rPr>
      </w:pPr>
    </w:p>
    <w:p w:rsidR="00B32BF1" w:rsidRPr="00D223C2" w:rsidRDefault="00B32BF1">
      <w:pPr>
        <w:pStyle w:val="Web"/>
        <w:rPr>
          <w:rFonts w:ascii="Book Antiqua" w:hAnsi="Book Antiqua"/>
        </w:rPr>
      </w:pPr>
    </w:p>
    <w:p w:rsidR="00B32BF1" w:rsidRDefault="00B32BF1">
      <w:pPr>
        <w:pStyle w:val="Web"/>
        <w:jc w:val="center"/>
        <w:rPr>
          <w:rFonts w:ascii="Bookman Old Style" w:hAnsi="Bookman Old Style"/>
        </w:rPr>
      </w:pPr>
    </w:p>
    <w:sectPr w:rsidR="00B32BF1">
      <w:footerReference w:type="even" r:id="rId12"/>
      <w:footerReference w:type="default" r:id="rId13"/>
      <w:pgSz w:w="11906" w:h="16838"/>
      <w:pgMar w:top="851"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79" w:rsidRDefault="002B1A79">
      <w:r>
        <w:separator/>
      </w:r>
    </w:p>
  </w:endnote>
  <w:endnote w:type="continuationSeparator" w:id="0">
    <w:p w:rsidR="002B1A79" w:rsidRDefault="002B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ntiqua">
    <w:charset w:val="00"/>
    <w:family w:val="roman"/>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F1" w:rsidRDefault="00B32BF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2BF1" w:rsidRDefault="00B32BF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F1" w:rsidRDefault="00B32BF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C2AD1">
      <w:rPr>
        <w:rStyle w:val="a8"/>
        <w:noProof/>
      </w:rPr>
      <w:t>14</w:t>
    </w:r>
    <w:r>
      <w:rPr>
        <w:rStyle w:val="a8"/>
      </w:rPr>
      <w:fldChar w:fldCharType="end"/>
    </w:r>
  </w:p>
  <w:p w:rsidR="00B32BF1" w:rsidRDefault="00B32BF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79" w:rsidRDefault="002B1A79">
      <w:r>
        <w:separator/>
      </w:r>
    </w:p>
  </w:footnote>
  <w:footnote w:type="continuationSeparator" w:id="0">
    <w:p w:rsidR="002B1A79" w:rsidRDefault="002B1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E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A658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224757"/>
    <w:multiLevelType w:val="singleLevel"/>
    <w:tmpl w:val="0419000F"/>
    <w:lvl w:ilvl="0">
      <w:start w:val="1"/>
      <w:numFmt w:val="decimal"/>
      <w:lvlText w:val="%1."/>
      <w:lvlJc w:val="left"/>
      <w:pPr>
        <w:tabs>
          <w:tab w:val="num" w:pos="360"/>
        </w:tabs>
        <w:ind w:left="360" w:hanging="360"/>
      </w:pPr>
    </w:lvl>
  </w:abstractNum>
  <w:abstractNum w:abstractNumId="3">
    <w:nsid w:val="12C54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4C58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F224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B1411A"/>
    <w:multiLevelType w:val="singleLevel"/>
    <w:tmpl w:val="5B368B52"/>
    <w:lvl w:ilvl="0">
      <w:start w:val="1"/>
      <w:numFmt w:val="decimal"/>
      <w:lvlText w:val="%1."/>
      <w:lvlJc w:val="left"/>
      <w:pPr>
        <w:tabs>
          <w:tab w:val="num" w:pos="510"/>
        </w:tabs>
        <w:ind w:left="510" w:hanging="360"/>
      </w:pPr>
      <w:rPr>
        <w:rFonts w:hint="default"/>
      </w:rPr>
    </w:lvl>
  </w:abstractNum>
  <w:abstractNum w:abstractNumId="7">
    <w:nsid w:val="17E27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EA60E0"/>
    <w:multiLevelType w:val="singleLevel"/>
    <w:tmpl w:val="5B368B52"/>
    <w:lvl w:ilvl="0">
      <w:start w:val="1"/>
      <w:numFmt w:val="decimal"/>
      <w:lvlText w:val="%1."/>
      <w:lvlJc w:val="left"/>
      <w:pPr>
        <w:tabs>
          <w:tab w:val="num" w:pos="510"/>
        </w:tabs>
        <w:ind w:left="510" w:hanging="360"/>
      </w:pPr>
      <w:rPr>
        <w:rFonts w:hint="default"/>
      </w:rPr>
    </w:lvl>
  </w:abstractNum>
  <w:abstractNum w:abstractNumId="9">
    <w:nsid w:val="24CC5002"/>
    <w:multiLevelType w:val="singleLevel"/>
    <w:tmpl w:val="0419000F"/>
    <w:lvl w:ilvl="0">
      <w:start w:val="1"/>
      <w:numFmt w:val="decimal"/>
      <w:lvlText w:val="%1."/>
      <w:lvlJc w:val="left"/>
      <w:pPr>
        <w:tabs>
          <w:tab w:val="num" w:pos="360"/>
        </w:tabs>
        <w:ind w:left="360" w:hanging="360"/>
      </w:pPr>
    </w:lvl>
  </w:abstractNum>
  <w:abstractNum w:abstractNumId="10">
    <w:nsid w:val="292B0BF2"/>
    <w:multiLevelType w:val="singleLevel"/>
    <w:tmpl w:val="0419000F"/>
    <w:lvl w:ilvl="0">
      <w:start w:val="1"/>
      <w:numFmt w:val="decimal"/>
      <w:lvlText w:val="%1."/>
      <w:lvlJc w:val="left"/>
      <w:pPr>
        <w:tabs>
          <w:tab w:val="num" w:pos="360"/>
        </w:tabs>
        <w:ind w:left="360" w:hanging="360"/>
      </w:pPr>
    </w:lvl>
  </w:abstractNum>
  <w:abstractNum w:abstractNumId="11">
    <w:nsid w:val="29B952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A497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600F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183320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2F051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6BD1D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7A74E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8334EB1"/>
    <w:multiLevelType w:val="singleLevel"/>
    <w:tmpl w:val="5B368B52"/>
    <w:lvl w:ilvl="0">
      <w:start w:val="1"/>
      <w:numFmt w:val="decimal"/>
      <w:lvlText w:val="%1."/>
      <w:lvlJc w:val="left"/>
      <w:pPr>
        <w:tabs>
          <w:tab w:val="num" w:pos="510"/>
        </w:tabs>
        <w:ind w:left="510" w:hanging="360"/>
      </w:pPr>
      <w:rPr>
        <w:rFonts w:hint="default"/>
      </w:rPr>
    </w:lvl>
  </w:abstractNum>
  <w:abstractNum w:abstractNumId="19">
    <w:nsid w:val="3A4B1834"/>
    <w:multiLevelType w:val="singleLevel"/>
    <w:tmpl w:val="0419000F"/>
    <w:lvl w:ilvl="0">
      <w:start w:val="1"/>
      <w:numFmt w:val="decimal"/>
      <w:lvlText w:val="%1."/>
      <w:lvlJc w:val="left"/>
      <w:pPr>
        <w:tabs>
          <w:tab w:val="num" w:pos="360"/>
        </w:tabs>
        <w:ind w:left="360" w:hanging="360"/>
      </w:pPr>
    </w:lvl>
  </w:abstractNum>
  <w:abstractNum w:abstractNumId="20">
    <w:nsid w:val="425B63E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35310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7B125E3"/>
    <w:multiLevelType w:val="singleLevel"/>
    <w:tmpl w:val="5B368B52"/>
    <w:lvl w:ilvl="0">
      <w:start w:val="1"/>
      <w:numFmt w:val="decimal"/>
      <w:lvlText w:val="%1."/>
      <w:lvlJc w:val="left"/>
      <w:pPr>
        <w:tabs>
          <w:tab w:val="num" w:pos="510"/>
        </w:tabs>
        <w:ind w:left="510" w:hanging="360"/>
      </w:pPr>
      <w:rPr>
        <w:rFonts w:hint="default"/>
      </w:rPr>
    </w:lvl>
  </w:abstractNum>
  <w:abstractNum w:abstractNumId="23">
    <w:nsid w:val="489076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B1A61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CCB4D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D447BEE"/>
    <w:multiLevelType w:val="singleLevel"/>
    <w:tmpl w:val="0419000F"/>
    <w:lvl w:ilvl="0">
      <w:start w:val="1"/>
      <w:numFmt w:val="decimal"/>
      <w:lvlText w:val="%1."/>
      <w:lvlJc w:val="left"/>
      <w:pPr>
        <w:tabs>
          <w:tab w:val="num" w:pos="360"/>
        </w:tabs>
        <w:ind w:left="360" w:hanging="360"/>
      </w:pPr>
    </w:lvl>
  </w:abstractNum>
  <w:abstractNum w:abstractNumId="27">
    <w:nsid w:val="506B57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2736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7064876"/>
    <w:multiLevelType w:val="singleLevel"/>
    <w:tmpl w:val="5B368B52"/>
    <w:lvl w:ilvl="0">
      <w:start w:val="1"/>
      <w:numFmt w:val="decimal"/>
      <w:lvlText w:val="%1."/>
      <w:lvlJc w:val="left"/>
      <w:pPr>
        <w:tabs>
          <w:tab w:val="num" w:pos="510"/>
        </w:tabs>
        <w:ind w:left="510" w:hanging="360"/>
      </w:pPr>
      <w:rPr>
        <w:rFonts w:hint="default"/>
      </w:rPr>
    </w:lvl>
  </w:abstractNum>
  <w:abstractNum w:abstractNumId="30">
    <w:nsid w:val="5A3E3D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CA327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2192A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2301F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8194336"/>
    <w:multiLevelType w:val="singleLevel"/>
    <w:tmpl w:val="0419000F"/>
    <w:lvl w:ilvl="0">
      <w:start w:val="1"/>
      <w:numFmt w:val="decimal"/>
      <w:lvlText w:val="%1."/>
      <w:lvlJc w:val="left"/>
      <w:pPr>
        <w:tabs>
          <w:tab w:val="num" w:pos="360"/>
        </w:tabs>
        <w:ind w:left="360" w:hanging="360"/>
      </w:pPr>
    </w:lvl>
  </w:abstractNum>
  <w:abstractNum w:abstractNumId="35">
    <w:nsid w:val="6E242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F990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08205B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2"/>
  </w:num>
  <w:num w:numId="2">
    <w:abstractNumId w:val="0"/>
  </w:num>
  <w:num w:numId="3">
    <w:abstractNumId w:val="12"/>
  </w:num>
  <w:num w:numId="4">
    <w:abstractNumId w:val="36"/>
  </w:num>
  <w:num w:numId="5">
    <w:abstractNumId w:val="11"/>
  </w:num>
  <w:num w:numId="6">
    <w:abstractNumId w:val="28"/>
  </w:num>
  <w:num w:numId="7">
    <w:abstractNumId w:val="7"/>
  </w:num>
  <w:num w:numId="8">
    <w:abstractNumId w:val="33"/>
  </w:num>
  <w:num w:numId="9">
    <w:abstractNumId w:val="35"/>
  </w:num>
  <w:num w:numId="10">
    <w:abstractNumId w:val="16"/>
  </w:num>
  <w:num w:numId="11">
    <w:abstractNumId w:val="1"/>
  </w:num>
  <w:num w:numId="12">
    <w:abstractNumId w:val="21"/>
  </w:num>
  <w:num w:numId="13">
    <w:abstractNumId w:val="13"/>
  </w:num>
  <w:num w:numId="14">
    <w:abstractNumId w:val="5"/>
  </w:num>
  <w:num w:numId="15">
    <w:abstractNumId w:val="4"/>
  </w:num>
  <w:num w:numId="16">
    <w:abstractNumId w:val="27"/>
  </w:num>
  <w:num w:numId="17">
    <w:abstractNumId w:val="3"/>
  </w:num>
  <w:num w:numId="18">
    <w:abstractNumId w:val="17"/>
  </w:num>
  <w:num w:numId="19">
    <w:abstractNumId w:val="15"/>
  </w:num>
  <w:num w:numId="20">
    <w:abstractNumId w:val="31"/>
  </w:num>
  <w:num w:numId="21">
    <w:abstractNumId w:val="30"/>
  </w:num>
  <w:num w:numId="22">
    <w:abstractNumId w:val="25"/>
  </w:num>
  <w:num w:numId="23">
    <w:abstractNumId w:val="29"/>
  </w:num>
  <w:num w:numId="24">
    <w:abstractNumId w:val="20"/>
  </w:num>
  <w:num w:numId="25">
    <w:abstractNumId w:val="6"/>
  </w:num>
  <w:num w:numId="26">
    <w:abstractNumId w:val="18"/>
  </w:num>
  <w:num w:numId="27">
    <w:abstractNumId w:val="8"/>
  </w:num>
  <w:num w:numId="28">
    <w:abstractNumId w:val="22"/>
  </w:num>
  <w:num w:numId="29">
    <w:abstractNumId w:val="26"/>
  </w:num>
  <w:num w:numId="30">
    <w:abstractNumId w:val="10"/>
  </w:num>
  <w:num w:numId="31">
    <w:abstractNumId w:val="34"/>
  </w:num>
  <w:num w:numId="32">
    <w:abstractNumId w:val="19"/>
  </w:num>
  <w:num w:numId="33">
    <w:abstractNumId w:val="24"/>
  </w:num>
  <w:num w:numId="34">
    <w:abstractNumId w:val="23"/>
  </w:num>
  <w:num w:numId="35">
    <w:abstractNumId w:val="2"/>
  </w:num>
  <w:num w:numId="36">
    <w:abstractNumId w:val="37"/>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A8"/>
    <w:rsid w:val="001C2AD1"/>
    <w:rsid w:val="002B1A79"/>
    <w:rsid w:val="002F27A8"/>
    <w:rsid w:val="00B32BF1"/>
    <w:rsid w:val="00C5020E"/>
    <w:rsid w:val="00D223C2"/>
    <w:rsid w:val="00EA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rFonts w:ascii="Georgia" w:hAnsi="Georgia"/>
      <w:b/>
      <w:sz w:val="28"/>
    </w:rPr>
  </w:style>
  <w:style w:type="paragraph" w:styleId="4">
    <w:name w:val="heading 4"/>
    <w:basedOn w:val="a"/>
    <w:next w:val="a"/>
    <w:qFormat/>
    <w:pPr>
      <w:keepNext/>
      <w:outlineLvl w:val="3"/>
    </w:pPr>
    <w:rPr>
      <w:rFonts w:ascii="Bookman Old Style" w:hAnsi="Bookman Old Style"/>
      <w:b/>
      <w:i/>
      <w:sz w:val="28"/>
    </w:rPr>
  </w:style>
  <w:style w:type="paragraph" w:styleId="5">
    <w:name w:val="heading 5"/>
    <w:basedOn w:val="a"/>
    <w:next w:val="a"/>
    <w:qFormat/>
    <w:pPr>
      <w:keepNext/>
      <w:jc w:val="center"/>
      <w:outlineLvl w:val="4"/>
    </w:pPr>
    <w:rPr>
      <w:rFonts w:ascii="Bookman Old Style" w:hAnsi="Bookman Old Style"/>
      <w:i/>
      <w:sz w:val="32"/>
      <w:u w:val="single"/>
    </w:rPr>
  </w:style>
  <w:style w:type="paragraph" w:styleId="6">
    <w:name w:val="heading 6"/>
    <w:basedOn w:val="a"/>
    <w:next w:val="a"/>
    <w:qFormat/>
    <w:pPr>
      <w:keepNext/>
      <w:jc w:val="center"/>
      <w:outlineLvl w:val="5"/>
    </w:pPr>
    <w:rPr>
      <w:rFonts w:ascii="Bookman Old Style" w:hAnsi="Bookman Old Style"/>
      <w:b/>
      <w:i/>
      <w:sz w:val="24"/>
      <w:u w:val="single"/>
    </w:rPr>
  </w:style>
  <w:style w:type="paragraph" w:styleId="7">
    <w:name w:val="heading 7"/>
    <w:basedOn w:val="a"/>
    <w:next w:val="a"/>
    <w:qFormat/>
    <w:pPr>
      <w:keepNext/>
      <w:outlineLvl w:val="6"/>
    </w:pPr>
    <w:rPr>
      <w:rFonts w:ascii="Bookman Old Style" w:hAnsi="Bookman Old Style"/>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Bookman Old Style" w:hAnsi="Bookman Old Style"/>
      <w:b/>
      <w:i/>
      <w:sz w:val="52"/>
      <w:u w:val="single"/>
    </w:rPr>
  </w:style>
  <w:style w:type="paragraph" w:customStyle="1" w:styleId="Web">
    <w:name w:val="Обычный (Web)"/>
    <w:basedOn w:val="a"/>
    <w:pPr>
      <w:spacing w:before="100" w:after="100"/>
    </w:pPr>
    <w:rPr>
      <w:sz w:val="24"/>
    </w:rPr>
  </w:style>
  <w:style w:type="paragraph" w:styleId="a4">
    <w:name w:val="Plain Text"/>
    <w:basedOn w:val="a"/>
    <w:rPr>
      <w:rFonts w:ascii="Courier New" w:hAnsi="Courier New"/>
    </w:rPr>
  </w:style>
  <w:style w:type="paragraph" w:styleId="a5">
    <w:name w:val="Body Text Indent"/>
    <w:basedOn w:val="a"/>
    <w:pPr>
      <w:ind w:firstLine="720"/>
    </w:pPr>
    <w:rPr>
      <w:rFonts w:ascii="Comic Sans MS" w:hAnsi="Comic Sans MS"/>
    </w:rPr>
  </w:style>
  <w:style w:type="paragraph" w:styleId="20">
    <w:name w:val="Body Text Indent 2"/>
    <w:basedOn w:val="a"/>
    <w:pPr>
      <w:ind w:firstLine="284"/>
      <w:jc w:val="both"/>
    </w:pPr>
    <w:rPr>
      <w:rFonts w:ascii="Antiqua" w:hAnsi="Antiqua"/>
      <w:sz w:val="28"/>
    </w:rPr>
  </w:style>
  <w:style w:type="paragraph" w:styleId="21">
    <w:name w:val="Body Text 2"/>
    <w:basedOn w:val="a"/>
    <w:pPr>
      <w:widowControl w:val="0"/>
      <w:ind w:firstLine="397"/>
      <w:jc w:val="both"/>
    </w:pPr>
    <w:rPr>
      <w:sz w:val="24"/>
    </w:rPr>
  </w:style>
  <w:style w:type="paragraph" w:styleId="30">
    <w:name w:val="Body Text 3"/>
    <w:basedOn w:val="a"/>
    <w:rPr>
      <w:rFonts w:ascii="Bookman Old Style" w:hAnsi="Bookman Old Style"/>
      <w:sz w:val="24"/>
      <w:u w:val="single"/>
    </w:rPr>
  </w:style>
  <w:style w:type="paragraph" w:styleId="a6">
    <w:name w:val="Block Text"/>
    <w:basedOn w:val="a"/>
    <w:pPr>
      <w:ind w:left="284" w:right="1701"/>
    </w:pPr>
    <w:rPr>
      <w:rFonts w:ascii="Book Antiqua" w:hAnsi="Book Antiqua"/>
      <w:sz w:val="24"/>
      <w:lang w:val="en-US"/>
    </w:rPr>
  </w:style>
  <w:style w:type="paragraph" w:styleId="a7">
    <w:name w:val="footer"/>
    <w:basedOn w:val="a"/>
    <w:pPr>
      <w:tabs>
        <w:tab w:val="center" w:pos="4153"/>
        <w:tab w:val="right" w:pos="8306"/>
      </w:tabs>
    </w:pPr>
  </w:style>
  <w:style w:type="character" w:styleId="a8">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rFonts w:ascii="Georgia" w:hAnsi="Georgia"/>
      <w:b/>
      <w:sz w:val="28"/>
    </w:rPr>
  </w:style>
  <w:style w:type="paragraph" w:styleId="4">
    <w:name w:val="heading 4"/>
    <w:basedOn w:val="a"/>
    <w:next w:val="a"/>
    <w:qFormat/>
    <w:pPr>
      <w:keepNext/>
      <w:outlineLvl w:val="3"/>
    </w:pPr>
    <w:rPr>
      <w:rFonts w:ascii="Bookman Old Style" w:hAnsi="Bookman Old Style"/>
      <w:b/>
      <w:i/>
      <w:sz w:val="28"/>
    </w:rPr>
  </w:style>
  <w:style w:type="paragraph" w:styleId="5">
    <w:name w:val="heading 5"/>
    <w:basedOn w:val="a"/>
    <w:next w:val="a"/>
    <w:qFormat/>
    <w:pPr>
      <w:keepNext/>
      <w:jc w:val="center"/>
      <w:outlineLvl w:val="4"/>
    </w:pPr>
    <w:rPr>
      <w:rFonts w:ascii="Bookman Old Style" w:hAnsi="Bookman Old Style"/>
      <w:i/>
      <w:sz w:val="32"/>
      <w:u w:val="single"/>
    </w:rPr>
  </w:style>
  <w:style w:type="paragraph" w:styleId="6">
    <w:name w:val="heading 6"/>
    <w:basedOn w:val="a"/>
    <w:next w:val="a"/>
    <w:qFormat/>
    <w:pPr>
      <w:keepNext/>
      <w:jc w:val="center"/>
      <w:outlineLvl w:val="5"/>
    </w:pPr>
    <w:rPr>
      <w:rFonts w:ascii="Bookman Old Style" w:hAnsi="Bookman Old Style"/>
      <w:b/>
      <w:i/>
      <w:sz w:val="24"/>
      <w:u w:val="single"/>
    </w:rPr>
  </w:style>
  <w:style w:type="paragraph" w:styleId="7">
    <w:name w:val="heading 7"/>
    <w:basedOn w:val="a"/>
    <w:next w:val="a"/>
    <w:qFormat/>
    <w:pPr>
      <w:keepNext/>
      <w:outlineLvl w:val="6"/>
    </w:pPr>
    <w:rPr>
      <w:rFonts w:ascii="Bookman Old Style" w:hAnsi="Bookman Old Style"/>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Bookman Old Style" w:hAnsi="Bookman Old Style"/>
      <w:b/>
      <w:i/>
      <w:sz w:val="52"/>
      <w:u w:val="single"/>
    </w:rPr>
  </w:style>
  <w:style w:type="paragraph" w:customStyle="1" w:styleId="Web">
    <w:name w:val="Обычный (Web)"/>
    <w:basedOn w:val="a"/>
    <w:pPr>
      <w:spacing w:before="100" w:after="100"/>
    </w:pPr>
    <w:rPr>
      <w:sz w:val="24"/>
    </w:rPr>
  </w:style>
  <w:style w:type="paragraph" w:styleId="a4">
    <w:name w:val="Plain Text"/>
    <w:basedOn w:val="a"/>
    <w:rPr>
      <w:rFonts w:ascii="Courier New" w:hAnsi="Courier New"/>
    </w:rPr>
  </w:style>
  <w:style w:type="paragraph" w:styleId="a5">
    <w:name w:val="Body Text Indent"/>
    <w:basedOn w:val="a"/>
    <w:pPr>
      <w:ind w:firstLine="720"/>
    </w:pPr>
    <w:rPr>
      <w:rFonts w:ascii="Comic Sans MS" w:hAnsi="Comic Sans MS"/>
    </w:rPr>
  </w:style>
  <w:style w:type="paragraph" w:styleId="20">
    <w:name w:val="Body Text Indent 2"/>
    <w:basedOn w:val="a"/>
    <w:pPr>
      <w:ind w:firstLine="284"/>
      <w:jc w:val="both"/>
    </w:pPr>
    <w:rPr>
      <w:rFonts w:ascii="Antiqua" w:hAnsi="Antiqua"/>
      <w:sz w:val="28"/>
    </w:rPr>
  </w:style>
  <w:style w:type="paragraph" w:styleId="21">
    <w:name w:val="Body Text 2"/>
    <w:basedOn w:val="a"/>
    <w:pPr>
      <w:widowControl w:val="0"/>
      <w:ind w:firstLine="397"/>
      <w:jc w:val="both"/>
    </w:pPr>
    <w:rPr>
      <w:sz w:val="24"/>
    </w:rPr>
  </w:style>
  <w:style w:type="paragraph" w:styleId="30">
    <w:name w:val="Body Text 3"/>
    <w:basedOn w:val="a"/>
    <w:rPr>
      <w:rFonts w:ascii="Bookman Old Style" w:hAnsi="Bookman Old Style"/>
      <w:sz w:val="24"/>
      <w:u w:val="single"/>
    </w:rPr>
  </w:style>
  <w:style w:type="paragraph" w:styleId="a6">
    <w:name w:val="Block Text"/>
    <w:basedOn w:val="a"/>
    <w:pPr>
      <w:ind w:left="284" w:right="1701"/>
    </w:pPr>
    <w:rPr>
      <w:rFonts w:ascii="Book Antiqua" w:hAnsi="Book Antiqua"/>
      <w:sz w:val="24"/>
      <w:lang w:val="en-US"/>
    </w:r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subject>Перелом бедра</dc:subject>
  <dc:creator>ibn</dc:creator>
  <cp:lastModifiedBy>Igor</cp:lastModifiedBy>
  <cp:revision>2</cp:revision>
  <dcterms:created xsi:type="dcterms:W3CDTF">2024-03-15T09:27:00Z</dcterms:created>
  <dcterms:modified xsi:type="dcterms:W3CDTF">2024-03-15T09:27:00Z</dcterms:modified>
</cp:coreProperties>
</file>