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DAC" w:rsidRDefault="00831DAC" w:rsidP="00AF4C56">
      <w:pPr>
        <w:pStyle w:val="21"/>
        <w:spacing w:line="360" w:lineRule="auto"/>
        <w:ind w:firstLine="709"/>
        <w:rPr>
          <w:rFonts w:ascii="Times New Roman" w:hAnsi="Times New Roman"/>
          <w:i/>
          <w:sz w:val="24"/>
        </w:rPr>
      </w:pPr>
      <w:bookmarkStart w:id="0" w:name="_GoBack"/>
      <w:bookmarkEnd w:id="0"/>
      <w:r>
        <w:rPr>
          <w:rFonts w:ascii="Times New Roman" w:hAnsi="Times New Roman"/>
          <w:i/>
          <w:sz w:val="24"/>
        </w:rPr>
        <w:t>Отделом здравоохранения городского Совета народных депутатов было принято решение изучить состояние здоровья населения и здравоохранения города Н за последние г</w:t>
      </w:r>
      <w:r>
        <w:rPr>
          <w:rFonts w:ascii="Times New Roman" w:hAnsi="Times New Roman"/>
          <w:i/>
          <w:sz w:val="24"/>
        </w:rPr>
        <w:t>о</w:t>
      </w:r>
      <w:r>
        <w:rPr>
          <w:rFonts w:ascii="Times New Roman" w:hAnsi="Times New Roman"/>
          <w:i/>
          <w:sz w:val="24"/>
        </w:rPr>
        <w:t>ды.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 этой целью была разработана специальная программа и создана рабочая группа, в с</w:t>
      </w:r>
      <w:r>
        <w:rPr>
          <w:rFonts w:ascii="Times New Roman" w:hAnsi="Times New Roman"/>
          <w:i/>
        </w:rPr>
        <w:t>о</w:t>
      </w:r>
      <w:r>
        <w:rPr>
          <w:rFonts w:ascii="Times New Roman" w:hAnsi="Times New Roman"/>
          <w:i/>
        </w:rPr>
        <w:t>став которой ПДК</w:t>
      </w:r>
      <w:r>
        <w:rPr>
          <w:rFonts w:ascii="Times New Roman" w:hAnsi="Times New Roman"/>
          <w:i/>
          <w:smallCaps/>
        </w:rPr>
        <w:t xml:space="preserve"> </w:t>
      </w:r>
      <w:r>
        <w:rPr>
          <w:rFonts w:ascii="Times New Roman" w:hAnsi="Times New Roman"/>
          <w:i/>
        </w:rPr>
        <w:t>представители городского здравоохранения и врачи организационно-методического отдела областной больницы. В процессе работы были получены и проанализиров</w:t>
      </w:r>
      <w:r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</w:rPr>
        <w:t>ны о демографич</w:t>
      </w:r>
      <w:r>
        <w:rPr>
          <w:rFonts w:ascii="Times New Roman" w:hAnsi="Times New Roman"/>
          <w:i/>
        </w:rPr>
        <w:t>е</w:t>
      </w:r>
      <w:r>
        <w:rPr>
          <w:rFonts w:ascii="Times New Roman" w:hAnsi="Times New Roman"/>
          <w:i/>
        </w:rPr>
        <w:t>ской ситуации в городе, уровне и характере заболеваемости, в том числе и на производстве, физич</w:t>
      </w:r>
      <w:r>
        <w:rPr>
          <w:rFonts w:ascii="Times New Roman" w:hAnsi="Times New Roman"/>
          <w:i/>
        </w:rPr>
        <w:t>е</w:t>
      </w:r>
      <w:r>
        <w:rPr>
          <w:rFonts w:ascii="Times New Roman" w:hAnsi="Times New Roman"/>
          <w:i/>
        </w:rPr>
        <w:t>ском развитии детей в дошкольных и школьный учреждениях. В частности, было установлено, что широкое распространение имеют болезни органов дыхания, неявной с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</w:rPr>
        <w:t>стемы, системы кровообр</w:t>
      </w:r>
      <w:r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</w:rPr>
        <w:t>щения, а также травмы.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Город находятся в очень неблагоприятных экологических условиях, поскольку в</w:t>
      </w:r>
      <w:r>
        <w:rPr>
          <w:rFonts w:ascii="Times New Roman" w:hAnsi="Times New Roman"/>
          <w:i/>
          <w:noProof/>
        </w:rPr>
        <w:t xml:space="preserve"> </w:t>
      </w:r>
      <w:smartTag w:uri="urn:schemas-microsoft-com:office:smarttags" w:element="metricconverter">
        <w:smartTagPr>
          <w:attr w:name="ProductID" w:val="5 км"/>
        </w:smartTagPr>
        <w:r>
          <w:rPr>
            <w:rFonts w:ascii="Times New Roman" w:hAnsi="Times New Roman"/>
            <w:i/>
            <w:noProof/>
          </w:rPr>
          <w:t>5</w:t>
        </w:r>
        <w:r>
          <w:rPr>
            <w:rFonts w:ascii="Times New Roman" w:hAnsi="Times New Roman"/>
            <w:i/>
          </w:rPr>
          <w:t xml:space="preserve"> км</w:t>
        </w:r>
      </w:smartTag>
      <w:r>
        <w:rPr>
          <w:rFonts w:ascii="Times New Roman" w:hAnsi="Times New Roman"/>
          <w:i/>
        </w:rPr>
        <w:t>. к сев</w:t>
      </w:r>
      <w:r>
        <w:rPr>
          <w:rFonts w:ascii="Times New Roman" w:hAnsi="Times New Roman"/>
          <w:i/>
        </w:rPr>
        <w:t>е</w:t>
      </w:r>
      <w:r>
        <w:rPr>
          <w:rFonts w:ascii="Times New Roman" w:hAnsi="Times New Roman"/>
          <w:i/>
        </w:rPr>
        <w:t>ро-западу расположен крупный угольный разрез. Добыча угля ведется открытым способом. С</w:t>
      </w:r>
      <w:r>
        <w:rPr>
          <w:rFonts w:ascii="Times New Roman" w:hAnsi="Times New Roman"/>
          <w:i/>
        </w:rPr>
        <w:t>о</w:t>
      </w:r>
      <w:r>
        <w:rPr>
          <w:rFonts w:ascii="Times New Roman" w:hAnsi="Times New Roman"/>
          <w:i/>
        </w:rPr>
        <w:t>держ</w:t>
      </w:r>
      <w:r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</w:rPr>
        <w:t>ние вредных веществ в воздухе превышает ПДК в</w:t>
      </w:r>
      <w:r>
        <w:rPr>
          <w:rFonts w:ascii="Times New Roman" w:hAnsi="Times New Roman"/>
          <w:i/>
          <w:noProof/>
        </w:rPr>
        <w:t xml:space="preserve"> 10-15</w:t>
      </w:r>
      <w:r>
        <w:rPr>
          <w:rFonts w:ascii="Times New Roman" w:hAnsi="Times New Roman"/>
          <w:i/>
        </w:rPr>
        <w:t xml:space="preserve"> раз. Кроме того, город расположен в эп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</w:rPr>
        <w:t>центре возникновения геомагнитных бурь.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 рационе питания населения незначительный удельный вес растительно-молочной п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</w:rPr>
        <w:t>щи.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 городе мало спортивных секций, спортивных сооружений, бассейнов, что негативным образом сказывается на физическом развитии как взрослого, так и детского н</w:t>
      </w:r>
      <w:r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</w:rPr>
        <w:t>селения.</w:t>
      </w:r>
    </w:p>
    <w:p w:rsidR="00831DAC" w:rsidRDefault="00831DAC" w:rsidP="00AF4C56">
      <w:pPr>
        <w:pStyle w:val="a3"/>
        <w:tabs>
          <w:tab w:val="left" w:pos="8364"/>
        </w:tabs>
        <w:spacing w:line="360" w:lineRule="auto"/>
        <w:ind w:firstLine="709"/>
        <w:jc w:val="both"/>
        <w:rPr>
          <w:rFonts w:ascii="Times New Roman" w:hAnsi="Times New Roman"/>
          <w:noProof/>
        </w:rPr>
      </w:pP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1.</w:t>
      </w:r>
      <w:r>
        <w:rPr>
          <w:rFonts w:ascii="Times New Roman" w:hAnsi="Times New Roman"/>
        </w:rPr>
        <w:t xml:space="preserve"> Городская  больница, объединенная с поликлиникой.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Стационарную помощь населению оказывает городская больница мощностью</w:t>
      </w:r>
      <w:r>
        <w:rPr>
          <w:rFonts w:ascii="Times New Roman" w:hAnsi="Times New Roman"/>
          <w:i/>
          <w:noProof/>
        </w:rPr>
        <w:t xml:space="preserve"> 1400</w:t>
      </w:r>
      <w:r>
        <w:rPr>
          <w:rFonts w:ascii="Times New Roman" w:hAnsi="Times New Roman"/>
          <w:i/>
        </w:rPr>
        <w:t xml:space="preserve"> коек. В терапевтическом отделении</w:t>
      </w:r>
      <w:r>
        <w:rPr>
          <w:rFonts w:ascii="Times New Roman" w:hAnsi="Times New Roman"/>
          <w:i/>
          <w:noProof/>
        </w:rPr>
        <w:t xml:space="preserve"> 250</w:t>
      </w:r>
      <w:r>
        <w:rPr>
          <w:rFonts w:ascii="Times New Roman" w:hAnsi="Times New Roman"/>
          <w:i/>
        </w:rPr>
        <w:t xml:space="preserve"> коек, время функционирования койки в отчетном году</w:t>
      </w:r>
      <w:r>
        <w:rPr>
          <w:rFonts w:ascii="Times New Roman" w:hAnsi="Times New Roman"/>
          <w:i/>
          <w:noProof/>
        </w:rPr>
        <w:t xml:space="preserve"> 310</w:t>
      </w:r>
      <w:r>
        <w:rPr>
          <w:rFonts w:ascii="Times New Roman" w:hAnsi="Times New Roman"/>
          <w:i/>
        </w:rPr>
        <w:t xml:space="preserve"> дней, средняя длительность пребывания больного в стационаре</w:t>
      </w:r>
      <w:r>
        <w:rPr>
          <w:rFonts w:ascii="Times New Roman" w:hAnsi="Times New Roman"/>
          <w:i/>
          <w:noProof/>
        </w:rPr>
        <w:t xml:space="preserve"> - 21</w:t>
      </w:r>
      <w:r>
        <w:rPr>
          <w:rFonts w:ascii="Times New Roman" w:hAnsi="Times New Roman"/>
          <w:i/>
        </w:rPr>
        <w:t xml:space="preserve"> день. Выявлены недостатки в орг</w:t>
      </w:r>
      <w:r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</w:rPr>
        <w:t>низации госпитализации и выписки больных, что приводило к знач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</w:rPr>
        <w:t>тельному простою коек.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i/>
        </w:rPr>
        <w:t>Из</w:t>
      </w:r>
      <w:r>
        <w:rPr>
          <w:rFonts w:ascii="Times New Roman" w:hAnsi="Times New Roman"/>
          <w:i/>
          <w:noProof/>
        </w:rPr>
        <w:t xml:space="preserve"> 3690</w:t>
      </w:r>
      <w:r>
        <w:rPr>
          <w:rFonts w:ascii="Times New Roman" w:hAnsi="Times New Roman"/>
          <w:i/>
        </w:rPr>
        <w:t xml:space="preserve"> больных, прошедших через терапевтическое отделение в течение года,</w:t>
      </w:r>
      <w:r>
        <w:rPr>
          <w:rFonts w:ascii="Times New Roman" w:hAnsi="Times New Roman"/>
          <w:i/>
          <w:noProof/>
        </w:rPr>
        <w:t xml:space="preserve"> 250</w:t>
      </w:r>
      <w:r>
        <w:rPr>
          <w:rFonts w:ascii="Times New Roman" w:hAnsi="Times New Roman"/>
          <w:i/>
        </w:rPr>
        <w:t xml:space="preserve"> человек были госпитализированы необоснованно.</w:t>
      </w:r>
      <w:r>
        <w:rPr>
          <w:rFonts w:ascii="Times New Roman" w:hAnsi="Times New Roman"/>
          <w:i/>
          <w:noProof/>
        </w:rPr>
        <w:t xml:space="preserve"> 15%</w:t>
      </w:r>
      <w:r>
        <w:rPr>
          <w:rFonts w:ascii="Times New Roman" w:hAnsi="Times New Roman"/>
          <w:i/>
        </w:rPr>
        <w:t xml:space="preserve"> из числа госпитализированных в терапевтическое о</w:t>
      </w:r>
      <w:r>
        <w:rPr>
          <w:rFonts w:ascii="Times New Roman" w:hAnsi="Times New Roman"/>
          <w:i/>
        </w:rPr>
        <w:t>т</w:t>
      </w:r>
      <w:r>
        <w:rPr>
          <w:rFonts w:ascii="Times New Roman" w:hAnsi="Times New Roman"/>
          <w:i/>
        </w:rPr>
        <w:t>деление в дальнейшем было переведено в другие отделения, в основном в неврологическое. Из</w:t>
      </w:r>
      <w:r>
        <w:rPr>
          <w:rFonts w:ascii="Times New Roman" w:hAnsi="Times New Roman"/>
          <w:i/>
          <w:noProof/>
        </w:rPr>
        <w:t xml:space="preserve"> 240 </w:t>
      </w:r>
      <w:r>
        <w:rPr>
          <w:rFonts w:ascii="Times New Roman" w:hAnsi="Times New Roman"/>
          <w:i/>
        </w:rPr>
        <w:t>го</w:t>
      </w:r>
      <w:r>
        <w:rPr>
          <w:rFonts w:ascii="Times New Roman" w:hAnsi="Times New Roman"/>
          <w:i/>
        </w:rPr>
        <w:t>с</w:t>
      </w:r>
      <w:r>
        <w:rPr>
          <w:rFonts w:ascii="Times New Roman" w:hAnsi="Times New Roman"/>
          <w:i/>
        </w:rPr>
        <w:t>питализированных экстренно</w:t>
      </w:r>
      <w:r>
        <w:rPr>
          <w:rFonts w:ascii="Times New Roman" w:hAnsi="Times New Roman"/>
          <w:i/>
          <w:noProof/>
        </w:rPr>
        <w:t xml:space="preserve"> 80</w:t>
      </w:r>
      <w:r>
        <w:rPr>
          <w:rFonts w:ascii="Times New Roman" w:hAnsi="Times New Roman"/>
          <w:i/>
        </w:rPr>
        <w:t xml:space="preserve"> умерли в стационаре. При сопоставлении клинических диагнозов с данными патологоанатомических вскрытий</w:t>
      </w:r>
      <w:r>
        <w:rPr>
          <w:rFonts w:ascii="Times New Roman" w:hAnsi="Times New Roman"/>
          <w:i/>
          <w:noProof/>
        </w:rPr>
        <w:t xml:space="preserve"> 180</w:t>
      </w:r>
      <w:r>
        <w:rPr>
          <w:rFonts w:ascii="Times New Roman" w:hAnsi="Times New Roman"/>
          <w:i/>
        </w:rPr>
        <w:t xml:space="preserve"> умерших в стационаре диагнозы со</w:t>
      </w:r>
      <w:r>
        <w:rPr>
          <w:rFonts w:ascii="Times New Roman" w:hAnsi="Times New Roman"/>
          <w:i/>
        </w:rPr>
        <w:t>в</w:t>
      </w:r>
      <w:r>
        <w:rPr>
          <w:rFonts w:ascii="Times New Roman" w:hAnsi="Times New Roman"/>
          <w:i/>
        </w:rPr>
        <w:t>пали в</w:t>
      </w:r>
      <w:r>
        <w:rPr>
          <w:rFonts w:ascii="Times New Roman" w:hAnsi="Times New Roman"/>
          <w:i/>
          <w:noProof/>
        </w:rPr>
        <w:t xml:space="preserve"> 156</w:t>
      </w:r>
      <w:r>
        <w:rPr>
          <w:rFonts w:ascii="Times New Roman" w:hAnsi="Times New Roman"/>
          <w:i/>
        </w:rPr>
        <w:t xml:space="preserve"> сл</w:t>
      </w:r>
      <w:r>
        <w:rPr>
          <w:rFonts w:ascii="Times New Roman" w:hAnsi="Times New Roman"/>
          <w:i/>
        </w:rPr>
        <w:t>у</w:t>
      </w:r>
      <w:r>
        <w:rPr>
          <w:rFonts w:ascii="Times New Roman" w:hAnsi="Times New Roman"/>
          <w:i/>
        </w:rPr>
        <w:t>чаях. Процент повторных госпитализаций в терапевтическое отделение в течение года сост</w:t>
      </w:r>
      <w:r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</w:rPr>
        <w:t>вил</w:t>
      </w:r>
      <w:r>
        <w:rPr>
          <w:rFonts w:ascii="Times New Roman" w:hAnsi="Times New Roman"/>
          <w:i/>
          <w:noProof/>
        </w:rPr>
        <w:t xml:space="preserve"> 18%.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Хирургическое отделение имеет</w:t>
      </w:r>
      <w:r>
        <w:rPr>
          <w:rFonts w:ascii="Times New Roman" w:hAnsi="Times New Roman"/>
          <w:i/>
          <w:noProof/>
        </w:rPr>
        <w:t xml:space="preserve"> 110</w:t>
      </w:r>
      <w:r>
        <w:rPr>
          <w:rFonts w:ascii="Times New Roman" w:hAnsi="Times New Roman"/>
          <w:i/>
        </w:rPr>
        <w:t xml:space="preserve"> коек, время функционирования койки</w:t>
      </w:r>
      <w:r>
        <w:rPr>
          <w:rFonts w:ascii="Times New Roman" w:hAnsi="Times New Roman"/>
          <w:i/>
          <w:noProof/>
        </w:rPr>
        <w:t xml:space="preserve"> - 370</w:t>
      </w:r>
      <w:r>
        <w:rPr>
          <w:rFonts w:ascii="Times New Roman" w:hAnsi="Times New Roman"/>
          <w:i/>
        </w:rPr>
        <w:t xml:space="preserve"> дней, дл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</w:rPr>
        <w:t>тельность пребывания больного</w:t>
      </w:r>
      <w:r>
        <w:rPr>
          <w:rFonts w:ascii="Times New Roman" w:hAnsi="Times New Roman"/>
          <w:i/>
          <w:noProof/>
        </w:rPr>
        <w:t xml:space="preserve"> - 11</w:t>
      </w:r>
      <w:r>
        <w:rPr>
          <w:rFonts w:ascii="Times New Roman" w:hAnsi="Times New Roman"/>
          <w:i/>
        </w:rPr>
        <w:t xml:space="preserve"> дней. Часть больных занимает дополнительные койки. Всего через отделение прошло </w:t>
      </w:r>
      <w:r>
        <w:rPr>
          <w:rFonts w:ascii="Times New Roman" w:hAnsi="Times New Roman"/>
          <w:i/>
          <w:noProof/>
        </w:rPr>
        <w:t>3700</w:t>
      </w:r>
      <w:r>
        <w:rPr>
          <w:rFonts w:ascii="Times New Roman" w:hAnsi="Times New Roman"/>
          <w:i/>
        </w:rPr>
        <w:t xml:space="preserve"> человек.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Проведенное в отчетном году изучение заболеваемости показало, что ее суммарный ур</w:t>
      </w:r>
      <w:r>
        <w:rPr>
          <w:rFonts w:ascii="Times New Roman" w:hAnsi="Times New Roman"/>
          <w:i/>
        </w:rPr>
        <w:t>о</w:t>
      </w:r>
      <w:r>
        <w:rPr>
          <w:rFonts w:ascii="Times New Roman" w:hAnsi="Times New Roman"/>
          <w:i/>
        </w:rPr>
        <w:t xml:space="preserve">вень </w:t>
      </w:r>
      <w:r>
        <w:rPr>
          <w:rFonts w:ascii="Times New Roman" w:hAnsi="Times New Roman"/>
          <w:i/>
        </w:rPr>
        <w:lastRenderedPageBreak/>
        <w:t>по болезням терапевтического профиля составляет 600%о. По оценкам врачей краевой бол</w:t>
      </w:r>
      <w:r>
        <w:rPr>
          <w:rFonts w:ascii="Times New Roman" w:hAnsi="Times New Roman"/>
          <w:i/>
        </w:rPr>
        <w:t>ь</w:t>
      </w:r>
      <w:r>
        <w:rPr>
          <w:rFonts w:ascii="Times New Roman" w:hAnsi="Times New Roman"/>
          <w:i/>
        </w:rPr>
        <w:t>ницы,</w:t>
      </w:r>
      <w:r>
        <w:rPr>
          <w:rFonts w:ascii="Times New Roman" w:hAnsi="Times New Roman"/>
          <w:i/>
          <w:noProof/>
        </w:rPr>
        <w:t xml:space="preserve"> 7%</w:t>
      </w:r>
      <w:r>
        <w:rPr>
          <w:rFonts w:ascii="Times New Roman" w:hAnsi="Times New Roman"/>
          <w:i/>
        </w:rPr>
        <w:t xml:space="preserve"> из числа больных нуждаются в госпитализации. Хирургическая заболеваемость сост</w:t>
      </w:r>
      <w:r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</w:rPr>
        <w:t>вила 380%о, в госпитализации нуждается</w:t>
      </w:r>
      <w:r>
        <w:rPr>
          <w:rFonts w:ascii="Times New Roman" w:hAnsi="Times New Roman"/>
          <w:i/>
          <w:noProof/>
        </w:rPr>
        <w:t xml:space="preserve"> 10%</w:t>
      </w:r>
      <w:r>
        <w:rPr>
          <w:rFonts w:ascii="Times New Roman" w:hAnsi="Times New Roman"/>
          <w:i/>
        </w:rPr>
        <w:t xml:space="preserve"> больных.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 штате городской поликлиники</w:t>
      </w:r>
      <w:r>
        <w:rPr>
          <w:rFonts w:ascii="Times New Roman" w:hAnsi="Times New Roman"/>
          <w:i/>
          <w:noProof/>
        </w:rPr>
        <w:t xml:space="preserve"> 33</w:t>
      </w:r>
      <w:r>
        <w:rPr>
          <w:rFonts w:ascii="Times New Roman" w:hAnsi="Times New Roman"/>
          <w:i/>
        </w:rPr>
        <w:t xml:space="preserve"> врача-терапевта, занято</w:t>
      </w:r>
      <w:r>
        <w:rPr>
          <w:rFonts w:ascii="Times New Roman" w:hAnsi="Times New Roman"/>
          <w:i/>
          <w:noProof/>
        </w:rPr>
        <w:t xml:space="preserve"> 33, </w:t>
      </w:r>
      <w:r>
        <w:rPr>
          <w:rFonts w:ascii="Times New Roman" w:hAnsi="Times New Roman"/>
          <w:i/>
        </w:rPr>
        <w:t>физических лиц</w:t>
      </w:r>
      <w:r>
        <w:rPr>
          <w:rFonts w:ascii="Times New Roman" w:hAnsi="Times New Roman"/>
          <w:i/>
          <w:noProof/>
        </w:rPr>
        <w:t xml:space="preserve"> - 24.</w:t>
      </w:r>
      <w:r>
        <w:rPr>
          <w:rFonts w:ascii="Times New Roman" w:hAnsi="Times New Roman"/>
          <w:i/>
        </w:rPr>
        <w:t xml:space="preserve"> Средняя численность населения на участке 2200 человек. Из</w:t>
      </w:r>
      <w:r>
        <w:rPr>
          <w:rFonts w:ascii="Times New Roman" w:hAnsi="Times New Roman"/>
          <w:i/>
          <w:noProof/>
        </w:rPr>
        <w:t xml:space="preserve"> 18000</w:t>
      </w:r>
      <w:r>
        <w:rPr>
          <w:rFonts w:ascii="Times New Roman" w:hAnsi="Times New Roman"/>
          <w:i/>
        </w:rPr>
        <w:t xml:space="preserve"> выявленных хронических бол</w:t>
      </w:r>
      <w:r>
        <w:rPr>
          <w:rFonts w:ascii="Times New Roman" w:hAnsi="Times New Roman"/>
          <w:i/>
        </w:rPr>
        <w:t>ь</w:t>
      </w:r>
      <w:r>
        <w:rPr>
          <w:rFonts w:ascii="Times New Roman" w:hAnsi="Times New Roman"/>
          <w:i/>
        </w:rPr>
        <w:t>ных, подлежащих диспансерному наблюдению</w:t>
      </w:r>
      <w:r>
        <w:rPr>
          <w:rFonts w:ascii="Times New Roman" w:hAnsi="Times New Roman"/>
          <w:i/>
          <w:noProof/>
        </w:rPr>
        <w:t>,</w:t>
      </w:r>
      <w:r>
        <w:rPr>
          <w:rFonts w:ascii="Times New Roman" w:hAnsi="Times New Roman"/>
          <w:i/>
        </w:rPr>
        <w:t xml:space="preserve"> на учете состоит</w:t>
      </w:r>
      <w:r>
        <w:rPr>
          <w:rFonts w:ascii="Times New Roman" w:hAnsi="Times New Roman"/>
          <w:i/>
          <w:noProof/>
        </w:rPr>
        <w:t xml:space="preserve"> 12000,</w:t>
      </w:r>
      <w:r>
        <w:rPr>
          <w:rFonts w:ascii="Times New Roman" w:hAnsi="Times New Roman"/>
          <w:i/>
        </w:rPr>
        <w:t xml:space="preserve"> из них</w:t>
      </w:r>
      <w:r>
        <w:rPr>
          <w:rFonts w:ascii="Times New Roman" w:hAnsi="Times New Roman"/>
          <w:i/>
          <w:noProof/>
        </w:rPr>
        <w:t xml:space="preserve"> 9000 </w:t>
      </w:r>
      <w:r>
        <w:rPr>
          <w:rFonts w:ascii="Times New Roman" w:hAnsi="Times New Roman"/>
          <w:i/>
        </w:rPr>
        <w:t>наблюдается рег</w:t>
      </w:r>
      <w:r>
        <w:rPr>
          <w:rFonts w:ascii="Times New Roman" w:hAnsi="Times New Roman"/>
          <w:i/>
        </w:rPr>
        <w:t>у</w:t>
      </w:r>
      <w:r>
        <w:rPr>
          <w:rFonts w:ascii="Times New Roman" w:hAnsi="Times New Roman"/>
          <w:i/>
        </w:rPr>
        <w:t>лярно.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При проведении аттестации врачей-терапевтов было выявлено, что</w:t>
      </w:r>
      <w:r>
        <w:rPr>
          <w:rFonts w:ascii="Times New Roman" w:hAnsi="Times New Roman"/>
          <w:i/>
          <w:noProof/>
        </w:rPr>
        <w:t xml:space="preserve"> 14 </w:t>
      </w:r>
      <w:r>
        <w:rPr>
          <w:rFonts w:ascii="Times New Roman" w:hAnsi="Times New Roman"/>
          <w:i/>
        </w:rPr>
        <w:t>из</w:t>
      </w:r>
      <w:r>
        <w:rPr>
          <w:rFonts w:ascii="Times New Roman" w:hAnsi="Times New Roman"/>
          <w:i/>
          <w:noProof/>
        </w:rPr>
        <w:t xml:space="preserve"> 24</w:t>
      </w:r>
      <w:r>
        <w:rPr>
          <w:rFonts w:ascii="Times New Roman" w:hAnsi="Times New Roman"/>
          <w:i/>
        </w:rPr>
        <w:t xml:space="preserve"> не умеют анализировать данные ЭКГ</w:t>
      </w:r>
      <w:r>
        <w:rPr>
          <w:rFonts w:ascii="Times New Roman" w:hAnsi="Times New Roman"/>
          <w:i/>
          <w:noProof/>
        </w:rPr>
        <w:t xml:space="preserve"> -</w:t>
      </w:r>
      <w:r>
        <w:rPr>
          <w:rFonts w:ascii="Times New Roman" w:hAnsi="Times New Roman"/>
          <w:i/>
        </w:rPr>
        <w:t xml:space="preserve"> исследований. Усовершенствование по терапии в течение последних</w:t>
      </w:r>
      <w:r>
        <w:rPr>
          <w:rFonts w:ascii="Times New Roman" w:hAnsi="Times New Roman"/>
          <w:i/>
          <w:noProof/>
        </w:rPr>
        <w:t xml:space="preserve"> 5</w:t>
      </w:r>
      <w:r>
        <w:rPr>
          <w:rFonts w:ascii="Times New Roman" w:hAnsi="Times New Roman"/>
          <w:i/>
        </w:rPr>
        <w:t xml:space="preserve"> лет прошли</w:t>
      </w:r>
      <w:r>
        <w:rPr>
          <w:rFonts w:ascii="Times New Roman" w:hAnsi="Times New Roman"/>
          <w:i/>
          <w:noProof/>
        </w:rPr>
        <w:t xml:space="preserve"> 9 </w:t>
      </w:r>
      <w:r>
        <w:rPr>
          <w:rFonts w:ascii="Times New Roman" w:hAnsi="Times New Roman"/>
          <w:i/>
        </w:rPr>
        <w:t>человек,</w:t>
      </w:r>
      <w:r>
        <w:rPr>
          <w:rFonts w:ascii="Times New Roman" w:hAnsi="Times New Roman"/>
          <w:i/>
          <w:noProof/>
        </w:rPr>
        <w:t xml:space="preserve"> 5</w:t>
      </w:r>
      <w:r>
        <w:rPr>
          <w:rFonts w:ascii="Times New Roman" w:hAnsi="Times New Roman"/>
          <w:i/>
        </w:rPr>
        <w:t xml:space="preserve"> врачей повышали свою квалификацию</w:t>
      </w:r>
      <w:r>
        <w:rPr>
          <w:rFonts w:ascii="Times New Roman" w:hAnsi="Times New Roman"/>
          <w:i/>
          <w:noProof/>
        </w:rPr>
        <w:t xml:space="preserve"> 10</w:t>
      </w:r>
      <w:r>
        <w:rPr>
          <w:rFonts w:ascii="Times New Roman" w:hAnsi="Times New Roman"/>
          <w:i/>
        </w:rPr>
        <w:t xml:space="preserve"> и более лет назад, а</w:t>
      </w:r>
      <w:r>
        <w:rPr>
          <w:rFonts w:ascii="Times New Roman" w:hAnsi="Times New Roman"/>
          <w:i/>
          <w:noProof/>
        </w:rPr>
        <w:t xml:space="preserve"> 3 </w:t>
      </w:r>
      <w:r>
        <w:rPr>
          <w:rFonts w:ascii="Times New Roman" w:hAnsi="Times New Roman"/>
          <w:i/>
        </w:rPr>
        <w:t>врача (в возрасте</w:t>
      </w:r>
      <w:r>
        <w:rPr>
          <w:rFonts w:ascii="Times New Roman" w:hAnsi="Times New Roman"/>
          <w:i/>
          <w:noProof/>
        </w:rPr>
        <w:t xml:space="preserve"> 50</w:t>
      </w:r>
      <w:r>
        <w:rPr>
          <w:rFonts w:ascii="Times New Roman" w:hAnsi="Times New Roman"/>
          <w:i/>
        </w:rPr>
        <w:t xml:space="preserve"> лет и старше) за все годы работы не проход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</w:rPr>
        <w:t>ли курсы усовершенствования.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Установлено</w:t>
      </w:r>
      <w:r>
        <w:rPr>
          <w:rFonts w:ascii="Times New Roman" w:hAnsi="Times New Roman"/>
          <w:i/>
          <w:noProof/>
        </w:rPr>
        <w:t>,</w:t>
      </w:r>
      <w:r>
        <w:rPr>
          <w:rFonts w:ascii="Times New Roman" w:hAnsi="Times New Roman"/>
          <w:i/>
        </w:rPr>
        <w:t xml:space="preserve"> что расхождение поликлинических и клинических диагнозов у врачей, не пр</w:t>
      </w:r>
      <w:r>
        <w:rPr>
          <w:rFonts w:ascii="Times New Roman" w:hAnsi="Times New Roman"/>
          <w:i/>
        </w:rPr>
        <w:t>о</w:t>
      </w:r>
      <w:r>
        <w:rPr>
          <w:rFonts w:ascii="Times New Roman" w:hAnsi="Times New Roman"/>
          <w:i/>
        </w:rPr>
        <w:t>ходивших усовершенствование, составляет</w:t>
      </w:r>
      <w:r>
        <w:rPr>
          <w:rFonts w:ascii="Times New Roman" w:hAnsi="Times New Roman"/>
          <w:i/>
          <w:noProof/>
        </w:rPr>
        <w:t xml:space="preserve"> 40%, </w:t>
      </w:r>
      <w:r>
        <w:rPr>
          <w:rFonts w:ascii="Times New Roman" w:hAnsi="Times New Roman"/>
          <w:i/>
        </w:rPr>
        <w:t>а у повышавших квалификацию</w:t>
      </w:r>
      <w:r>
        <w:rPr>
          <w:rFonts w:ascii="Times New Roman" w:hAnsi="Times New Roman"/>
          <w:i/>
          <w:noProof/>
        </w:rPr>
        <w:t xml:space="preserve"> -. 25%.</w:t>
      </w:r>
      <w:r>
        <w:rPr>
          <w:rFonts w:ascii="Times New Roman" w:hAnsi="Times New Roman"/>
          <w:i/>
        </w:rPr>
        <w:t xml:space="preserve"> Кроме того, врачи, прошедшие усовершенствование, реже допускают ошибки в определении сроков вр</w:t>
      </w:r>
      <w:r>
        <w:rPr>
          <w:rFonts w:ascii="Times New Roman" w:hAnsi="Times New Roman"/>
          <w:i/>
        </w:rPr>
        <w:t>е</w:t>
      </w:r>
      <w:r>
        <w:rPr>
          <w:rFonts w:ascii="Times New Roman" w:hAnsi="Times New Roman"/>
          <w:i/>
        </w:rPr>
        <w:t>менной нетрудоспособности, имеют более высокие показатели своевременности взятия под ди</w:t>
      </w:r>
      <w:r>
        <w:rPr>
          <w:rFonts w:ascii="Times New Roman" w:hAnsi="Times New Roman"/>
          <w:i/>
        </w:rPr>
        <w:t>с</w:t>
      </w:r>
      <w:r>
        <w:rPr>
          <w:rFonts w:ascii="Times New Roman" w:hAnsi="Times New Roman"/>
          <w:i/>
        </w:rPr>
        <w:t>пансерное наблюдение вновь выявленных контингентов больных. Основная часть хронических з</w:t>
      </w:r>
      <w:r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</w:rPr>
        <w:t>болеваний р</w:t>
      </w:r>
      <w:r>
        <w:rPr>
          <w:rFonts w:ascii="Times New Roman" w:hAnsi="Times New Roman"/>
          <w:i/>
        </w:rPr>
        <w:t>е</w:t>
      </w:r>
      <w:r>
        <w:rPr>
          <w:rFonts w:ascii="Times New Roman" w:hAnsi="Times New Roman"/>
          <w:i/>
        </w:rPr>
        <w:t>гистрируется при обращении больных в поликлинику, тогда как процент выявленных на медицинских осмотрах незначит</w:t>
      </w:r>
      <w:r>
        <w:rPr>
          <w:rFonts w:ascii="Times New Roman" w:hAnsi="Times New Roman"/>
          <w:i/>
        </w:rPr>
        <w:t>е</w:t>
      </w:r>
      <w:r>
        <w:rPr>
          <w:rFonts w:ascii="Times New Roman" w:hAnsi="Times New Roman"/>
          <w:i/>
        </w:rPr>
        <w:t>лен, что приводит к позднему обнаружению патологии.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 поликлинике отсутствует отделение профилактики, а также кабинет доврачебного приема, что приводит к перегрузке на приеме у врача. Отделение восстановительного лечения не имеет необходимого оборудования. Клиническая лаборатория нерегулярно снабжается необход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</w:rPr>
        <w:t>мыми р</w:t>
      </w:r>
      <w:r>
        <w:rPr>
          <w:rFonts w:ascii="Times New Roman" w:hAnsi="Times New Roman"/>
          <w:i/>
        </w:rPr>
        <w:t>е</w:t>
      </w:r>
      <w:r>
        <w:rPr>
          <w:rFonts w:ascii="Times New Roman" w:hAnsi="Times New Roman"/>
          <w:i/>
        </w:rPr>
        <w:t>активами.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Медицинские карты амбулаторных больных на руки не выдаются. Они не имеют марк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</w:rPr>
        <w:t>ровки, многочисленны случаи утери их, что приводит к множеству дубликатов. Значительна т</w:t>
      </w:r>
      <w:r>
        <w:rPr>
          <w:rFonts w:ascii="Times New Roman" w:hAnsi="Times New Roman"/>
          <w:i/>
        </w:rPr>
        <w:t>е</w:t>
      </w:r>
      <w:r>
        <w:rPr>
          <w:rFonts w:ascii="Times New Roman" w:hAnsi="Times New Roman"/>
          <w:i/>
        </w:rPr>
        <w:t>кучесть медицинского персонала.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Таблица показателей работы городской больницы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98"/>
        <w:gridCol w:w="2268"/>
        <w:gridCol w:w="992"/>
        <w:gridCol w:w="992"/>
        <w:gridCol w:w="1248"/>
        <w:gridCol w:w="2864"/>
      </w:tblGrid>
      <w:tr w:rsidR="00831DAC">
        <w:tblPrEx>
          <w:tblCellMar>
            <w:top w:w="0" w:type="dxa"/>
            <w:bottom w:w="0" w:type="dxa"/>
          </w:tblCellMar>
        </w:tblPrEx>
        <w:tc>
          <w:tcPr>
            <w:tcW w:w="2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</w:t>
            </w: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Формула расчета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Данные по гор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ду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Норма по РФ </w:t>
            </w:r>
          </w:p>
        </w:tc>
        <w:tc>
          <w:tcPr>
            <w:tcW w:w="1248" w:type="dxa"/>
            <w:tcBorders>
              <w:top w:val="single" w:sz="18" w:space="0" w:color="auto"/>
              <w:bottom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 по сравнению с нормой</w:t>
            </w:r>
          </w:p>
        </w:tc>
        <w:tc>
          <w:tcPr>
            <w:tcW w:w="28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Возможные причины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31DAC">
        <w:tblPrEx>
          <w:tblCellMar>
            <w:top w:w="0" w:type="dxa"/>
            <w:bottom w:w="0" w:type="dxa"/>
          </w:tblCellMar>
        </w:tblPrEx>
        <w:tc>
          <w:tcPr>
            <w:tcW w:w="2198" w:type="dxa"/>
            <w:tcBorders>
              <w:left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Среднегодовая зан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  <w:t>тость койки (по отдел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lastRenderedPageBreak/>
              <w:t>ниям больн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цы):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а. В терапевтическом отделении</w:t>
            </w:r>
          </w:p>
        </w:tc>
        <w:tc>
          <w:tcPr>
            <w:tcW w:w="2268" w:type="dxa"/>
            <w:tcBorders>
              <w:lef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число койко-дней всего </w:t>
            </w:r>
            <w:r>
              <w:rPr>
                <w:rFonts w:ascii="Times New Roman" w:hAnsi="Times New Roman"/>
                <w:sz w:val="20"/>
              </w:rPr>
              <w:lastRenderedPageBreak/>
              <w:t>за год на всех койках отделения/ число коек</w:t>
            </w:r>
          </w:p>
        </w:tc>
        <w:tc>
          <w:tcPr>
            <w:tcW w:w="992" w:type="dxa"/>
            <w:tcBorders>
              <w:lef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 дней</w:t>
            </w:r>
          </w:p>
        </w:tc>
        <w:tc>
          <w:tcPr>
            <w:tcW w:w="992" w:type="dxa"/>
            <w:tcBorders>
              <w:lef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330-340 </w:t>
            </w:r>
            <w:r>
              <w:rPr>
                <w:rFonts w:ascii="Times New Roman" w:hAnsi="Times New Roman"/>
                <w:sz w:val="20"/>
              </w:rPr>
              <w:lastRenderedPageBreak/>
              <w:t>дней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tcBorders>
              <w:left w:val="nil"/>
              <w:righ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</w:t>
            </w:r>
          </w:p>
        </w:tc>
        <w:tc>
          <w:tcPr>
            <w:tcW w:w="2864" w:type="dxa"/>
            <w:tcBorders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излишних коек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Недостаточная госпитализация </w:t>
            </w:r>
            <w:r>
              <w:rPr>
                <w:rFonts w:ascii="Times New Roman" w:hAnsi="Times New Roman"/>
                <w:sz w:val="20"/>
              </w:rPr>
              <w:lastRenderedPageBreak/>
              <w:t>больных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или карантин в течение года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Быстрая выписка бол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>ных</w:t>
            </w:r>
          </w:p>
        </w:tc>
      </w:tr>
      <w:tr w:rsidR="00831DAC">
        <w:tblPrEx>
          <w:tblCellMar>
            <w:top w:w="0" w:type="dxa"/>
            <w:bottom w:w="0" w:type="dxa"/>
          </w:tblCellMar>
        </w:tblPrEx>
        <w:tc>
          <w:tcPr>
            <w:tcW w:w="2198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б. в хирургическом отделении 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койко-дней всего за год на всех койках отделения/ число коек</w:t>
            </w: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 дней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330-340 дней</w:t>
            </w:r>
          </w:p>
        </w:tc>
        <w:tc>
          <w:tcPr>
            <w:tcW w:w="1248" w:type="dxa"/>
            <w:tcBorders>
              <w:top w:val="nil"/>
              <w:lef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больше</w:t>
            </w:r>
          </w:p>
        </w:tc>
        <w:tc>
          <w:tcPr>
            <w:tcW w:w="2863" w:type="dxa"/>
            <w:tcBorders>
              <w:top w:val="nil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Недостаток коек в отдел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нии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Длительная госпитализация больных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Большое количество тяжелых больных</w:t>
            </w:r>
          </w:p>
        </w:tc>
      </w:tr>
      <w:tr w:rsidR="00831DAC" w:rsidRPr="008646CC">
        <w:tblPrEx>
          <w:tblCellMar>
            <w:top w:w="0" w:type="dxa"/>
            <w:bottom w:w="0" w:type="dxa"/>
          </w:tblCellMar>
        </w:tblPrEx>
        <w:tc>
          <w:tcPr>
            <w:tcW w:w="2198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Средняя длител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>ность пребывания больного на койке в терапевтическом отд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лении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койко-дней всего за год на всех койках отделения / 365 (число дней в году)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19-20 дней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больше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64" w:type="dxa"/>
            <w:tcBorders>
              <w:bottom w:val="nil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Недостаточно эффективное лечение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Несоблюдение сроков в</w:t>
            </w:r>
            <w:r>
              <w:rPr>
                <w:rFonts w:ascii="Times New Roman" w:hAnsi="Times New Roman"/>
                <w:sz w:val="20"/>
              </w:rPr>
              <w:t>ы</w:t>
            </w:r>
            <w:r>
              <w:rPr>
                <w:rFonts w:ascii="Times New Roman" w:hAnsi="Times New Roman"/>
                <w:sz w:val="20"/>
              </w:rPr>
              <w:t>писки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Большое количество больных с тяжелыми формами заболев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ний</w:t>
            </w:r>
          </w:p>
        </w:tc>
      </w:tr>
      <w:tr w:rsidR="00831DAC" w:rsidRPr="008646CC">
        <w:tblPrEx>
          <w:tblCellMar>
            <w:top w:w="0" w:type="dxa"/>
            <w:bottom w:w="0" w:type="dxa"/>
          </w:tblCellMar>
        </w:tblPrEx>
        <w:tc>
          <w:tcPr>
            <w:tcW w:w="2198" w:type="dxa"/>
            <w:tcBorders>
              <w:left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Средняя длител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>ность пребывания больного на койке в хирургическом отдел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нии </w:t>
            </w:r>
          </w:p>
        </w:tc>
        <w:tc>
          <w:tcPr>
            <w:tcW w:w="2268" w:type="dxa"/>
            <w:tcBorders>
              <w:lef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койко-дней всего за год на всех койках отделения / 365 (число дней в году)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lef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дней</w:t>
            </w:r>
          </w:p>
        </w:tc>
        <w:tc>
          <w:tcPr>
            <w:tcW w:w="1248" w:type="dxa"/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</w:t>
            </w:r>
          </w:p>
        </w:tc>
        <w:tc>
          <w:tcPr>
            <w:tcW w:w="2864" w:type="dxa"/>
            <w:tcBorders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Недостаточно качественное лечение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Несоблюдение сроков в</w:t>
            </w:r>
            <w:r>
              <w:rPr>
                <w:rFonts w:ascii="Times New Roman" w:hAnsi="Times New Roman"/>
                <w:sz w:val="20"/>
              </w:rPr>
              <w:t>ы</w:t>
            </w:r>
            <w:r>
              <w:rPr>
                <w:rFonts w:ascii="Times New Roman" w:hAnsi="Times New Roman"/>
                <w:sz w:val="20"/>
              </w:rPr>
              <w:t>писки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Большое количество больных с легкими формами забол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ваний</w:t>
            </w:r>
          </w:p>
        </w:tc>
      </w:tr>
      <w:tr w:rsidR="00831DAC" w:rsidRPr="008646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Коэффициент совм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стительства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число ставок / число физических лиц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более 1. 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больше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Стремление персонала много зарабатывать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Недостаток кадров из-за ни</w:t>
            </w:r>
            <w:r>
              <w:rPr>
                <w:rFonts w:ascii="Times New Roman" w:hAnsi="Times New Roman"/>
                <w:sz w:val="20"/>
              </w:rPr>
              <w:t>з</w:t>
            </w:r>
            <w:r>
              <w:rPr>
                <w:rFonts w:ascii="Times New Roman" w:hAnsi="Times New Roman"/>
                <w:sz w:val="20"/>
              </w:rPr>
              <w:t>кой заработной платы или малого количества соц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альных льгот</w:t>
            </w:r>
          </w:p>
        </w:tc>
      </w:tr>
      <w:tr w:rsidR="00831DAC" w:rsidRPr="008646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9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Средняя численность населения на участке, человек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2. 200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б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лее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1. 800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больше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Недостаток штатных должн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стей участковых терапе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тов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Нерациональное распределение больных по участкам</w:t>
            </w:r>
          </w:p>
        </w:tc>
      </w:tr>
      <w:tr w:rsidR="00831DAC" w:rsidRPr="008646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97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Процент охвата населения диспансе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ным наблюден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ем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(число состоящих на диспансерном учете / число подлежащих ди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пансерному учету) *100%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66%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80%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Низкая санитарная культура населения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Перегруженность участковых терапевтов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Плохая организация процесса диспансерного наблюд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</w:t>
            </w:r>
          </w:p>
        </w:tc>
      </w:tr>
      <w:tr w:rsidR="00831D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19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Регулярность ди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lastRenderedPageBreak/>
              <w:t>пансерного наблюд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 (количество наблюда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lastRenderedPageBreak/>
              <w:t>мых регулярно / число состоящих на диспа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серном учете) *100%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75%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Не м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нее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100%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меньше</w:t>
            </w:r>
          </w:p>
        </w:tc>
        <w:tc>
          <w:tcPr>
            <w:tcW w:w="28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Плохая организация процесса </w:t>
            </w:r>
            <w:r>
              <w:rPr>
                <w:rFonts w:ascii="Times New Roman" w:hAnsi="Times New Roman"/>
                <w:sz w:val="20"/>
              </w:rPr>
              <w:lastRenderedPageBreak/>
              <w:t>диспансерного наблюд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Перегруженность участковых терапевтов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Низкая санитарная культура населения</w:t>
            </w:r>
          </w:p>
        </w:tc>
      </w:tr>
    </w:tbl>
    <w:p w:rsidR="00831DAC" w:rsidRDefault="00831DAC">
      <w:pPr>
        <w:pStyle w:val="a3"/>
        <w:spacing w:line="360" w:lineRule="auto"/>
        <w:jc w:val="both"/>
        <w:rPr>
          <w:rFonts w:ascii="Times New Roman" w:hAnsi="Times New Roman"/>
        </w:rPr>
      </w:pP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некоторых показателей деятельности городской больницы и поликлиники по отн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шению к аналогичным показателям по области.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81"/>
        <w:gridCol w:w="2191"/>
        <w:gridCol w:w="898"/>
        <w:gridCol w:w="1020"/>
        <w:gridCol w:w="1148"/>
        <w:gridCol w:w="2824"/>
      </w:tblGrid>
      <w:tr w:rsidR="00831DAC" w:rsidRPr="008646CC">
        <w:tblPrEx>
          <w:tblCellMar>
            <w:top w:w="0" w:type="dxa"/>
            <w:bottom w:w="0" w:type="dxa"/>
          </w:tblCellMar>
        </w:tblPrEx>
        <w:tc>
          <w:tcPr>
            <w:tcW w:w="24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 w:type="page"/>
            </w:r>
            <w:r>
              <w:rPr>
                <w:rFonts w:ascii="Times New Roman" w:hAnsi="Times New Roman"/>
                <w:sz w:val="20"/>
              </w:rPr>
              <w:br w:type="page"/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Показатель</w:t>
            </w:r>
          </w:p>
        </w:tc>
        <w:tc>
          <w:tcPr>
            <w:tcW w:w="2191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Формула расчета</w:t>
            </w:r>
          </w:p>
        </w:tc>
        <w:tc>
          <w:tcPr>
            <w:tcW w:w="89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Данные по гор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ду</w:t>
            </w:r>
          </w:p>
        </w:tc>
        <w:tc>
          <w:tcPr>
            <w:tcW w:w="102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Данные по обл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сти</w:t>
            </w:r>
          </w:p>
        </w:tc>
        <w:tc>
          <w:tcPr>
            <w:tcW w:w="1148" w:type="dxa"/>
            <w:tcBorders>
              <w:top w:val="single" w:sz="18" w:space="0" w:color="auto"/>
              <w:bottom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 по сравнению с о</w:t>
            </w:r>
            <w:r>
              <w:rPr>
                <w:rFonts w:ascii="Times New Roman" w:hAnsi="Times New Roman"/>
                <w:sz w:val="20"/>
              </w:rPr>
              <w:t>б</w:t>
            </w:r>
            <w:r>
              <w:rPr>
                <w:rFonts w:ascii="Times New Roman" w:hAnsi="Times New Roman"/>
                <w:sz w:val="20"/>
              </w:rPr>
              <w:t>ластью</w:t>
            </w:r>
          </w:p>
        </w:tc>
        <w:tc>
          <w:tcPr>
            <w:tcW w:w="28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Возможные причины несоо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ветствия данных по городу и по области, по каждому пункту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31DAC" w:rsidRPr="008646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Расхождение поликл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нических и клинических диагн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зов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у квалифицированных врачей</w:t>
            </w:r>
          </w:p>
        </w:tc>
        <w:tc>
          <w:tcPr>
            <w:tcW w:w="2191" w:type="dxa"/>
            <w:tcBorders>
              <w:top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(количество разоше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шихся диагнозов/ о</w:t>
            </w:r>
            <w:r>
              <w:rPr>
                <w:rFonts w:ascii="Times New Roman" w:hAnsi="Times New Roman"/>
                <w:sz w:val="20"/>
              </w:rPr>
              <w:t>б</w:t>
            </w:r>
            <w:r>
              <w:rPr>
                <w:rFonts w:ascii="Times New Roman" w:hAnsi="Times New Roman"/>
                <w:sz w:val="20"/>
              </w:rPr>
              <w:t>щее кол-во диагнозов) *100%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25%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30%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Более качественный процесс повышения квалификации в городе </w:t>
            </w:r>
          </w:p>
        </w:tc>
      </w:tr>
      <w:tr w:rsidR="00831DAC" w:rsidRPr="008646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у не повышавших кв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лификацию вр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чей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40%</w:t>
            </w: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30%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больше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Более низкая исходная квал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фикация врачей города</w:t>
            </w:r>
          </w:p>
        </w:tc>
      </w:tr>
      <w:tr w:rsidR="00831DAC" w:rsidRPr="008646CC">
        <w:tblPrEx>
          <w:tblCellMar>
            <w:top w:w="0" w:type="dxa"/>
            <w:bottom w:w="0" w:type="dxa"/>
          </w:tblCellMar>
        </w:tblPrEx>
        <w:tc>
          <w:tcPr>
            <w:tcW w:w="2481" w:type="dxa"/>
            <w:tcBorders>
              <w:left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Процент необоснова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ного поступления больных в терапевтическое отдел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ние</w:t>
            </w:r>
          </w:p>
        </w:tc>
        <w:tc>
          <w:tcPr>
            <w:tcW w:w="2191" w:type="dxa"/>
            <w:tcBorders>
              <w:lef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(число необоснованно поступивших / число больных, прошедших через терапевтическое отдел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ние) *100%</w:t>
            </w:r>
          </w:p>
        </w:tc>
        <w:tc>
          <w:tcPr>
            <w:tcW w:w="898" w:type="dxa"/>
            <w:tcBorders>
              <w:lef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6, 7%</w:t>
            </w:r>
          </w:p>
        </w:tc>
        <w:tc>
          <w:tcPr>
            <w:tcW w:w="1020" w:type="dxa"/>
            <w:tcBorders>
              <w:lef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9, 0%</w:t>
            </w:r>
          </w:p>
        </w:tc>
        <w:tc>
          <w:tcPr>
            <w:tcW w:w="1148" w:type="dxa"/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</w:t>
            </w:r>
          </w:p>
        </w:tc>
        <w:tc>
          <w:tcPr>
            <w:tcW w:w="2824" w:type="dxa"/>
            <w:tcBorders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Лучшая диагностика в пол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клинике города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Лучшая квалификация врачей города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Большая полнота обследов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 в лечебных учреждениях гор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да </w:t>
            </w:r>
          </w:p>
        </w:tc>
      </w:tr>
      <w:tr w:rsidR="00831DAC" w:rsidRPr="008646CC">
        <w:tblPrEx>
          <w:tblCellMar>
            <w:top w:w="0" w:type="dxa"/>
            <w:bottom w:w="0" w:type="dxa"/>
          </w:tblCellMar>
        </w:tblPrEx>
        <w:tc>
          <w:tcPr>
            <w:tcW w:w="2481" w:type="dxa"/>
            <w:tcBorders>
              <w:left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 Летальность в терапе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тическом отделении от острого инфаркта и и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сульта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91" w:type="dxa"/>
            <w:tcBorders>
              <w:lef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(Число умерших / чи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ло экстренных госпит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лизаций) *100%</w:t>
            </w:r>
          </w:p>
        </w:tc>
        <w:tc>
          <w:tcPr>
            <w:tcW w:w="898" w:type="dxa"/>
            <w:tcBorders>
              <w:lef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33%</w:t>
            </w:r>
          </w:p>
        </w:tc>
        <w:tc>
          <w:tcPr>
            <w:tcW w:w="1020" w:type="dxa"/>
            <w:tcBorders>
              <w:lef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35%</w:t>
            </w:r>
          </w:p>
        </w:tc>
        <w:tc>
          <w:tcPr>
            <w:tcW w:w="1148" w:type="dxa"/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</w:t>
            </w:r>
          </w:p>
        </w:tc>
        <w:tc>
          <w:tcPr>
            <w:tcW w:w="2824" w:type="dxa"/>
            <w:tcBorders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Лучшая квалификация и ди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гностика у врачей гор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да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Более легкое течение острого инфаркта и инсульта в гор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де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31DAC" w:rsidRPr="008646CC">
        <w:tblPrEx>
          <w:tblCellMar>
            <w:top w:w="0" w:type="dxa"/>
            <w:bottom w:w="0" w:type="dxa"/>
          </w:tblCellMar>
        </w:tblPrEx>
        <w:tc>
          <w:tcPr>
            <w:tcW w:w="2481" w:type="dxa"/>
            <w:tcBorders>
              <w:left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11. Процент расхождения клинических и </w:t>
            </w:r>
            <w:proofErr w:type="spellStart"/>
            <w:r>
              <w:rPr>
                <w:rFonts w:ascii="Times New Roman" w:hAnsi="Times New Roman"/>
                <w:sz w:val="20"/>
              </w:rPr>
              <w:t>патанат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мических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диа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нозов</w:t>
            </w:r>
          </w:p>
        </w:tc>
        <w:tc>
          <w:tcPr>
            <w:tcW w:w="2191" w:type="dxa"/>
            <w:tcBorders>
              <w:lef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(число разошедшихся диагнозов / число вскрытий) *100%</w:t>
            </w:r>
          </w:p>
        </w:tc>
        <w:tc>
          <w:tcPr>
            <w:tcW w:w="898" w:type="dxa"/>
            <w:tcBorders>
              <w:lef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13, 4%</w:t>
            </w:r>
          </w:p>
        </w:tc>
        <w:tc>
          <w:tcPr>
            <w:tcW w:w="1020" w:type="dxa"/>
            <w:tcBorders>
              <w:lef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10%</w:t>
            </w:r>
          </w:p>
        </w:tc>
        <w:tc>
          <w:tcPr>
            <w:tcW w:w="1148" w:type="dxa"/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больше</w:t>
            </w:r>
          </w:p>
        </w:tc>
        <w:tc>
          <w:tcPr>
            <w:tcW w:w="2824" w:type="dxa"/>
            <w:tcBorders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Худшая квалификация и ди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гностика у врачей гор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да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31DAC" w:rsidRPr="008646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 Процент повторных госпитализаций в терапе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тическое о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 xml:space="preserve">деление </w:t>
            </w:r>
          </w:p>
        </w:tc>
        <w:tc>
          <w:tcPr>
            <w:tcW w:w="21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(число повторно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ступивших / число больных, прошедших через терапевтическое отделение) *100%</w:t>
            </w:r>
          </w:p>
        </w:tc>
        <w:tc>
          <w:tcPr>
            <w:tcW w:w="8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18%</w:t>
            </w:r>
          </w:p>
        </w:tc>
        <w:tc>
          <w:tcPr>
            <w:tcW w:w="10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15%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больше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Худшая квалификация и ди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гностика у врачей гор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да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Более тяжелое течение забол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ваний в городе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Нарушение правил выписки (выписка </w:t>
            </w:r>
            <w:proofErr w:type="spellStart"/>
            <w:r>
              <w:rPr>
                <w:rFonts w:ascii="Times New Roman" w:hAnsi="Times New Roman"/>
                <w:sz w:val="20"/>
              </w:rPr>
              <w:t>недолеченных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бол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>ных</w:t>
            </w:r>
          </w:p>
        </w:tc>
      </w:tr>
      <w:tr w:rsidR="00831DAC" w:rsidRPr="008646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 Процент переводов в другое отд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ление </w:t>
            </w:r>
          </w:p>
        </w:tc>
        <w:tc>
          <w:tcPr>
            <w:tcW w:w="2191" w:type="dxa"/>
            <w:tcBorders>
              <w:top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(число переведенных в другие отделения / число больных,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шедших через терапе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тическое отделение) *100%</w:t>
            </w:r>
          </w:p>
        </w:tc>
        <w:tc>
          <w:tcPr>
            <w:tcW w:w="898" w:type="dxa"/>
            <w:tcBorders>
              <w:top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15%</w:t>
            </w:r>
          </w:p>
        </w:tc>
        <w:tc>
          <w:tcPr>
            <w:tcW w:w="1020" w:type="dxa"/>
            <w:tcBorders>
              <w:top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12%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больше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Худшая диагностика у врачей города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Худшая квалификация врачей города в распознавании невр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лог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ческой патологии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Большее количество пожилых больных с сопутствующей патолог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ей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31DAC" w:rsidRPr="008646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8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 Процент укомплект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 xml:space="preserve">ванности штата. </w:t>
            </w:r>
          </w:p>
        </w:tc>
        <w:tc>
          <w:tcPr>
            <w:tcW w:w="2191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(занятые должности / штатные должности) *100%</w:t>
            </w:r>
          </w:p>
        </w:tc>
        <w:tc>
          <w:tcPr>
            <w:tcW w:w="898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100%</w:t>
            </w:r>
          </w:p>
        </w:tc>
        <w:tc>
          <w:tcPr>
            <w:tcW w:w="1020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98%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больше</w:t>
            </w:r>
          </w:p>
        </w:tc>
        <w:tc>
          <w:tcPr>
            <w:tcW w:w="282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Недостаток врачебных кадров в области</w:t>
            </w:r>
          </w:p>
        </w:tc>
      </w:tr>
    </w:tbl>
    <w:p w:rsidR="00831DAC" w:rsidRDefault="00831DAC">
      <w:pPr>
        <w:pStyle w:val="a3"/>
        <w:spacing w:line="360" w:lineRule="auto"/>
        <w:jc w:val="both"/>
        <w:rPr>
          <w:rFonts w:ascii="Times New Roman" w:hAnsi="Times New Roman"/>
        </w:rPr>
      </w:pP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Показатель оборота коек</w:t>
      </w:r>
      <w:r>
        <w:rPr>
          <w:rFonts w:ascii="Times New Roman" w:hAnsi="Times New Roman"/>
        </w:rPr>
        <w:t xml:space="preserve"> равен значению выражения: число больных в течение года / чи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ло коек. В больнице города Н. этот показатель равен 3690/250 = 14.76 больных в среднем прошло через одну койку за год в терапевтическом отделении, 3700/110 = 33.6 больных - в хирург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ческом.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Расчет необходимого количества коек в терапевтическом отделении городской бол</w:t>
      </w:r>
      <w:r>
        <w:rPr>
          <w:rFonts w:ascii="Times New Roman" w:hAnsi="Times New Roman"/>
          <w:b/>
        </w:rPr>
        <w:t>ь</w:t>
      </w:r>
      <w:r>
        <w:rPr>
          <w:rFonts w:ascii="Times New Roman" w:hAnsi="Times New Roman"/>
          <w:b/>
        </w:rPr>
        <w:t>ницы.</w:t>
      </w:r>
    </w:p>
    <w:p w:rsidR="00831DAC" w:rsidRDefault="00831DAC" w:rsidP="00AF4C56">
      <w:pPr>
        <w:pStyle w:val="a5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Потребность в терапевтических койках считается по формуле: Потребность в койках тер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певтического отделения городской больницы = (Уровень заболеваемости на 1000 человек *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цент отб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ра на койку из 100 заболевших * Длительность лечения одного больного в днях * Число населения в тысячах, 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служиваемого больницей) / (Планируемая занятость койки в год в днях * 100).</w:t>
      </w:r>
    </w:p>
    <w:p w:rsidR="00831DAC" w:rsidRDefault="00831DAC" w:rsidP="00AF4C56">
      <w:pPr>
        <w:pStyle w:val="a5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терапевтического отделения:</w:t>
      </w:r>
    </w:p>
    <w:p w:rsidR="00831DAC" w:rsidRDefault="00831DAC" w:rsidP="00AF4C56">
      <w:pPr>
        <w:pStyle w:val="a5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Уровень заболеваемости на 1000 человек - 600.</w:t>
      </w:r>
    </w:p>
    <w:p w:rsidR="00831DAC" w:rsidRDefault="00831DAC" w:rsidP="00AF4C56">
      <w:pPr>
        <w:pStyle w:val="a5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Процент отбора на койку из 100 заболевших - 7.</w:t>
      </w:r>
    </w:p>
    <w:p w:rsidR="00831DAC" w:rsidRDefault="00831DAC" w:rsidP="00AF4C56">
      <w:pPr>
        <w:pStyle w:val="a5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Длительность лечения одного больного в днях - 20 дней (исходя из нормы по РФ; в больн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це 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рода Н. этот показатель больше).</w:t>
      </w:r>
    </w:p>
    <w:p w:rsidR="00831DAC" w:rsidRDefault="00831DAC" w:rsidP="00AF4C56">
      <w:pPr>
        <w:pStyle w:val="a5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Число населения в тысячах, обслуживаемого больницей - 100.</w:t>
      </w:r>
    </w:p>
    <w:p w:rsidR="00831DAC" w:rsidRDefault="00831DAC" w:rsidP="00AF4C56">
      <w:pPr>
        <w:pStyle w:val="a5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Планируемая занятость койки в год в днях - 330 дней (исходя из нормы по РФ; в больнице города Н. этот показатель меньше).</w:t>
      </w:r>
    </w:p>
    <w:p w:rsidR="00831DAC" w:rsidRDefault="00831DAC" w:rsidP="00AF4C56">
      <w:pPr>
        <w:pStyle w:val="a5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Итого: Потребность в койках = (600*7*20*100) / (330*100) = 254 койки требуется для тер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певтич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ского отделения городской больницы, что соответствует имеющимся ресурсам.</w:t>
      </w:r>
    </w:p>
    <w:p w:rsidR="00831DAC" w:rsidRDefault="00831DAC" w:rsidP="00AF4C56">
      <w:pPr>
        <w:pStyle w:val="a5"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Расчет необходимого количества коек в хирургическом отделении.</w:t>
      </w:r>
    </w:p>
    <w:p w:rsidR="00831DAC" w:rsidRDefault="00831DAC" w:rsidP="00AF4C56">
      <w:pPr>
        <w:pStyle w:val="a5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Потребность в хирургических койках считается по той же формуле: Потребность в койках хирургического отделения городской больницы = (Уровень заболеваемости на 1000 человек * Процент отбора на койку из 100 заболевших * Длительность лечения одного больного в днях * Число нас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ления в тысячах, обслуживаемого больницей) / (Планируемая занятость койки в год в днях * 100).</w:t>
      </w:r>
    </w:p>
    <w:p w:rsidR="00831DAC" w:rsidRDefault="00831DAC" w:rsidP="00AF4C56">
      <w:pPr>
        <w:pStyle w:val="a5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хирургического отделения:</w:t>
      </w:r>
    </w:p>
    <w:p w:rsidR="00831DAC" w:rsidRDefault="00831DAC" w:rsidP="00AF4C56">
      <w:pPr>
        <w:pStyle w:val="a5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Уровень заболеваемости на 1000 человек - 380.</w:t>
      </w:r>
    </w:p>
    <w:p w:rsidR="00831DAC" w:rsidRDefault="00831DAC" w:rsidP="00AF4C56">
      <w:pPr>
        <w:pStyle w:val="a5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Процент отбора на койку из 100 заболевших - 10.</w:t>
      </w:r>
    </w:p>
    <w:p w:rsidR="00831DAC" w:rsidRDefault="00831DAC" w:rsidP="00AF4C56">
      <w:pPr>
        <w:pStyle w:val="a5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Длительность лечения одного больного в днях - 13 дней (исходя из нормы по РФ; в больн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це 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рода Н. этот показатель меньше).</w:t>
      </w:r>
    </w:p>
    <w:p w:rsidR="00831DAC" w:rsidRDefault="00831DAC" w:rsidP="00AF4C56">
      <w:pPr>
        <w:pStyle w:val="a5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Число населения в тысячах, обслуживаемого больницей - 100.</w:t>
      </w:r>
    </w:p>
    <w:p w:rsidR="00831DAC" w:rsidRDefault="00831DAC" w:rsidP="00AF4C56">
      <w:pPr>
        <w:pStyle w:val="a5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Планируемая занятость койки в год в днях - 330 дней (исходя из нормы по РФ; в больнице города Н. этот показатель значительно больше).</w:t>
      </w:r>
    </w:p>
    <w:p w:rsidR="00831DAC" w:rsidRDefault="00831DAC" w:rsidP="00AF4C56">
      <w:pPr>
        <w:pStyle w:val="a5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Итого: Потребность в койках = (380*10*13*100) / (330*100) = 150 койки требуется для х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рургического отделения городской больницы, что больше, чем имеется. Следовательно, необход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мо увеличить кол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чество хирургических коек в больнице города Н.</w:t>
      </w:r>
    </w:p>
    <w:p w:rsidR="00831DAC" w:rsidRDefault="00831DAC" w:rsidP="00AF4C56">
      <w:pPr>
        <w:pStyle w:val="a5"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831DAC" w:rsidRDefault="00831DAC" w:rsidP="00AF4C56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Выводы о деятельности городской больницы и поликлиники</w:t>
      </w:r>
    </w:p>
    <w:p w:rsidR="00831DAC" w:rsidRDefault="00831DAC" w:rsidP="00AF4C56">
      <w:pPr>
        <w:pStyle w:val="10"/>
        <w:spacing w:before="0"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СТАЦИОНАР</w:t>
      </w:r>
    </w:p>
    <w:p w:rsidR="00831DAC" w:rsidRDefault="00831DAC" w:rsidP="00AF4C56">
      <w:pPr>
        <w:pStyle w:val="a5"/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анализа деятельности городской больницы выявлен ряд существенных нед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статков:</w:t>
      </w:r>
    </w:p>
    <w:p w:rsidR="00831DAC" w:rsidRDefault="00831DAC" w:rsidP="00AF4C56">
      <w:pPr>
        <w:pStyle w:val="20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простой коек в терапевтическом отделении, что связано с недостатками в орга</w:t>
      </w:r>
      <w:r>
        <w:rPr>
          <w:rFonts w:ascii="Times New Roman" w:hAnsi="Times New Roman"/>
        </w:rPr>
        <w:softHyphen/>
        <w:t>низации госпитал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зации и выписки больных и времени пребывания больных в стационаре</w:t>
      </w:r>
    </w:p>
    <w:p w:rsidR="00831DAC" w:rsidRDefault="00831DAC" w:rsidP="00AF4C56">
      <w:pPr>
        <w:pStyle w:val="20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время функционирования койки в хирургическом отделении выше нормативных показа</w:t>
      </w:r>
      <w:r>
        <w:rPr>
          <w:rFonts w:ascii="Times New Roman" w:hAnsi="Times New Roman"/>
        </w:rPr>
        <w:softHyphen/>
        <w:t>телей, так как часть больных занимает дополнительные койки</w:t>
      </w:r>
    </w:p>
    <w:p w:rsidR="00831DAC" w:rsidRDefault="00831DAC" w:rsidP="00AF4C56">
      <w:pPr>
        <w:pStyle w:val="20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потребность терапевтического отделения в койках в отчетном году на 20 коек боль</w:t>
      </w:r>
      <w:r>
        <w:rPr>
          <w:rFonts w:ascii="Times New Roman" w:hAnsi="Times New Roman"/>
        </w:rPr>
        <w:softHyphen/>
        <w:t>ше, чем есть, что связано с повышенным уровнем повторных госпитализаций (18%). Кроме того в г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роде мало спортивных  сооружений, плохое обеспечение продуктами питания, чрезвычайно небл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гоприятная экологичес</w:t>
      </w:r>
      <w:r>
        <w:rPr>
          <w:rFonts w:ascii="Times New Roman" w:hAnsi="Times New Roman"/>
        </w:rPr>
        <w:softHyphen/>
        <w:t>кая обстановка, что, возможно, и привело к повышению уровня заболева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мости по болез</w:t>
      </w:r>
      <w:r>
        <w:rPr>
          <w:rFonts w:ascii="Times New Roman" w:hAnsi="Times New Roman"/>
        </w:rPr>
        <w:softHyphen/>
        <w:t>ням терапе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тического профиля 600%.</w:t>
      </w:r>
    </w:p>
    <w:p w:rsidR="00831DAC" w:rsidRDefault="00831DAC" w:rsidP="00AF4C56">
      <w:pPr>
        <w:pStyle w:val="20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процент расхождения клинических и патологоанатомических диагно</w:t>
      </w:r>
      <w:r>
        <w:rPr>
          <w:rFonts w:ascii="Times New Roman" w:hAnsi="Times New Roman"/>
        </w:rPr>
        <w:softHyphen/>
        <w:t>зов составил 14%, что говорит о пониженной квалификации врачей стацио</w:t>
      </w:r>
      <w:r>
        <w:rPr>
          <w:rFonts w:ascii="Times New Roman" w:hAnsi="Times New Roman"/>
        </w:rPr>
        <w:softHyphen/>
        <w:t>нара или о поступлении больных с очень редкой патолог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ей (неблагоприят</w:t>
      </w:r>
      <w:r>
        <w:rPr>
          <w:rFonts w:ascii="Times New Roman" w:hAnsi="Times New Roman"/>
        </w:rPr>
        <w:softHyphen/>
        <w:t>ная экологическая обстановка)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ПОЛИКЛИНИКА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низком профессионализме врачей поликлиники дают понять такие показатели, как</w:t>
      </w:r>
    </w:p>
    <w:p w:rsidR="00831DAC" w:rsidRDefault="00831DAC" w:rsidP="00AF4C56">
      <w:pPr>
        <w:pStyle w:val="20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полнота охвата больных диспансерным наблюдением 66%</w:t>
      </w:r>
    </w:p>
    <w:p w:rsidR="00831DAC" w:rsidRDefault="00831DAC" w:rsidP="00AF4C56">
      <w:pPr>
        <w:pStyle w:val="20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регулярность наблюдения 75%</w:t>
      </w:r>
    </w:p>
    <w:p w:rsidR="00831DAC" w:rsidRDefault="00831DAC" w:rsidP="00AF4C56">
      <w:pPr>
        <w:pStyle w:val="20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процент расхождения клинических и поликлинических диагнозов от 25 до 40%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Причины всего этого заключаются в том, что количество врачей поликлиники недостато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>ное (коэффициент. совместительства 1, 37), из-за этого численность насе</w:t>
      </w:r>
      <w:r>
        <w:rPr>
          <w:rFonts w:ascii="Times New Roman" w:hAnsi="Times New Roman"/>
        </w:rPr>
        <w:softHyphen/>
        <w:t>ления на участке на 29% выше нормативных показателей. Следствием явля</w:t>
      </w:r>
      <w:r>
        <w:rPr>
          <w:rFonts w:ascii="Times New Roman" w:hAnsi="Times New Roman"/>
        </w:rPr>
        <w:softHyphen/>
        <w:t>ется неполнота охвата диспансерным наблюд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нием хронич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ских больных (66%), нерегу</w:t>
      </w:r>
      <w:r>
        <w:rPr>
          <w:rFonts w:ascii="Times New Roman" w:hAnsi="Times New Roman"/>
        </w:rPr>
        <w:softHyphen/>
        <w:t>лярность наблюдения (75%).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Кроме того, при проведении аттестации врачей было выявлено, что 58% врачей не умеют анализировать данные ЭКГ. Большинство врачей не проходи</w:t>
      </w:r>
      <w:r>
        <w:rPr>
          <w:rFonts w:ascii="Times New Roman" w:hAnsi="Times New Roman"/>
        </w:rPr>
        <w:softHyphen/>
        <w:t>ло курсы усовершенствования, и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цент ра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хождения клинических и полик</w:t>
      </w:r>
      <w:r>
        <w:rPr>
          <w:rFonts w:ascii="Times New Roman" w:hAnsi="Times New Roman"/>
        </w:rPr>
        <w:softHyphen/>
        <w:t>линических диагнозов у врачей прошедших квалификацию меньше, чем у неп</w:t>
      </w:r>
      <w:r>
        <w:rPr>
          <w:rFonts w:ascii="Times New Roman" w:hAnsi="Times New Roman"/>
        </w:rPr>
        <w:softHyphen/>
        <w:t>рошедших (25%, 40%). Также врачи, прошедшие повышение квалификации, 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же допус</w:t>
      </w:r>
      <w:r>
        <w:rPr>
          <w:rFonts w:ascii="Times New Roman" w:hAnsi="Times New Roman"/>
        </w:rPr>
        <w:softHyphen/>
        <w:t>кают ошибки в определении сроков временной нетрудоспособности, имеют более выс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кие показатели своевременности взятия под диспансерное наб</w:t>
      </w:r>
      <w:r>
        <w:rPr>
          <w:rFonts w:ascii="Times New Roman" w:hAnsi="Times New Roman"/>
        </w:rPr>
        <w:softHyphen/>
        <w:t>людение вновь выявленных конти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ге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тов больных.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Следствием низкого качества работы врачей поликлиники является и то, что большинство больных с гипертонической болезнью (53%) выявлено во второй и третьей стадии, со злокач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ственными обр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зованиями на 3 и 4 ста</w:t>
      </w:r>
      <w:r>
        <w:rPr>
          <w:rFonts w:ascii="Times New Roman" w:hAnsi="Times New Roman"/>
        </w:rPr>
        <w:softHyphen/>
        <w:t>диях 35% больных.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неправильно поставленной работы регистратуры (отсутс</w:t>
      </w:r>
      <w:r>
        <w:rPr>
          <w:rFonts w:ascii="Times New Roman" w:hAnsi="Times New Roman"/>
        </w:rPr>
        <w:softHyphen/>
        <w:t>твие маркировки а</w:t>
      </w:r>
      <w:r>
        <w:rPr>
          <w:rFonts w:ascii="Times New Roman" w:hAnsi="Times New Roman"/>
        </w:rPr>
        <w:t>м</w:t>
      </w:r>
      <w:r>
        <w:rPr>
          <w:rFonts w:ascii="Times New Roman" w:hAnsi="Times New Roman"/>
        </w:rPr>
        <w:t>булато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ных карт) частые потери их и оформление боль</w:t>
      </w:r>
      <w:r>
        <w:rPr>
          <w:rFonts w:ascii="Times New Roman" w:hAnsi="Times New Roman"/>
        </w:rPr>
        <w:softHyphen/>
        <w:t>шого количества дубликатов.</w:t>
      </w:r>
    </w:p>
    <w:p w:rsidR="00831DAC" w:rsidRDefault="00831DAC" w:rsidP="00AF4C56">
      <w:pPr>
        <w:pStyle w:val="22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поликлинике плохая материально-техническая база:</w:t>
      </w:r>
    </w:p>
    <w:p w:rsidR="00831DAC" w:rsidRDefault="00831DAC" w:rsidP="00AF4C56">
      <w:pPr>
        <w:pStyle w:val="20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отсутствует кабинет доврачебного приема (приводит к перегрузкам на приеме у врача)</w:t>
      </w:r>
    </w:p>
    <w:p w:rsidR="00831DAC" w:rsidRDefault="00831DAC" w:rsidP="00AF4C56">
      <w:pPr>
        <w:pStyle w:val="30"/>
        <w:numPr>
          <w:ilvl w:val="0"/>
          <w:numId w:val="1"/>
        </w:num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отделение восстановительного лечения не имеет необходимого обо</w:t>
      </w:r>
      <w:r>
        <w:rPr>
          <w:sz w:val="24"/>
        </w:rPr>
        <w:softHyphen/>
        <w:t>рудования</w:t>
      </w:r>
    </w:p>
    <w:p w:rsidR="00831DAC" w:rsidRDefault="00831DAC" w:rsidP="00AF4C56">
      <w:pPr>
        <w:pStyle w:val="30"/>
        <w:numPr>
          <w:ilvl w:val="0"/>
          <w:numId w:val="1"/>
        </w:num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клиническая лаборатория нерегулярно снабжается необходимыми ре</w:t>
      </w:r>
      <w:r>
        <w:rPr>
          <w:sz w:val="24"/>
        </w:rPr>
        <w:softHyphen/>
        <w:t>активами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по улучшению работы городской больницы и поликлиники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Выделить дополнительные средства на материальное обеспечение для приобретение мед. обор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дования, инструментов, медикаментов.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Четко организовать госпитализацию и выписку больных для устранения значительного простоя коек терапевтического профиля.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Перепрофилировать часть терапевтического  отделения  в хирургическое, но лучше, по возможности, открыть второе хирургическое отделение или </w:t>
      </w:r>
      <w:proofErr w:type="spellStart"/>
      <w:r>
        <w:rPr>
          <w:rFonts w:ascii="Times New Roman" w:hAnsi="Times New Roman"/>
        </w:rPr>
        <w:t>расщирить</w:t>
      </w:r>
      <w:proofErr w:type="spellEnd"/>
      <w:r>
        <w:rPr>
          <w:rFonts w:ascii="Times New Roman" w:hAnsi="Times New Roman"/>
        </w:rPr>
        <w:t xml:space="preserve"> имеющееся.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Рассмотреть вопрос об открытии специализированного отделения неточной патологии.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Постоянно повышать квалификацию врачей. Проводить разборы историй болезни со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местно зав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дующими отделений, более опытными специалистами и молодыми врачами.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Уменьшить нагрузку врачей поликлиники для улучшения качества лечебной работы.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Организовать в поликлинике отделение профилактики и кабинет доврачебного приема с целью сн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жения нагрузки врачей.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Ввести маркировку поликлинических карт, использовать компьютерные технологии для учета и 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полнения карт.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Уменьшить текучесть кадров путем улучшения условий труда и быта, жилищных усл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вий.</w:t>
      </w:r>
    </w:p>
    <w:p w:rsidR="00831DAC" w:rsidRDefault="00831DAC" w:rsidP="00AF4C56">
      <w:pPr>
        <w:pStyle w:val="10"/>
        <w:numPr>
          <w:ilvl w:val="12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</w:rPr>
      </w:pPr>
    </w:p>
    <w:p w:rsidR="00831DAC" w:rsidRDefault="00831DAC" w:rsidP="00AF4C56">
      <w:pPr>
        <w:pStyle w:val="10"/>
        <w:numPr>
          <w:ilvl w:val="12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Анализ деятельности детской поликлиники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Поликлиника находится в приспособленном помещении на</w:t>
      </w:r>
      <w:r>
        <w:rPr>
          <w:rFonts w:ascii="Times New Roman" w:hAnsi="Times New Roman"/>
          <w:i/>
          <w:noProof/>
        </w:rPr>
        <w:t xml:space="preserve"> 1</w:t>
      </w:r>
      <w:r>
        <w:rPr>
          <w:rFonts w:ascii="Times New Roman" w:hAnsi="Times New Roman"/>
          <w:i/>
        </w:rPr>
        <w:t xml:space="preserve"> этаже жилого дома. В теч</w:t>
      </w:r>
      <w:r>
        <w:rPr>
          <w:rFonts w:ascii="Times New Roman" w:hAnsi="Times New Roman"/>
          <w:i/>
        </w:rPr>
        <w:t>е</w:t>
      </w:r>
      <w:r>
        <w:rPr>
          <w:rFonts w:ascii="Times New Roman" w:hAnsi="Times New Roman"/>
          <w:i/>
        </w:rPr>
        <w:t>ние 3-х последних лет строится новое здание, но окончание строительства заде</w:t>
      </w:r>
      <w:r>
        <w:rPr>
          <w:rFonts w:ascii="Times New Roman" w:hAnsi="Times New Roman"/>
          <w:i/>
        </w:rPr>
        <w:t>р</w:t>
      </w:r>
      <w:r>
        <w:rPr>
          <w:rFonts w:ascii="Times New Roman" w:hAnsi="Times New Roman"/>
          <w:i/>
        </w:rPr>
        <w:t>живается.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Возможности обеспечить полноценную диагностическую работу на существующей базе ограничены. Мощность клинико-биологической лаборатории невелика, рентгеновский аппарат пери</w:t>
      </w:r>
      <w:r>
        <w:rPr>
          <w:rFonts w:ascii="Times New Roman" w:hAnsi="Times New Roman"/>
          <w:i/>
        </w:rPr>
        <w:t>о</w:t>
      </w:r>
      <w:r>
        <w:rPr>
          <w:rFonts w:ascii="Times New Roman" w:hAnsi="Times New Roman"/>
          <w:i/>
        </w:rPr>
        <w:t>дически выходит из строя.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Кабинет здорового ребенка не работает (ремонт). Не хватает </w:t>
      </w:r>
      <w:proofErr w:type="spellStart"/>
      <w:r>
        <w:rPr>
          <w:rFonts w:ascii="Times New Roman" w:hAnsi="Times New Roman"/>
          <w:i/>
        </w:rPr>
        <w:t>боксированных</w:t>
      </w:r>
      <w:proofErr w:type="spellEnd"/>
      <w:r>
        <w:rPr>
          <w:rFonts w:ascii="Times New Roman" w:hAnsi="Times New Roman"/>
          <w:i/>
        </w:rPr>
        <w:t xml:space="preserve"> п</w:t>
      </w:r>
      <w:r>
        <w:rPr>
          <w:rFonts w:ascii="Times New Roman" w:hAnsi="Times New Roman"/>
          <w:i/>
        </w:rPr>
        <w:t>о</w:t>
      </w:r>
      <w:r>
        <w:rPr>
          <w:rFonts w:ascii="Times New Roman" w:hAnsi="Times New Roman"/>
          <w:i/>
        </w:rPr>
        <w:t>мещений.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i/>
        </w:rPr>
        <w:t>Среднее число детей на педиатрических участках колеблется в пределах</w:t>
      </w:r>
      <w:r>
        <w:rPr>
          <w:rFonts w:ascii="Times New Roman" w:hAnsi="Times New Roman"/>
          <w:i/>
          <w:noProof/>
        </w:rPr>
        <w:t xml:space="preserve"> 820-850.</w:t>
      </w:r>
      <w:r>
        <w:rPr>
          <w:rFonts w:ascii="Times New Roman" w:hAnsi="Times New Roman"/>
          <w:i/>
        </w:rPr>
        <w:t xml:space="preserve"> Штат врачей-</w:t>
      </w:r>
      <w:proofErr w:type="spellStart"/>
      <w:r>
        <w:rPr>
          <w:rFonts w:ascii="Times New Roman" w:hAnsi="Times New Roman"/>
          <w:i/>
        </w:rPr>
        <w:t>педиаторов</w:t>
      </w:r>
      <w:proofErr w:type="spellEnd"/>
      <w:r>
        <w:rPr>
          <w:rFonts w:ascii="Times New Roman" w:hAnsi="Times New Roman"/>
          <w:i/>
        </w:rPr>
        <w:t xml:space="preserve"> и патронажных медсестер укомплектованы полностью, но в значительной степени за счет совместительства</w:t>
      </w:r>
      <w:r>
        <w:rPr>
          <w:rFonts w:ascii="Times New Roman" w:hAnsi="Times New Roman"/>
          <w:i/>
          <w:noProof/>
        </w:rPr>
        <w:t>.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Показатели деятельности детской поликлиники в отчетном году составили: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i/>
          <w:noProof/>
        </w:rPr>
        <w:lastRenderedPageBreak/>
        <w:t>1)</w:t>
      </w:r>
      <w:r>
        <w:rPr>
          <w:rFonts w:ascii="Times New Roman" w:hAnsi="Times New Roman"/>
          <w:i/>
        </w:rPr>
        <w:t xml:space="preserve"> Ранний (в первые</w:t>
      </w:r>
      <w:r>
        <w:rPr>
          <w:rFonts w:ascii="Times New Roman" w:hAnsi="Times New Roman"/>
          <w:i/>
          <w:noProof/>
        </w:rPr>
        <w:t xml:space="preserve"> 3</w:t>
      </w:r>
      <w:r>
        <w:rPr>
          <w:rFonts w:ascii="Times New Roman" w:hAnsi="Times New Roman"/>
          <w:i/>
        </w:rPr>
        <w:t xml:space="preserve"> месяца) охват новорожденных детей наблюдением</w:t>
      </w:r>
      <w:r>
        <w:rPr>
          <w:rFonts w:ascii="Times New Roman" w:hAnsi="Times New Roman"/>
          <w:i/>
          <w:noProof/>
        </w:rPr>
        <w:t xml:space="preserve"> - 85%,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i/>
          <w:noProof/>
        </w:rPr>
        <w:t>2)</w:t>
      </w:r>
      <w:r>
        <w:rPr>
          <w:rFonts w:ascii="Times New Roman" w:hAnsi="Times New Roman"/>
          <w:i/>
        </w:rPr>
        <w:t xml:space="preserve"> Регулярность наблюдения медицинской сестрой детей</w:t>
      </w:r>
      <w:r>
        <w:rPr>
          <w:rFonts w:ascii="Times New Roman" w:hAnsi="Times New Roman"/>
          <w:i/>
          <w:noProof/>
        </w:rPr>
        <w:t xml:space="preserve"> 1</w:t>
      </w:r>
      <w:r>
        <w:rPr>
          <w:rFonts w:ascii="Times New Roman" w:hAnsi="Times New Roman"/>
          <w:i/>
        </w:rPr>
        <w:t xml:space="preserve"> года жизни</w:t>
      </w:r>
      <w:r>
        <w:rPr>
          <w:rFonts w:ascii="Times New Roman" w:hAnsi="Times New Roman"/>
          <w:i/>
          <w:noProof/>
        </w:rPr>
        <w:t xml:space="preserve"> -68%,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i/>
          <w:noProof/>
        </w:rPr>
        <w:t>3)</w:t>
      </w:r>
      <w:r>
        <w:rPr>
          <w:rFonts w:ascii="Times New Roman" w:hAnsi="Times New Roman"/>
          <w:i/>
        </w:rPr>
        <w:t xml:space="preserve"> Регулярность наблюдения врачом детей</w:t>
      </w:r>
      <w:r>
        <w:rPr>
          <w:rFonts w:ascii="Times New Roman" w:hAnsi="Times New Roman"/>
          <w:i/>
          <w:noProof/>
        </w:rPr>
        <w:t xml:space="preserve"> 1</w:t>
      </w:r>
      <w:r>
        <w:rPr>
          <w:rFonts w:ascii="Times New Roman" w:hAnsi="Times New Roman"/>
          <w:i/>
        </w:rPr>
        <w:t xml:space="preserve"> года жизни</w:t>
      </w:r>
      <w:r>
        <w:rPr>
          <w:rFonts w:ascii="Times New Roman" w:hAnsi="Times New Roman"/>
          <w:i/>
          <w:noProof/>
        </w:rPr>
        <w:t xml:space="preserve"> - 56%,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i/>
          <w:noProof/>
        </w:rPr>
        <w:t>4)</w:t>
      </w:r>
      <w:r>
        <w:rPr>
          <w:rFonts w:ascii="Times New Roman" w:hAnsi="Times New Roman"/>
          <w:i/>
        </w:rPr>
        <w:t xml:space="preserve"> Частота посещений на дому с профилактической целью: </w:t>
      </w:r>
      <w:r>
        <w:rPr>
          <w:rFonts w:ascii="Times New Roman" w:hAnsi="Times New Roman"/>
          <w:i/>
          <w:noProof/>
        </w:rPr>
        <w:t>-</w:t>
      </w:r>
      <w:r>
        <w:rPr>
          <w:rFonts w:ascii="Times New Roman" w:hAnsi="Times New Roman"/>
          <w:i/>
        </w:rPr>
        <w:t xml:space="preserve"> врачом</w:t>
      </w:r>
      <w:r>
        <w:rPr>
          <w:rFonts w:ascii="Times New Roman" w:hAnsi="Times New Roman"/>
          <w:i/>
          <w:noProof/>
        </w:rPr>
        <w:t xml:space="preserve"> - 24%, -</w:t>
      </w:r>
      <w:r>
        <w:rPr>
          <w:rFonts w:ascii="Times New Roman" w:hAnsi="Times New Roman"/>
          <w:i/>
        </w:rPr>
        <w:t xml:space="preserve"> мед. сестрой</w:t>
      </w:r>
      <w:r>
        <w:rPr>
          <w:rFonts w:ascii="Times New Roman" w:hAnsi="Times New Roman"/>
          <w:i/>
          <w:noProof/>
        </w:rPr>
        <w:t xml:space="preserve"> - 45%.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i/>
        </w:rPr>
        <w:t>Из общего числа детей в возрасте до</w:t>
      </w:r>
      <w:r>
        <w:rPr>
          <w:rFonts w:ascii="Times New Roman" w:hAnsi="Times New Roman"/>
          <w:i/>
          <w:noProof/>
        </w:rPr>
        <w:t xml:space="preserve"> 1</w:t>
      </w:r>
      <w:r>
        <w:rPr>
          <w:rFonts w:ascii="Times New Roman" w:hAnsi="Times New Roman"/>
          <w:i/>
        </w:rPr>
        <w:t xml:space="preserve"> года</w:t>
      </w:r>
      <w:r>
        <w:rPr>
          <w:rFonts w:ascii="Times New Roman" w:hAnsi="Times New Roman"/>
          <w:i/>
          <w:noProof/>
        </w:rPr>
        <w:t xml:space="preserve"> (1420)</w:t>
      </w:r>
      <w:r>
        <w:rPr>
          <w:rFonts w:ascii="Times New Roman" w:hAnsi="Times New Roman"/>
          <w:i/>
        </w:rPr>
        <w:t xml:space="preserve"> на грудном вскармливании до</w:t>
      </w:r>
      <w:r>
        <w:rPr>
          <w:rFonts w:ascii="Times New Roman" w:hAnsi="Times New Roman"/>
          <w:i/>
          <w:noProof/>
        </w:rPr>
        <w:t xml:space="preserve"> 4</w:t>
      </w:r>
      <w:r>
        <w:rPr>
          <w:rFonts w:ascii="Times New Roman" w:hAnsi="Times New Roman"/>
          <w:i/>
        </w:rPr>
        <w:t xml:space="preserve"> месяцев находилось</w:t>
      </w:r>
      <w:r>
        <w:rPr>
          <w:rFonts w:ascii="Times New Roman" w:hAnsi="Times New Roman"/>
          <w:i/>
          <w:noProof/>
        </w:rPr>
        <w:t xml:space="preserve"> 400.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 группам здоровья дети</w:t>
      </w:r>
      <w:r>
        <w:rPr>
          <w:rFonts w:ascii="Times New Roman" w:hAnsi="Times New Roman"/>
          <w:i/>
          <w:noProof/>
        </w:rPr>
        <w:t xml:space="preserve"> 1</w:t>
      </w:r>
      <w:r>
        <w:rPr>
          <w:rFonts w:ascii="Times New Roman" w:hAnsi="Times New Roman"/>
          <w:i/>
        </w:rPr>
        <w:t xml:space="preserve"> года жизни распределились следующим образом:</w:t>
      </w:r>
      <w:r>
        <w:rPr>
          <w:rFonts w:ascii="Times New Roman" w:hAnsi="Times New Roman"/>
          <w:i/>
          <w:noProof/>
        </w:rPr>
        <w:t xml:space="preserve"> 1</w:t>
      </w:r>
      <w:r>
        <w:rPr>
          <w:rFonts w:ascii="Times New Roman" w:hAnsi="Times New Roman"/>
          <w:i/>
        </w:rPr>
        <w:t xml:space="preserve"> гр. (здор</w:t>
      </w:r>
      <w:r>
        <w:rPr>
          <w:rFonts w:ascii="Times New Roman" w:hAnsi="Times New Roman"/>
          <w:i/>
        </w:rPr>
        <w:t>о</w:t>
      </w:r>
      <w:r>
        <w:rPr>
          <w:rFonts w:ascii="Times New Roman" w:hAnsi="Times New Roman"/>
          <w:i/>
        </w:rPr>
        <w:t>вые)</w:t>
      </w:r>
      <w:r>
        <w:rPr>
          <w:rFonts w:ascii="Times New Roman" w:hAnsi="Times New Roman"/>
          <w:i/>
          <w:noProof/>
        </w:rPr>
        <w:t xml:space="preserve"> - 20%, II</w:t>
      </w:r>
      <w:r>
        <w:rPr>
          <w:rFonts w:ascii="Times New Roman" w:hAnsi="Times New Roman"/>
          <w:i/>
        </w:rPr>
        <w:t xml:space="preserve"> гр. (с факторами риска)</w:t>
      </w:r>
      <w:r>
        <w:rPr>
          <w:rFonts w:ascii="Times New Roman" w:hAnsi="Times New Roman"/>
          <w:i/>
          <w:noProof/>
        </w:rPr>
        <w:t xml:space="preserve"> - 74%,</w:t>
      </w:r>
      <w:r w:rsidRPr="00AF4C5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en-US"/>
        </w:rPr>
        <w:t>III</w:t>
      </w:r>
      <w:r>
        <w:rPr>
          <w:rFonts w:ascii="Times New Roman" w:hAnsi="Times New Roman"/>
          <w:i/>
        </w:rPr>
        <w:t xml:space="preserve"> гр. (с хронической патологией)</w:t>
      </w:r>
      <w:r>
        <w:rPr>
          <w:rFonts w:ascii="Times New Roman" w:hAnsi="Times New Roman"/>
          <w:i/>
          <w:noProof/>
        </w:rPr>
        <w:t xml:space="preserve"> - 6%.</w:t>
      </w:r>
      <w:r>
        <w:rPr>
          <w:rFonts w:ascii="Times New Roman" w:hAnsi="Times New Roman"/>
          <w:i/>
        </w:rPr>
        <w:t xml:space="preserve"> Установлено, что особе</w:t>
      </w:r>
      <w:r>
        <w:rPr>
          <w:rFonts w:ascii="Times New Roman" w:hAnsi="Times New Roman"/>
          <w:i/>
        </w:rPr>
        <w:t>н</w:t>
      </w:r>
      <w:r>
        <w:rPr>
          <w:rFonts w:ascii="Times New Roman" w:hAnsi="Times New Roman"/>
          <w:i/>
        </w:rPr>
        <w:t>но много детей, относящихся ко</w:t>
      </w:r>
      <w:r>
        <w:rPr>
          <w:rFonts w:ascii="Times New Roman" w:hAnsi="Times New Roman"/>
          <w:i/>
          <w:noProof/>
        </w:rPr>
        <w:t xml:space="preserve"> II</w:t>
      </w:r>
      <w:r>
        <w:rPr>
          <w:rFonts w:ascii="Times New Roman" w:hAnsi="Times New Roman"/>
          <w:i/>
        </w:rPr>
        <w:t xml:space="preserve"> и</w:t>
      </w:r>
      <w:r w:rsidRPr="00AF4C56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en-US"/>
        </w:rPr>
        <w:t>III</w:t>
      </w:r>
      <w:r>
        <w:rPr>
          <w:rFonts w:ascii="Times New Roman" w:hAnsi="Times New Roman"/>
          <w:i/>
        </w:rPr>
        <w:t xml:space="preserve"> гр. здоровья, имеется у матерей в возрасте до</w:t>
      </w:r>
      <w:r>
        <w:rPr>
          <w:rFonts w:ascii="Times New Roman" w:hAnsi="Times New Roman"/>
          <w:i/>
          <w:noProof/>
        </w:rPr>
        <w:t xml:space="preserve"> 20</w:t>
      </w:r>
      <w:r>
        <w:rPr>
          <w:rFonts w:ascii="Times New Roman" w:hAnsi="Times New Roman"/>
          <w:i/>
        </w:rPr>
        <w:t xml:space="preserve"> лет, а также матерей-одиночек.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</w:rPr>
      </w:pP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Таблица показателей деятельности детской поликлиники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6"/>
        <w:gridCol w:w="2158"/>
        <w:gridCol w:w="819"/>
        <w:gridCol w:w="708"/>
        <w:gridCol w:w="1276"/>
        <w:gridCol w:w="3402"/>
      </w:tblGrid>
      <w:tr w:rsidR="00831DAC" w:rsidRPr="008646CC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831DAC" w:rsidRDefault="00831DA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Показатель</w:t>
            </w:r>
          </w:p>
        </w:tc>
        <w:tc>
          <w:tcPr>
            <w:tcW w:w="215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Формула расчета</w:t>
            </w:r>
          </w:p>
        </w:tc>
        <w:tc>
          <w:tcPr>
            <w:tcW w:w="819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 по гор</w:t>
            </w:r>
            <w:r>
              <w:rPr>
                <w:rFonts w:ascii="Times New Roman" w:hAnsi="Times New Roman"/>
                <w:sz w:val="16"/>
              </w:rPr>
              <w:t>о</w:t>
            </w:r>
            <w:r>
              <w:rPr>
                <w:rFonts w:ascii="Times New Roman" w:hAnsi="Times New Roman"/>
                <w:sz w:val="16"/>
              </w:rPr>
              <w:t>ду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 по области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 по сра</w:t>
            </w:r>
            <w:r>
              <w:rPr>
                <w:rFonts w:ascii="Times New Roman" w:hAnsi="Times New Roman"/>
                <w:sz w:val="16"/>
              </w:rPr>
              <w:t>в</w:t>
            </w:r>
            <w:r>
              <w:rPr>
                <w:rFonts w:ascii="Times New Roman" w:hAnsi="Times New Roman"/>
                <w:sz w:val="16"/>
              </w:rPr>
              <w:t>нению с обл</w:t>
            </w: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стью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Возможные причины несоответствия да</w:t>
            </w:r>
            <w:r>
              <w:rPr>
                <w:rFonts w:ascii="Times New Roman" w:hAnsi="Times New Roman"/>
                <w:sz w:val="16"/>
              </w:rPr>
              <w:t>н</w:t>
            </w:r>
            <w:r>
              <w:rPr>
                <w:rFonts w:ascii="Times New Roman" w:hAnsi="Times New Roman"/>
                <w:sz w:val="16"/>
              </w:rPr>
              <w:t>ных по городу и по области, по каждому пункту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31DAC" w:rsidRPr="008646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Охват беременных дородовым патрон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жем медсестрой де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ской поликлин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ки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58" w:type="dxa"/>
            <w:tcBorders>
              <w:left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(число беременных, посещаемых медсес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рой поликлиники / число новорожде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ных, поступивших под наблюдение поликл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ники) *100%</w:t>
            </w:r>
          </w:p>
        </w:tc>
        <w:tc>
          <w:tcPr>
            <w:tcW w:w="819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70%</w:t>
            </w:r>
          </w:p>
        </w:tc>
        <w:tc>
          <w:tcPr>
            <w:tcW w:w="708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80%</w:t>
            </w:r>
          </w:p>
        </w:tc>
        <w:tc>
          <w:tcPr>
            <w:tcW w:w="1276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Большая нагрузка городских участк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вых педиатров и медсестер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Худшее взаимодействие между де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ской поликлиникой и женской ко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сультац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ей города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Худшая организация работы де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ской поликлиники города</w:t>
            </w:r>
          </w:p>
        </w:tc>
      </w:tr>
      <w:tr w:rsidR="00831DAC" w:rsidRPr="008646C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Охват беременных с неблагоприятным течением беременн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сти дородовым п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трон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жем врачом-педиатром</w:t>
            </w:r>
          </w:p>
        </w:tc>
        <w:tc>
          <w:tcPr>
            <w:tcW w:w="2158" w:type="dxa"/>
            <w:tcBorders>
              <w:left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(число беременных, посещаемых врачом-педиатром / число новорожденных,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ступивших под набл</w:t>
            </w:r>
            <w:r>
              <w:rPr>
                <w:rFonts w:ascii="Times New Roman" w:hAnsi="Times New Roman"/>
                <w:sz w:val="20"/>
              </w:rPr>
              <w:t>ю</w:t>
            </w:r>
            <w:r>
              <w:rPr>
                <w:rFonts w:ascii="Times New Roman" w:hAnsi="Times New Roman"/>
                <w:sz w:val="20"/>
              </w:rPr>
              <w:t>дение детской пол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клиники) *100%</w:t>
            </w:r>
          </w:p>
        </w:tc>
        <w:tc>
          <w:tcPr>
            <w:tcW w:w="819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50%</w:t>
            </w:r>
          </w:p>
        </w:tc>
        <w:tc>
          <w:tcPr>
            <w:tcW w:w="708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60%</w:t>
            </w:r>
          </w:p>
        </w:tc>
        <w:tc>
          <w:tcPr>
            <w:tcW w:w="1276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Большая нагрузка городских участк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вых педиатров и медсестер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Худшее взаимодействие между де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ской поликлиникой и женской ко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сультац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ей города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Худшая организация работы де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ской поликлиники города</w:t>
            </w:r>
          </w:p>
        </w:tc>
      </w:tr>
      <w:tr w:rsidR="00831DAC" w:rsidRPr="00AF4C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Ранний (в первые три дня) охват нов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рожденных наблюд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нием</w:t>
            </w:r>
          </w:p>
        </w:tc>
        <w:tc>
          <w:tcPr>
            <w:tcW w:w="2158" w:type="dxa"/>
            <w:tcBorders>
              <w:left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(число новорожде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ных, поступивших под наблюдение де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ской поликлиники в первые 3 дня / число всех 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ворожденных, пост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>пивших под наблюд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lastRenderedPageBreak/>
              <w:t>ние детской поликл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ники) *100%</w:t>
            </w:r>
          </w:p>
        </w:tc>
        <w:tc>
          <w:tcPr>
            <w:tcW w:w="819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85%</w:t>
            </w:r>
          </w:p>
        </w:tc>
        <w:tc>
          <w:tcPr>
            <w:tcW w:w="708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95%</w:t>
            </w:r>
          </w:p>
        </w:tc>
        <w:tc>
          <w:tcPr>
            <w:tcW w:w="1276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Большая нагрузка городских участк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вых педиатров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Худшее взаимодействие между де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ской поликлиникой и родил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>ным домом г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рода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Худшая организация работы де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ской поликлиники города</w:t>
            </w:r>
          </w:p>
        </w:tc>
      </w:tr>
      <w:tr w:rsidR="00831DAC" w:rsidRPr="00AF4C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4. Регулярность наблюдения детей пе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вого года жизни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медсестрой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врачом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58" w:type="dxa"/>
            <w:tcBorders>
              <w:left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(число детей, набл</w:t>
            </w:r>
            <w:r>
              <w:rPr>
                <w:rFonts w:ascii="Times New Roman" w:hAnsi="Times New Roman"/>
                <w:sz w:val="20"/>
              </w:rPr>
              <w:t>ю</w:t>
            </w:r>
            <w:r>
              <w:rPr>
                <w:rFonts w:ascii="Times New Roman" w:hAnsi="Times New Roman"/>
                <w:sz w:val="20"/>
              </w:rPr>
              <w:t>даемых регулярно \ число детей дости</w:t>
            </w:r>
            <w:r>
              <w:rPr>
                <w:rFonts w:ascii="Times New Roman" w:hAnsi="Times New Roman"/>
                <w:sz w:val="20"/>
              </w:rPr>
              <w:t>г</w:t>
            </w:r>
            <w:r>
              <w:rPr>
                <w:rFonts w:ascii="Times New Roman" w:hAnsi="Times New Roman"/>
                <w:sz w:val="20"/>
              </w:rPr>
              <w:t>ших 1 года) *100%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68%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56%</w:t>
            </w:r>
          </w:p>
        </w:tc>
        <w:tc>
          <w:tcPr>
            <w:tcW w:w="708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75%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60%</w:t>
            </w:r>
          </w:p>
        </w:tc>
        <w:tc>
          <w:tcPr>
            <w:tcW w:w="1276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Большая нагрузка городских участк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вых педиатров и медсестер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Худшая организация работы де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ской поликлиники города</w:t>
            </w:r>
          </w:p>
        </w:tc>
      </w:tr>
      <w:tr w:rsidR="00831DAC" w:rsidRPr="00AF4C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 Частота посещ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ний детей на дому с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филактической целью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медсестрой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врачом</w:t>
            </w:r>
          </w:p>
        </w:tc>
        <w:tc>
          <w:tcPr>
            <w:tcW w:w="2158" w:type="dxa"/>
            <w:tcBorders>
              <w:left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45%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24%</w:t>
            </w:r>
          </w:p>
        </w:tc>
        <w:tc>
          <w:tcPr>
            <w:tcW w:w="708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60%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40%</w:t>
            </w:r>
          </w:p>
        </w:tc>
        <w:tc>
          <w:tcPr>
            <w:tcW w:w="1276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Большая нагрузка городских участк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вых педиатров и медсестер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Худшая организация работы де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ской поликлиники города</w:t>
            </w:r>
          </w:p>
        </w:tc>
      </w:tr>
      <w:tr w:rsidR="00831DAC" w:rsidRPr="00AF4C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Средняя числе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ность детей на учас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ке</w:t>
            </w:r>
          </w:p>
        </w:tc>
        <w:tc>
          <w:tcPr>
            <w:tcW w:w="2158" w:type="dxa"/>
            <w:tcBorders>
              <w:left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820-850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больше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Меньшее относительное колич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ство штатных должностей участк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вых педиатров города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Меньшие расстояния до домов наблюдаемых детей в городе</w:t>
            </w:r>
          </w:p>
        </w:tc>
      </w:tr>
      <w:tr w:rsidR="00831DAC" w:rsidRPr="00AF4C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Процент прив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тых детей</w:t>
            </w:r>
          </w:p>
        </w:tc>
        <w:tc>
          <w:tcPr>
            <w:tcW w:w="2158" w:type="dxa"/>
            <w:tcBorders>
              <w:left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(число иммунизир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ванных / число д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стигших 1 года) *100%</w:t>
            </w:r>
          </w:p>
        </w:tc>
        <w:tc>
          <w:tcPr>
            <w:tcW w:w="819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35%</w:t>
            </w:r>
          </w:p>
        </w:tc>
        <w:tc>
          <w:tcPr>
            <w:tcW w:w="708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50%</w:t>
            </w:r>
          </w:p>
        </w:tc>
        <w:tc>
          <w:tcPr>
            <w:tcW w:w="1276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</w:t>
            </w:r>
          </w:p>
        </w:tc>
        <w:tc>
          <w:tcPr>
            <w:tcW w:w="3402" w:type="dxa"/>
            <w:tcBorders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Большая загруженность детской п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ликлиники города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Худшая организация работы де</w:t>
            </w:r>
            <w:r>
              <w:rPr>
                <w:rFonts w:ascii="Times New Roman" w:hAnsi="Times New Roman"/>
                <w:sz w:val="20"/>
              </w:rPr>
              <w:t>т</w:t>
            </w:r>
            <w:r>
              <w:rPr>
                <w:rFonts w:ascii="Times New Roman" w:hAnsi="Times New Roman"/>
                <w:sz w:val="20"/>
              </w:rPr>
              <w:t>ской поликлиники города</w:t>
            </w:r>
          </w:p>
        </w:tc>
      </w:tr>
      <w:tr w:rsidR="00831DAC" w:rsidRPr="00AF4C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Процент детей, находящихся на гру</w:t>
            </w:r>
            <w:r>
              <w:rPr>
                <w:rFonts w:ascii="Times New Roman" w:hAnsi="Times New Roman"/>
                <w:sz w:val="20"/>
              </w:rPr>
              <w:t>д</w:t>
            </w:r>
            <w:r>
              <w:rPr>
                <w:rFonts w:ascii="Times New Roman" w:hAnsi="Times New Roman"/>
                <w:sz w:val="20"/>
              </w:rPr>
              <w:t>ном вскармл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вании до 4-х мес</w:t>
            </w:r>
            <w:r>
              <w:rPr>
                <w:rFonts w:ascii="Times New Roman" w:hAnsi="Times New Roman"/>
                <w:sz w:val="20"/>
              </w:rPr>
              <w:t>я</w:t>
            </w:r>
            <w:r>
              <w:rPr>
                <w:rFonts w:ascii="Times New Roman" w:hAnsi="Times New Roman"/>
                <w:sz w:val="20"/>
              </w:rPr>
              <w:t>цев</w:t>
            </w:r>
          </w:p>
        </w:tc>
        <w:tc>
          <w:tcPr>
            <w:tcW w:w="2158" w:type="dxa"/>
            <w:tcBorders>
              <w:left w:val="nil"/>
              <w:bottom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(число детей, вскар</w:t>
            </w:r>
            <w:r>
              <w:rPr>
                <w:rFonts w:ascii="Times New Roman" w:hAnsi="Times New Roman"/>
                <w:sz w:val="20"/>
              </w:rPr>
              <w:t>м</w:t>
            </w:r>
            <w:r>
              <w:rPr>
                <w:rFonts w:ascii="Times New Roman" w:hAnsi="Times New Roman"/>
                <w:sz w:val="20"/>
              </w:rPr>
              <w:t>ливающихся грудью до 4-х месяцев / общее число детей возрастом до года) *100%</w:t>
            </w:r>
          </w:p>
        </w:tc>
        <w:tc>
          <w:tcPr>
            <w:tcW w:w="819" w:type="dxa"/>
            <w:tcBorders>
              <w:bottom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28%</w:t>
            </w:r>
          </w:p>
        </w:tc>
        <w:tc>
          <w:tcPr>
            <w:tcW w:w="708" w:type="dxa"/>
            <w:tcBorders>
              <w:bottom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58%</w:t>
            </w:r>
          </w:p>
        </w:tc>
        <w:tc>
          <w:tcPr>
            <w:tcW w:w="1276" w:type="dxa"/>
            <w:tcBorders>
              <w:bottom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</w:t>
            </w:r>
          </w:p>
        </w:tc>
        <w:tc>
          <w:tcPr>
            <w:tcW w:w="3402" w:type="dxa"/>
            <w:tcBorders>
              <w:bottom w:val="nil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Более низкая санитарная культура населения города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Различие традиций города и обла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ти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Худшее состояние здоровья же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щин города</w:t>
            </w:r>
          </w:p>
        </w:tc>
      </w:tr>
      <w:tr w:rsidR="00831DAC" w:rsidRPr="00AF4C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Распределение детей 1-го года жи</w:t>
            </w:r>
            <w:r>
              <w:rPr>
                <w:rFonts w:ascii="Times New Roman" w:hAnsi="Times New Roman"/>
                <w:sz w:val="20"/>
              </w:rPr>
              <w:t>з</w:t>
            </w:r>
            <w:r>
              <w:rPr>
                <w:rFonts w:ascii="Times New Roman" w:hAnsi="Times New Roman"/>
                <w:sz w:val="20"/>
              </w:rPr>
              <w:t>ни по группам зд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ровья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группа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группа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 группа</w:t>
            </w:r>
          </w:p>
        </w:tc>
        <w:tc>
          <w:tcPr>
            <w:tcW w:w="2158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18" w:space="0" w:color="auto"/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20%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74%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6%</w:t>
            </w: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44%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52%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4.0%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Большее количество детей 2-й и 3-й групп в городе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Худшая экологическая ситуация в городе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Худшие условия жизни в городе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Худшая работа учреждений здрав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охранения в городе</w:t>
            </w:r>
          </w:p>
        </w:tc>
      </w:tr>
    </w:tbl>
    <w:p w:rsidR="00831DAC" w:rsidRDefault="00831DAC" w:rsidP="008646CC">
      <w:pPr>
        <w:pStyle w:val="a3"/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</w:rPr>
      </w:pP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Выводы о недостатках в деятельности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sz w:val="28"/>
        </w:rPr>
        <w:t>детской поликлиники.</w:t>
      </w:r>
    </w:p>
    <w:p w:rsidR="00831DAC" w:rsidRDefault="00831DAC" w:rsidP="00AF4C56">
      <w:pPr>
        <w:pStyle w:val="a3"/>
        <w:numPr>
          <w:ilvl w:val="0"/>
          <w:numId w:val="1"/>
        </w:numPr>
        <w:tabs>
          <w:tab w:val="left" w:pos="288"/>
          <w:tab w:val="left" w:pos="432"/>
          <w:tab w:val="left" w:pos="720"/>
          <w:tab w:val="left" w:pos="2016"/>
          <w:tab w:val="left" w:pos="2448"/>
          <w:tab w:val="left" w:pos="4608"/>
          <w:tab w:val="left" w:pos="5328"/>
          <w:tab w:val="left" w:pos="7056"/>
          <w:tab w:val="left" w:pos="8208"/>
        </w:tabs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Несмотря на укомплектованность штатов, все показатели работы поликлиники снижены (ранний охват новорожденных детей, частота посещения врачом и сестрой в профи</w:t>
      </w:r>
      <w:r>
        <w:rPr>
          <w:rFonts w:ascii="Times New Roman" w:hAnsi="Times New Roman"/>
        </w:rPr>
        <w:softHyphen/>
        <w:t>лактических ц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лях на  дому, регулярность  наблюдения педиатром и мед. сестрой), что может быть связано с большим коэффициентом совмести</w:t>
      </w:r>
      <w:r>
        <w:rPr>
          <w:rFonts w:ascii="Times New Roman" w:hAnsi="Times New Roman"/>
        </w:rPr>
        <w:softHyphen/>
        <w:t>тельства (нехватка физических лиц), отсутствие кабинета зд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рового ребен</w:t>
      </w:r>
      <w:r>
        <w:rPr>
          <w:rFonts w:ascii="Times New Roman" w:hAnsi="Times New Roman"/>
        </w:rPr>
        <w:softHyphen/>
        <w:t>ка, неприспособленность помещения больницы, неудовлетворительным отн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ше</w:t>
      </w:r>
      <w:r>
        <w:rPr>
          <w:rFonts w:ascii="Times New Roman" w:hAnsi="Times New Roman"/>
        </w:rPr>
        <w:softHyphen/>
        <w:t>нием работе врачей и медсестер.</w:t>
      </w:r>
    </w:p>
    <w:p w:rsidR="00831DAC" w:rsidRDefault="00831DAC" w:rsidP="00AF4C56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Процент привитых детей тоже ниже нормативных, в результате немо</w:t>
      </w:r>
      <w:r>
        <w:rPr>
          <w:rFonts w:ascii="Times New Roman" w:hAnsi="Times New Roman"/>
        </w:rPr>
        <w:softHyphen/>
        <w:t>тивированных отк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зов от ва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цинации, неудовлетворительного состояния до</w:t>
      </w:r>
      <w:r>
        <w:rPr>
          <w:rFonts w:ascii="Times New Roman" w:hAnsi="Times New Roman"/>
        </w:rPr>
        <w:softHyphen/>
        <w:t>кументации по прививкам.</w:t>
      </w:r>
    </w:p>
    <w:p w:rsidR="00831DAC" w:rsidRDefault="00831DAC" w:rsidP="00AF4C56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Инфекционная заболеваемость детей за последние 3 года возросла в 1,5 раза. Причины: недостаточность вакцинации, отсутствие </w:t>
      </w:r>
      <w:proofErr w:type="spellStart"/>
      <w:r>
        <w:rPr>
          <w:rFonts w:ascii="Times New Roman" w:hAnsi="Times New Roman"/>
        </w:rPr>
        <w:t>боксированных</w:t>
      </w:r>
      <w:proofErr w:type="spellEnd"/>
      <w:r>
        <w:rPr>
          <w:rFonts w:ascii="Times New Roman" w:hAnsi="Times New Roman"/>
        </w:rPr>
        <w:t xml:space="preserve"> помещений.</w:t>
      </w:r>
    </w:p>
    <w:p w:rsidR="00831DAC" w:rsidRDefault="00831DAC" w:rsidP="00AF4C56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Нарушение взаимосвязи и преемственности между род. домом, женской консультацией и де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ской поликлиникой (нерегулярность, неполнота информа</w:t>
      </w:r>
      <w:r>
        <w:rPr>
          <w:rFonts w:ascii="Times New Roman" w:hAnsi="Times New Roman"/>
        </w:rPr>
        <w:softHyphen/>
        <w:t>ции) привело к уменьшению охватом предр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довым патронажем врачами педи</w:t>
      </w:r>
      <w:r>
        <w:rPr>
          <w:rFonts w:ascii="Times New Roman" w:hAnsi="Times New Roman"/>
        </w:rPr>
        <w:softHyphen/>
        <w:t>атрами.</w:t>
      </w:r>
    </w:p>
    <w:p w:rsidR="00831DAC" w:rsidRDefault="00831DAC" w:rsidP="00AF4C56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Кроме того, участковые педиатры небрежно ведут документацию (в 30% случаев), что не позв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ляет полно и объективно оценивать уровень разви</w:t>
      </w:r>
      <w:r>
        <w:rPr>
          <w:rFonts w:ascii="Times New Roman" w:hAnsi="Times New Roman"/>
        </w:rPr>
        <w:softHyphen/>
        <w:t>тия и состояния здоровья детей.</w:t>
      </w:r>
    </w:p>
    <w:p w:rsidR="00831DAC" w:rsidRDefault="00831DAC" w:rsidP="00AF4C56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Неблагоприятные экологические, социальные, бытовые  и  др. факторы привели к изм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нению показателей по группам здоровья детей первого года жизни (уменьшилось количество зд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ровых детей и увеличилось кол-во детей с факторами риска и с хронической. патолог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ей)</w:t>
      </w:r>
    </w:p>
    <w:p w:rsidR="00831DAC" w:rsidRDefault="00831DAC" w:rsidP="00AF4C56">
      <w:pPr>
        <w:pStyle w:val="a5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Недостаточность </w:t>
      </w:r>
      <w:proofErr w:type="spellStart"/>
      <w:r>
        <w:rPr>
          <w:rFonts w:ascii="Times New Roman" w:hAnsi="Times New Roman"/>
        </w:rPr>
        <w:t>санпросветработы</w:t>
      </w:r>
      <w:proofErr w:type="spellEnd"/>
      <w:r>
        <w:rPr>
          <w:rFonts w:ascii="Times New Roman" w:hAnsi="Times New Roman"/>
        </w:rPr>
        <w:t>, снижение уровня здоровья молодых матерей прив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ло к снижению процента детей находящихся на грудном вскармливании до 4х мес.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</w:rPr>
      </w:pP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Предложения по улучшению деятельности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sz w:val="28"/>
        </w:rPr>
        <w:t>детской поликлиники.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Завершить строительство отдельного здания для детской поликлиники. Профинансир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вать стро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тельство.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В новом здании предусмотреть достаточное количество </w:t>
      </w:r>
      <w:proofErr w:type="spellStart"/>
      <w:r>
        <w:rPr>
          <w:rFonts w:ascii="Times New Roman" w:hAnsi="Times New Roman"/>
        </w:rPr>
        <w:t>боксированных</w:t>
      </w:r>
      <w:proofErr w:type="spellEnd"/>
      <w:r>
        <w:rPr>
          <w:rFonts w:ascii="Times New Roman" w:hAnsi="Times New Roman"/>
        </w:rPr>
        <w:t xml:space="preserve"> помещений, до сдачи нового здания в эксплуатацию увеличить количество </w:t>
      </w:r>
      <w:proofErr w:type="spellStart"/>
      <w:r>
        <w:rPr>
          <w:rFonts w:ascii="Times New Roman" w:hAnsi="Times New Roman"/>
        </w:rPr>
        <w:t>боксированных</w:t>
      </w:r>
      <w:proofErr w:type="spellEnd"/>
      <w:r>
        <w:rPr>
          <w:rFonts w:ascii="Times New Roman" w:hAnsi="Times New Roman"/>
        </w:rPr>
        <w:t xml:space="preserve"> помещений за счет б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лее раци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нального использования площадей поликлиники.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Обеспечить детскую поликлинику материально-технической базой - приобрести приборы </w:t>
      </w:r>
      <w:r>
        <w:rPr>
          <w:rFonts w:ascii="Times New Roman" w:hAnsi="Times New Roman"/>
        </w:rPr>
        <w:lastRenderedPageBreak/>
        <w:t>и реактивы для клинико-биологической лаборатории, приобрести новый рентгеновский апп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рат.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Организовать до окончания ремонта кабинет здорового ребенка в одном из помещений поликлиники за счет более рационального использования площадей поликлиники. Проводить 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риод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ческие профилактические осмотры детей в кабинете здорового ребенка с целью контроля за развитием 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бенка, раннего выявления заболеваний.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Доукомплектовать штаты детской поликлиники путем изыскания источников дополн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тельного финансирования (оказание платных услуг, заключение договоров с организациями и с предпр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ятиями) с целью привлечения новых кадров.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Организовать связь между участковыми терапевтами и работниками детских дошкольных учреждений и школ с целью упорядочивания времени регулярных прививок, обеспечить и проко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тролировать регулярное проведение профилактических прививок, проводить сан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тарно-просветительскую работу.</w:t>
      </w:r>
    </w:p>
    <w:p w:rsidR="00831DAC" w:rsidRDefault="00831DAC" w:rsidP="00AF4C56">
      <w:pPr>
        <w:pStyle w:val="a6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Организовать связь между детской поликлиникой и женской консультацией с целью о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ганизации дородового патронажа беременных специалистами детской поликлиники для более к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чественной д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агностики и лечения </w:t>
      </w:r>
      <w:proofErr w:type="spellStart"/>
      <w:r>
        <w:rPr>
          <w:rFonts w:ascii="Times New Roman" w:hAnsi="Times New Roman"/>
        </w:rPr>
        <w:t>пренатальной</w:t>
      </w:r>
      <w:proofErr w:type="spellEnd"/>
      <w:r>
        <w:rPr>
          <w:rFonts w:ascii="Times New Roman" w:hAnsi="Times New Roman"/>
        </w:rPr>
        <w:t xml:space="preserve"> и перинатальной патологии.</w:t>
      </w:r>
    </w:p>
    <w:p w:rsidR="00831DAC" w:rsidRDefault="00831DAC" w:rsidP="00AF4C56">
      <w:pPr>
        <w:pStyle w:val="23"/>
        <w:numPr>
          <w:ilvl w:val="12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831DAC" w:rsidRDefault="00831DAC" w:rsidP="00AF4C56">
      <w:pPr>
        <w:pStyle w:val="23"/>
        <w:numPr>
          <w:ilvl w:val="12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3. Анализ деятельности женской консультации и родильного дома.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Из общего числа беременных, поступивших в отчетном году под наблюдение в женскую консультацию</w:t>
      </w:r>
      <w:r>
        <w:rPr>
          <w:rFonts w:ascii="Times New Roman" w:hAnsi="Times New Roman"/>
          <w:i/>
          <w:noProof/>
        </w:rPr>
        <w:t xml:space="preserve"> (1560), 1000</w:t>
      </w:r>
      <w:r>
        <w:rPr>
          <w:rFonts w:ascii="Times New Roman" w:hAnsi="Times New Roman"/>
          <w:i/>
        </w:rPr>
        <w:t xml:space="preserve"> женщин были взяты на учет со сроком беременности до</w:t>
      </w:r>
      <w:r>
        <w:rPr>
          <w:rFonts w:ascii="Times New Roman" w:hAnsi="Times New Roman"/>
          <w:i/>
          <w:noProof/>
        </w:rPr>
        <w:t xml:space="preserve"> 12</w:t>
      </w:r>
      <w:r>
        <w:rPr>
          <w:rFonts w:ascii="Times New Roman" w:hAnsi="Times New Roman"/>
          <w:i/>
        </w:rPr>
        <w:t xml:space="preserve"> недель. Остал</w:t>
      </w:r>
      <w:r>
        <w:rPr>
          <w:rFonts w:ascii="Times New Roman" w:hAnsi="Times New Roman"/>
          <w:i/>
        </w:rPr>
        <w:t>ь</w:t>
      </w:r>
      <w:r>
        <w:rPr>
          <w:rFonts w:ascii="Times New Roman" w:hAnsi="Times New Roman"/>
          <w:i/>
        </w:rPr>
        <w:t>ные обратились в консультацию в более поздние сроки, в том числе</w:t>
      </w:r>
      <w:r>
        <w:rPr>
          <w:rFonts w:ascii="Times New Roman" w:hAnsi="Times New Roman"/>
          <w:i/>
          <w:noProof/>
        </w:rPr>
        <w:t xml:space="preserve"> 45</w:t>
      </w:r>
      <w:r>
        <w:rPr>
          <w:rFonts w:ascii="Times New Roman" w:hAnsi="Times New Roman"/>
          <w:i/>
        </w:rPr>
        <w:t xml:space="preserve"> женщин</w:t>
      </w:r>
      <w:r>
        <w:rPr>
          <w:rFonts w:ascii="Times New Roman" w:hAnsi="Times New Roman"/>
          <w:i/>
          <w:noProof/>
        </w:rPr>
        <w:t xml:space="preserve"> -</w:t>
      </w:r>
      <w:r>
        <w:rPr>
          <w:rFonts w:ascii="Times New Roman" w:hAnsi="Times New Roman"/>
          <w:i/>
        </w:rPr>
        <w:t xml:space="preserve"> после</w:t>
      </w:r>
      <w:r>
        <w:rPr>
          <w:rFonts w:ascii="Times New Roman" w:hAnsi="Times New Roman"/>
          <w:i/>
          <w:noProof/>
        </w:rPr>
        <w:t xml:space="preserve"> 28 </w:t>
      </w:r>
      <w:r>
        <w:rPr>
          <w:rFonts w:ascii="Times New Roman" w:hAnsi="Times New Roman"/>
          <w:i/>
        </w:rPr>
        <w:t>недель б</w:t>
      </w:r>
      <w:r>
        <w:rPr>
          <w:rFonts w:ascii="Times New Roman" w:hAnsi="Times New Roman"/>
          <w:i/>
        </w:rPr>
        <w:t>е</w:t>
      </w:r>
      <w:r>
        <w:rPr>
          <w:rFonts w:ascii="Times New Roman" w:hAnsi="Times New Roman"/>
          <w:i/>
        </w:rPr>
        <w:t>ременности. Из общего числа женщин состоящих на учете, регулярно наблюдались</w:t>
      </w:r>
      <w:r>
        <w:rPr>
          <w:rFonts w:ascii="Times New Roman" w:hAnsi="Times New Roman"/>
          <w:i/>
          <w:noProof/>
        </w:rPr>
        <w:t xml:space="preserve"> 900.</w:t>
      </w:r>
      <w:r>
        <w:rPr>
          <w:rFonts w:ascii="Times New Roman" w:hAnsi="Times New Roman"/>
          <w:i/>
        </w:rPr>
        <w:t xml:space="preserve"> при этом из всех наблюдаемых женщин</w:t>
      </w:r>
      <w:r>
        <w:rPr>
          <w:rFonts w:ascii="Times New Roman" w:hAnsi="Times New Roman"/>
          <w:i/>
          <w:noProof/>
        </w:rPr>
        <w:t xml:space="preserve"> 890 </w:t>
      </w:r>
      <w:r>
        <w:rPr>
          <w:rFonts w:ascii="Times New Roman" w:hAnsi="Times New Roman"/>
          <w:i/>
        </w:rPr>
        <w:t>были обследованы терапевтом, окулистом и стом</w:t>
      </w:r>
      <w:r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</w:rPr>
        <w:t>тологом, а у о</w:t>
      </w:r>
      <w:r>
        <w:rPr>
          <w:rFonts w:ascii="Times New Roman" w:hAnsi="Times New Roman"/>
          <w:i/>
        </w:rPr>
        <w:t>с</w:t>
      </w:r>
      <w:r>
        <w:rPr>
          <w:rFonts w:ascii="Times New Roman" w:hAnsi="Times New Roman"/>
          <w:i/>
        </w:rPr>
        <w:t>тальных в медицинской карте отсутствовали данные о посещении того или иного врача в рекоме</w:t>
      </w:r>
      <w:r>
        <w:rPr>
          <w:rFonts w:ascii="Times New Roman" w:hAnsi="Times New Roman"/>
          <w:i/>
        </w:rPr>
        <w:t>н</w:t>
      </w:r>
      <w:r>
        <w:rPr>
          <w:rFonts w:ascii="Times New Roman" w:hAnsi="Times New Roman"/>
          <w:i/>
        </w:rPr>
        <w:t>дуемые сроки. Только</w:t>
      </w:r>
      <w:r>
        <w:rPr>
          <w:rFonts w:ascii="Times New Roman" w:hAnsi="Times New Roman"/>
          <w:i/>
          <w:noProof/>
        </w:rPr>
        <w:t xml:space="preserve"> 45%</w:t>
      </w:r>
      <w:r>
        <w:rPr>
          <w:rFonts w:ascii="Times New Roman" w:hAnsi="Times New Roman"/>
          <w:i/>
        </w:rPr>
        <w:t xml:space="preserve"> женщин прошли психопрофилактическую подготовку к родам. Из общего числа беременных, состоящих под наблюдением женской консультации, у</w:t>
      </w:r>
      <w:r>
        <w:rPr>
          <w:rFonts w:ascii="Times New Roman" w:hAnsi="Times New Roman"/>
          <w:i/>
          <w:noProof/>
        </w:rPr>
        <w:t xml:space="preserve"> 100</w:t>
      </w:r>
      <w:r>
        <w:rPr>
          <w:rFonts w:ascii="Times New Roman" w:hAnsi="Times New Roman"/>
          <w:i/>
        </w:rPr>
        <w:t xml:space="preserve"> женщин беременность закончилась абортом (самопроизвольными или по медицинским показан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</w:rPr>
        <w:t>ям). Кроме того, по данным женской консультации, в отчетном году было произведено</w:t>
      </w:r>
      <w:r>
        <w:rPr>
          <w:rFonts w:ascii="Times New Roman" w:hAnsi="Times New Roman"/>
          <w:i/>
          <w:noProof/>
        </w:rPr>
        <w:t xml:space="preserve"> 3000</w:t>
      </w:r>
      <w:r>
        <w:rPr>
          <w:rFonts w:ascii="Times New Roman" w:hAnsi="Times New Roman"/>
          <w:i/>
        </w:rPr>
        <w:t xml:space="preserve"> абортов по желанию женщин.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i/>
        </w:rPr>
        <w:t>Родильный дом имеет</w:t>
      </w:r>
      <w:r>
        <w:rPr>
          <w:rFonts w:ascii="Times New Roman" w:hAnsi="Times New Roman"/>
          <w:i/>
          <w:noProof/>
        </w:rPr>
        <w:t xml:space="preserve"> 50</w:t>
      </w:r>
      <w:r>
        <w:rPr>
          <w:rFonts w:ascii="Times New Roman" w:hAnsi="Times New Roman"/>
          <w:i/>
        </w:rPr>
        <w:t xml:space="preserve"> коек. В прошлом году время функционирования койки составило</w:t>
      </w:r>
      <w:r>
        <w:rPr>
          <w:rFonts w:ascii="Times New Roman" w:hAnsi="Times New Roman"/>
          <w:i/>
          <w:noProof/>
        </w:rPr>
        <w:t xml:space="preserve"> 290</w:t>
      </w:r>
      <w:r>
        <w:rPr>
          <w:rFonts w:ascii="Times New Roman" w:hAnsi="Times New Roman"/>
          <w:i/>
        </w:rPr>
        <w:t xml:space="preserve"> дней, в отчетном</w:t>
      </w:r>
      <w:r>
        <w:rPr>
          <w:rFonts w:ascii="Times New Roman" w:hAnsi="Times New Roman"/>
          <w:i/>
          <w:noProof/>
        </w:rPr>
        <w:t xml:space="preserve"> - 280.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i/>
        </w:rPr>
        <w:t>Средняя длительность пребывания родильницы на койке возросла с</w:t>
      </w:r>
      <w:r>
        <w:rPr>
          <w:rFonts w:ascii="Times New Roman" w:hAnsi="Times New Roman"/>
          <w:i/>
          <w:noProof/>
        </w:rPr>
        <w:t xml:space="preserve"> 7 </w:t>
      </w:r>
      <w:r>
        <w:rPr>
          <w:rFonts w:ascii="Times New Roman" w:hAnsi="Times New Roman"/>
          <w:i/>
        </w:rPr>
        <w:t>до</w:t>
      </w:r>
      <w:r>
        <w:rPr>
          <w:rFonts w:ascii="Times New Roman" w:hAnsi="Times New Roman"/>
          <w:i/>
          <w:noProof/>
        </w:rPr>
        <w:t xml:space="preserve"> 8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дн</w:t>
      </w:r>
      <w:proofErr w:type="spellEnd"/>
      <w:r>
        <w:rPr>
          <w:rFonts w:ascii="Times New Roman" w:hAnsi="Times New Roman"/>
          <w:i/>
        </w:rPr>
        <w:t>. При этом отмечено увеличение частоты применения оперативных пособий в родах (в прошлом году</w:t>
      </w:r>
      <w:r>
        <w:rPr>
          <w:rFonts w:ascii="Times New Roman" w:hAnsi="Times New Roman"/>
          <w:i/>
          <w:noProof/>
        </w:rPr>
        <w:t xml:space="preserve"> - 8%,</w:t>
      </w:r>
      <w:r>
        <w:rPr>
          <w:rFonts w:ascii="Times New Roman" w:hAnsi="Times New Roman"/>
          <w:i/>
        </w:rPr>
        <w:t xml:space="preserve"> в отче</w:t>
      </w:r>
      <w:r>
        <w:rPr>
          <w:rFonts w:ascii="Times New Roman" w:hAnsi="Times New Roman"/>
          <w:i/>
        </w:rPr>
        <w:t>т</w:t>
      </w:r>
      <w:r>
        <w:rPr>
          <w:rFonts w:ascii="Times New Roman" w:hAnsi="Times New Roman"/>
          <w:i/>
        </w:rPr>
        <w:t>ном</w:t>
      </w:r>
      <w:r>
        <w:rPr>
          <w:rFonts w:ascii="Times New Roman" w:hAnsi="Times New Roman"/>
          <w:i/>
          <w:noProof/>
        </w:rPr>
        <w:t xml:space="preserve"> - 10%)</w:t>
      </w:r>
      <w:r>
        <w:rPr>
          <w:rFonts w:ascii="Times New Roman" w:hAnsi="Times New Roman"/>
          <w:i/>
        </w:rPr>
        <w:t xml:space="preserve"> и частота осложнений в послеродовом периоде (соответственно</w:t>
      </w:r>
      <w:r>
        <w:rPr>
          <w:rFonts w:ascii="Times New Roman" w:hAnsi="Times New Roman"/>
          <w:i/>
          <w:noProof/>
        </w:rPr>
        <w:t xml:space="preserve"> 1 1%</w:t>
      </w:r>
      <w:r>
        <w:rPr>
          <w:rFonts w:ascii="Times New Roman" w:hAnsi="Times New Roman"/>
          <w:i/>
        </w:rPr>
        <w:t xml:space="preserve"> и</w:t>
      </w:r>
      <w:r>
        <w:rPr>
          <w:rFonts w:ascii="Times New Roman" w:hAnsi="Times New Roman"/>
          <w:i/>
          <w:noProof/>
        </w:rPr>
        <w:t xml:space="preserve"> 13%).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Большинство женщин, имевших оперативные пособия в родах и послеродовые осложнения, были взяты на учет после</w:t>
      </w:r>
      <w:r>
        <w:rPr>
          <w:rFonts w:ascii="Times New Roman" w:hAnsi="Times New Roman"/>
          <w:i/>
          <w:noProof/>
        </w:rPr>
        <w:t xml:space="preserve"> 12</w:t>
      </w:r>
      <w:r>
        <w:rPr>
          <w:rFonts w:ascii="Times New Roman" w:hAnsi="Times New Roman"/>
          <w:i/>
        </w:rPr>
        <w:t xml:space="preserve"> недель беременности, нерегулярно посещали женскую консультацию и не были обследованы полностью.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i/>
        </w:rPr>
        <w:t>Из общего числа родивших в отчетном году</w:t>
      </w:r>
      <w:r>
        <w:rPr>
          <w:rFonts w:ascii="Times New Roman" w:hAnsi="Times New Roman"/>
          <w:i/>
          <w:noProof/>
        </w:rPr>
        <w:t xml:space="preserve"> 15%</w:t>
      </w:r>
      <w:r>
        <w:rPr>
          <w:rFonts w:ascii="Times New Roman" w:hAnsi="Times New Roman"/>
          <w:i/>
        </w:rPr>
        <w:t xml:space="preserve"> были недоношенными. Наиболее высока частота </w:t>
      </w:r>
      <w:proofErr w:type="spellStart"/>
      <w:r>
        <w:rPr>
          <w:rFonts w:ascii="Times New Roman" w:hAnsi="Times New Roman"/>
          <w:i/>
        </w:rPr>
        <w:t>недонашивания</w:t>
      </w:r>
      <w:proofErr w:type="spellEnd"/>
      <w:r>
        <w:rPr>
          <w:rFonts w:ascii="Times New Roman" w:hAnsi="Times New Roman"/>
          <w:i/>
        </w:rPr>
        <w:t xml:space="preserve"> у женщин до</w:t>
      </w:r>
      <w:r>
        <w:rPr>
          <w:rFonts w:ascii="Times New Roman" w:hAnsi="Times New Roman"/>
          <w:i/>
          <w:noProof/>
        </w:rPr>
        <w:t xml:space="preserve"> 20 </w:t>
      </w:r>
      <w:r>
        <w:rPr>
          <w:rFonts w:ascii="Times New Roman" w:hAnsi="Times New Roman"/>
          <w:i/>
        </w:rPr>
        <w:t>и старше</w:t>
      </w:r>
      <w:r>
        <w:rPr>
          <w:rFonts w:ascii="Times New Roman" w:hAnsi="Times New Roman"/>
          <w:i/>
          <w:noProof/>
        </w:rPr>
        <w:t xml:space="preserve"> 35</w:t>
      </w:r>
      <w:r>
        <w:rPr>
          <w:rFonts w:ascii="Times New Roman" w:hAnsi="Times New Roman"/>
          <w:i/>
        </w:rPr>
        <w:t xml:space="preserve"> лет. У матерей-одиночек процент недон</w:t>
      </w:r>
      <w:r>
        <w:rPr>
          <w:rFonts w:ascii="Times New Roman" w:hAnsi="Times New Roman"/>
          <w:i/>
        </w:rPr>
        <w:t>о</w:t>
      </w:r>
      <w:r>
        <w:rPr>
          <w:rFonts w:ascii="Times New Roman" w:hAnsi="Times New Roman"/>
          <w:i/>
        </w:rPr>
        <w:t>шенности</w:t>
      </w:r>
      <w:r>
        <w:rPr>
          <w:rFonts w:ascii="Times New Roman" w:hAnsi="Times New Roman"/>
          <w:i/>
          <w:noProof/>
        </w:rPr>
        <w:t xml:space="preserve"> - 20%.</w:t>
      </w: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</w:p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Таблица показателей деятельности женской консультации и родил</w:t>
      </w:r>
      <w:r>
        <w:rPr>
          <w:rFonts w:ascii="Times New Roman" w:hAnsi="Times New Roman"/>
          <w:sz w:val="28"/>
          <w:u w:val="single"/>
        </w:rPr>
        <w:t>ь</w:t>
      </w:r>
      <w:r>
        <w:rPr>
          <w:rFonts w:ascii="Times New Roman" w:hAnsi="Times New Roman"/>
          <w:sz w:val="28"/>
          <w:u w:val="single"/>
        </w:rPr>
        <w:t>ного дома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72"/>
        <w:gridCol w:w="2410"/>
        <w:gridCol w:w="973"/>
        <w:gridCol w:w="1032"/>
        <w:gridCol w:w="1539"/>
        <w:gridCol w:w="3120"/>
      </w:tblGrid>
      <w:tr w:rsidR="00831DAC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Показатель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Формула расчета</w:t>
            </w:r>
          </w:p>
        </w:tc>
        <w:tc>
          <w:tcPr>
            <w:tcW w:w="973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 по городу</w:t>
            </w:r>
          </w:p>
        </w:tc>
        <w:tc>
          <w:tcPr>
            <w:tcW w:w="1032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Норма по РФ</w:t>
            </w:r>
          </w:p>
        </w:tc>
        <w:tc>
          <w:tcPr>
            <w:tcW w:w="1539" w:type="dxa"/>
            <w:tcBorders>
              <w:top w:val="single" w:sz="18" w:space="0" w:color="auto"/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 по сравн</w:t>
            </w:r>
            <w:r>
              <w:rPr>
                <w:rFonts w:ascii="Times New Roman" w:hAnsi="Times New Roman"/>
                <w:sz w:val="16"/>
              </w:rPr>
              <w:t>е</w:t>
            </w:r>
            <w:r>
              <w:rPr>
                <w:rFonts w:ascii="Times New Roman" w:hAnsi="Times New Roman"/>
                <w:sz w:val="16"/>
              </w:rPr>
              <w:t>нию с нормой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Возможные причины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31DAC" w:rsidRPr="00AF4C56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Среднегодовая занятость койки в родил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>ном доме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койко-дней всего за год на всех койках 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дильного дома/ число коек</w:t>
            </w:r>
          </w:p>
        </w:tc>
        <w:tc>
          <w:tcPr>
            <w:tcW w:w="973" w:type="dxa"/>
            <w:tcBorders>
              <w:top w:val="single" w:sz="18" w:space="0" w:color="auto"/>
              <w:bottom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 дней</w:t>
            </w:r>
          </w:p>
        </w:tc>
        <w:tc>
          <w:tcPr>
            <w:tcW w:w="1032" w:type="dxa"/>
            <w:tcBorders>
              <w:top w:val="single" w:sz="18" w:space="0" w:color="auto"/>
              <w:bottom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 дней</w:t>
            </w:r>
          </w:p>
        </w:tc>
        <w:tc>
          <w:tcPr>
            <w:tcW w:w="1539" w:type="dxa"/>
            <w:tcBorders>
              <w:top w:val="single" w:sz="18" w:space="0" w:color="auto"/>
              <w:bottom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</w:t>
            </w:r>
          </w:p>
        </w:tc>
        <w:tc>
          <w:tcPr>
            <w:tcW w:w="3120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Наличие излишних коек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 или карантин в течение года</w:t>
            </w:r>
          </w:p>
        </w:tc>
      </w:tr>
      <w:tr w:rsidR="00831DAC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 w:type="page"/>
              <w:t>2. Средняя дл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тельность преб</w:t>
            </w:r>
            <w:r>
              <w:rPr>
                <w:rFonts w:ascii="Times New Roman" w:hAnsi="Times New Roman"/>
                <w:sz w:val="20"/>
              </w:rPr>
              <w:t>ы</w:t>
            </w:r>
            <w:r>
              <w:rPr>
                <w:rFonts w:ascii="Times New Roman" w:hAnsi="Times New Roman"/>
                <w:sz w:val="20"/>
              </w:rPr>
              <w:t>вания на ко</w:t>
            </w:r>
            <w:r>
              <w:rPr>
                <w:rFonts w:ascii="Times New Roman" w:hAnsi="Times New Roman"/>
                <w:sz w:val="20"/>
              </w:rPr>
              <w:t>й</w:t>
            </w:r>
            <w:r>
              <w:rPr>
                <w:rFonts w:ascii="Times New Roman" w:hAnsi="Times New Roman"/>
                <w:sz w:val="20"/>
              </w:rPr>
              <w:t>ке</w:t>
            </w:r>
          </w:p>
        </w:tc>
        <w:tc>
          <w:tcPr>
            <w:tcW w:w="2410" w:type="dxa"/>
            <w:tcBorders>
              <w:left w:val="nil"/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число койко-дней всего за год на всех койках 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дильного дома/ 365 (чи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ло дней в году) </w:t>
            </w:r>
          </w:p>
        </w:tc>
        <w:tc>
          <w:tcPr>
            <w:tcW w:w="973" w:type="dxa"/>
            <w:tcBorders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дней</w:t>
            </w:r>
          </w:p>
        </w:tc>
        <w:tc>
          <w:tcPr>
            <w:tcW w:w="1032" w:type="dxa"/>
            <w:tcBorders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дней</w:t>
            </w:r>
          </w:p>
        </w:tc>
        <w:tc>
          <w:tcPr>
            <w:tcW w:w="1539" w:type="dxa"/>
            <w:tcBorders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соответствует</w:t>
            </w:r>
          </w:p>
        </w:tc>
        <w:tc>
          <w:tcPr>
            <w:tcW w:w="3120" w:type="dxa"/>
            <w:tcBorders>
              <w:bottom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----</w:t>
            </w:r>
          </w:p>
        </w:tc>
      </w:tr>
    </w:tbl>
    <w:p w:rsidR="00831DAC" w:rsidRDefault="00831DAC" w:rsidP="008646CC">
      <w:pPr>
        <w:pStyle w:val="a3"/>
        <w:numPr>
          <w:ilvl w:val="12"/>
          <w:numId w:val="0"/>
        </w:numPr>
        <w:spacing w:line="360" w:lineRule="auto"/>
        <w:jc w:val="both"/>
        <w:rPr>
          <w:rFonts w:ascii="Times New Roman" w:hAnsi="Times New Roman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6"/>
        <w:gridCol w:w="2132"/>
        <w:gridCol w:w="932"/>
        <w:gridCol w:w="819"/>
        <w:gridCol w:w="1158"/>
        <w:gridCol w:w="3750"/>
      </w:tblGrid>
      <w:tr w:rsidR="00831DAC" w:rsidRPr="00AF4C56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Показатель</w:t>
            </w:r>
          </w:p>
        </w:tc>
        <w:tc>
          <w:tcPr>
            <w:tcW w:w="2131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Формула расчета</w:t>
            </w:r>
          </w:p>
        </w:tc>
        <w:tc>
          <w:tcPr>
            <w:tcW w:w="932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 по г</w:t>
            </w:r>
            <w:r>
              <w:rPr>
                <w:rFonts w:ascii="Times New Roman" w:hAnsi="Times New Roman"/>
                <w:sz w:val="16"/>
              </w:rPr>
              <w:t>о</w:t>
            </w:r>
            <w:r>
              <w:rPr>
                <w:rFonts w:ascii="Times New Roman" w:hAnsi="Times New Roman"/>
                <w:sz w:val="16"/>
              </w:rPr>
              <w:t>роду</w:t>
            </w:r>
          </w:p>
        </w:tc>
        <w:tc>
          <w:tcPr>
            <w:tcW w:w="819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 по обл</w:t>
            </w:r>
            <w:r>
              <w:rPr>
                <w:rFonts w:ascii="Times New Roman" w:hAnsi="Times New Roman"/>
                <w:sz w:val="16"/>
              </w:rPr>
              <w:t>а</w:t>
            </w:r>
            <w:r>
              <w:rPr>
                <w:rFonts w:ascii="Times New Roman" w:hAnsi="Times New Roman"/>
                <w:sz w:val="16"/>
              </w:rPr>
              <w:t>сти</w:t>
            </w:r>
          </w:p>
        </w:tc>
        <w:tc>
          <w:tcPr>
            <w:tcW w:w="1158" w:type="dxa"/>
            <w:tcBorders>
              <w:top w:val="single" w:sz="18" w:space="0" w:color="auto"/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 по сравнению с обла</w:t>
            </w:r>
            <w:r>
              <w:rPr>
                <w:rFonts w:ascii="Times New Roman" w:hAnsi="Times New Roman"/>
                <w:sz w:val="16"/>
              </w:rPr>
              <w:t>с</w:t>
            </w:r>
            <w:r>
              <w:rPr>
                <w:rFonts w:ascii="Times New Roman" w:hAnsi="Times New Roman"/>
                <w:sz w:val="16"/>
              </w:rPr>
              <w:t>тью</w:t>
            </w:r>
          </w:p>
        </w:tc>
        <w:tc>
          <w:tcPr>
            <w:tcW w:w="37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Возможные причины несоответствия данных по городу и по области, по каждому пункту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31DAC" w:rsidRPr="00AF4C56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left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Процент раннего взятия беременных на учет (до 12 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дель) 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2" w:type="dxa"/>
            <w:tcBorders>
              <w:left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(число вставших на учет до 12 недель / число беременных) *100%</w:t>
            </w:r>
          </w:p>
        </w:tc>
        <w:tc>
          <w:tcPr>
            <w:tcW w:w="932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64. 1%</w:t>
            </w:r>
          </w:p>
        </w:tc>
        <w:tc>
          <w:tcPr>
            <w:tcW w:w="819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70%</w:t>
            </w:r>
          </w:p>
        </w:tc>
        <w:tc>
          <w:tcPr>
            <w:tcW w:w="1158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</w:t>
            </w:r>
          </w:p>
        </w:tc>
        <w:tc>
          <w:tcPr>
            <w:tcW w:w="3749" w:type="dxa"/>
            <w:tcBorders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Более низкая санитарная культура нас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ления города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Менее точная диагностика ранних сроков беременности в г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роде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Худшая организация работы женской консультации города</w:t>
            </w:r>
          </w:p>
        </w:tc>
      </w:tr>
      <w:tr w:rsidR="00831DAC" w:rsidRPr="00AF4C56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left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Процент позднего взятия на учет (после 7 м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сяцев) </w:t>
            </w:r>
          </w:p>
        </w:tc>
        <w:tc>
          <w:tcPr>
            <w:tcW w:w="2132" w:type="dxa"/>
            <w:tcBorders>
              <w:left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(число вставших на учет после 28 недель / число беременных) *100%</w:t>
            </w:r>
          </w:p>
        </w:tc>
        <w:tc>
          <w:tcPr>
            <w:tcW w:w="932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2. 8%</w:t>
            </w:r>
          </w:p>
        </w:tc>
        <w:tc>
          <w:tcPr>
            <w:tcW w:w="819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2. 5%</w:t>
            </w:r>
          </w:p>
        </w:tc>
        <w:tc>
          <w:tcPr>
            <w:tcW w:w="1158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больше</w:t>
            </w:r>
          </w:p>
        </w:tc>
        <w:tc>
          <w:tcPr>
            <w:tcW w:w="3749" w:type="dxa"/>
            <w:tcBorders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Более низкая санитарная культура нас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ления города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Худшая организация работы женской консультации города</w:t>
            </w:r>
          </w:p>
        </w:tc>
      </w:tr>
      <w:tr w:rsidR="00831DAC" w:rsidRPr="00AF4C56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left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Процент охвата наблюдений береме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ных узкими специ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листами</w:t>
            </w:r>
          </w:p>
        </w:tc>
        <w:tc>
          <w:tcPr>
            <w:tcW w:w="2132" w:type="dxa"/>
            <w:tcBorders>
              <w:left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(число охваченных наблюдением / число беременных) *100%</w:t>
            </w:r>
          </w:p>
        </w:tc>
        <w:tc>
          <w:tcPr>
            <w:tcW w:w="932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57%</w:t>
            </w:r>
          </w:p>
        </w:tc>
        <w:tc>
          <w:tcPr>
            <w:tcW w:w="819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60%</w:t>
            </w:r>
          </w:p>
        </w:tc>
        <w:tc>
          <w:tcPr>
            <w:tcW w:w="1158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</w:t>
            </w:r>
          </w:p>
        </w:tc>
        <w:tc>
          <w:tcPr>
            <w:tcW w:w="3749" w:type="dxa"/>
            <w:tcBorders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Более низкая санитарная культура нас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ления города, нерегулярность обр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щения к врачу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Нехватка специалистов в женской ко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сультации города</w:t>
            </w:r>
          </w:p>
        </w:tc>
      </w:tr>
      <w:tr w:rsidR="00831DAC" w:rsidRPr="00AF4C56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4. Регулярность наблюдения в же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ской ко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сультации</w:t>
            </w:r>
          </w:p>
        </w:tc>
        <w:tc>
          <w:tcPr>
            <w:tcW w:w="2132" w:type="dxa"/>
            <w:tcBorders>
              <w:left w:val="nil"/>
              <w:bottom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(число регулярных наблюдений / число береме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ных) *100%</w:t>
            </w:r>
          </w:p>
        </w:tc>
        <w:tc>
          <w:tcPr>
            <w:tcW w:w="932" w:type="dxa"/>
            <w:tcBorders>
              <w:bottom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57%</w:t>
            </w:r>
          </w:p>
        </w:tc>
        <w:tc>
          <w:tcPr>
            <w:tcW w:w="819" w:type="dxa"/>
            <w:tcBorders>
              <w:bottom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70%</w:t>
            </w:r>
          </w:p>
        </w:tc>
        <w:tc>
          <w:tcPr>
            <w:tcW w:w="1158" w:type="dxa"/>
            <w:tcBorders>
              <w:bottom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</w:t>
            </w:r>
          </w:p>
        </w:tc>
        <w:tc>
          <w:tcPr>
            <w:tcW w:w="3749" w:type="dxa"/>
            <w:tcBorders>
              <w:bottom w:val="nil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Более низкая санитарная культура нас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ления города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Худшая организация работы женской консультации города</w:t>
            </w:r>
          </w:p>
        </w:tc>
      </w:tr>
      <w:tr w:rsidR="00831DAC" w:rsidRPr="00AF4C56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Процент охвата беременных </w:t>
            </w:r>
            <w:proofErr w:type="spellStart"/>
            <w:r>
              <w:rPr>
                <w:rFonts w:ascii="Times New Roman" w:hAnsi="Times New Roman"/>
                <w:sz w:val="20"/>
              </w:rPr>
              <w:t>псих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профи-лактикой</w:t>
            </w:r>
            <w:proofErr w:type="spellEnd"/>
          </w:p>
        </w:tc>
        <w:tc>
          <w:tcPr>
            <w:tcW w:w="2132" w:type="dxa"/>
            <w:tcBorders>
              <w:left w:val="nil"/>
              <w:bottom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(число прошедших психологическую профилактику / о</w:t>
            </w:r>
            <w:r>
              <w:rPr>
                <w:rFonts w:ascii="Times New Roman" w:hAnsi="Times New Roman"/>
                <w:sz w:val="20"/>
              </w:rPr>
              <w:t>б</w:t>
            </w:r>
            <w:r>
              <w:rPr>
                <w:rFonts w:ascii="Times New Roman" w:hAnsi="Times New Roman"/>
                <w:sz w:val="20"/>
              </w:rPr>
              <w:t>щее число береме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ных) *100%</w:t>
            </w:r>
          </w:p>
        </w:tc>
        <w:tc>
          <w:tcPr>
            <w:tcW w:w="932" w:type="dxa"/>
            <w:tcBorders>
              <w:bottom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45%</w:t>
            </w:r>
          </w:p>
        </w:tc>
        <w:tc>
          <w:tcPr>
            <w:tcW w:w="819" w:type="dxa"/>
            <w:tcBorders>
              <w:bottom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70%</w:t>
            </w:r>
          </w:p>
        </w:tc>
        <w:tc>
          <w:tcPr>
            <w:tcW w:w="1158" w:type="dxa"/>
            <w:tcBorders>
              <w:bottom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</w:t>
            </w:r>
          </w:p>
        </w:tc>
        <w:tc>
          <w:tcPr>
            <w:tcW w:w="3749" w:type="dxa"/>
            <w:tcBorders>
              <w:bottom w:val="nil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Более низкая квалификация врачей же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ской консультации города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Худшая организация работы женской консультации города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Менее регулярное посещение береме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ными врачей женской консультации г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рода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Отражение индивидуальных планов вед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 беременности</w:t>
            </w:r>
          </w:p>
        </w:tc>
      </w:tr>
      <w:tr w:rsidR="00831DAC" w:rsidRPr="00AF4C56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Соотношение 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дов и або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тов</w:t>
            </w:r>
          </w:p>
        </w:tc>
        <w:tc>
          <w:tcPr>
            <w:tcW w:w="2132" w:type="dxa"/>
            <w:tcBorders>
              <w:left w:val="nil"/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общее число родов / общее число або</w:t>
            </w:r>
            <w:r>
              <w:rPr>
                <w:rFonts w:ascii="Times New Roman" w:hAnsi="Times New Roman"/>
                <w:sz w:val="20"/>
              </w:rPr>
              <w:t>р</w:t>
            </w:r>
            <w:r>
              <w:rPr>
                <w:rFonts w:ascii="Times New Roman" w:hAnsi="Times New Roman"/>
                <w:sz w:val="20"/>
              </w:rPr>
              <w:t>тов</w:t>
            </w:r>
          </w:p>
        </w:tc>
        <w:tc>
          <w:tcPr>
            <w:tcW w:w="932" w:type="dxa"/>
            <w:tcBorders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1: 2</w:t>
            </w:r>
          </w:p>
        </w:tc>
        <w:tc>
          <w:tcPr>
            <w:tcW w:w="819" w:type="dxa"/>
            <w:tcBorders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1: 2</w:t>
            </w:r>
          </w:p>
        </w:tc>
        <w:tc>
          <w:tcPr>
            <w:tcW w:w="1158" w:type="dxa"/>
            <w:tcBorders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---</w:t>
            </w:r>
          </w:p>
        </w:tc>
        <w:tc>
          <w:tcPr>
            <w:tcW w:w="3749" w:type="dxa"/>
            <w:tcBorders>
              <w:bottom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 в городе, и по области показатели пл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хие. Причинами этого могут быть плохие социально-бытовые условия, низкая кул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 xml:space="preserve">тура населения. </w:t>
            </w:r>
          </w:p>
        </w:tc>
      </w:tr>
      <w:tr w:rsidR="00831DAC" w:rsidRPr="00AF4C56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 Частота примене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ных оперативных пособий в родах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132" w:type="dxa"/>
            <w:tcBorders>
              <w:top w:val="single" w:sz="18" w:space="0" w:color="auto"/>
              <w:left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(число оперативных пособий / общее чи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ло 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дов) *100%</w:t>
            </w:r>
          </w:p>
        </w:tc>
        <w:tc>
          <w:tcPr>
            <w:tcW w:w="932" w:type="dxa"/>
            <w:tcBorders>
              <w:top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10%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top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8%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158" w:type="dxa"/>
            <w:tcBorders>
              <w:top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больше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749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Более частая патология береме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ности и родов в городе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Худшее ведение беременности вр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чами женской консультации гор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да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величину этих показателей также вл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 xml:space="preserve">яют: </w:t>
            </w:r>
          </w:p>
        </w:tc>
      </w:tr>
      <w:tr w:rsidR="00831DAC" w:rsidRPr="00AF4C56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left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 Частота послерод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вых осложн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ний</w:t>
            </w:r>
          </w:p>
        </w:tc>
        <w:tc>
          <w:tcPr>
            <w:tcW w:w="2132" w:type="dxa"/>
            <w:tcBorders>
              <w:left w:val="nil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(число послеродовых осложнений / общее число родов) *100%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32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13%</w:t>
            </w:r>
          </w:p>
        </w:tc>
        <w:tc>
          <w:tcPr>
            <w:tcW w:w="819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10%</w:t>
            </w:r>
          </w:p>
        </w:tc>
        <w:tc>
          <w:tcPr>
            <w:tcW w:w="1158" w:type="dxa"/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больше</w:t>
            </w:r>
          </w:p>
        </w:tc>
        <w:tc>
          <w:tcPr>
            <w:tcW w:w="3749" w:type="dxa"/>
            <w:tcBorders>
              <w:top w:val="nil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Нерегулярное посещение береме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ными женской консульт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ции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Недостаточная полнота обследов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ния беременных перед родами</w:t>
            </w:r>
          </w:p>
        </w:tc>
      </w:tr>
      <w:tr w:rsidR="00831DAC" w:rsidRPr="00AF4C56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 Процент недон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шенных из числа родившихся жив</w:t>
            </w:r>
            <w:r>
              <w:rPr>
                <w:rFonts w:ascii="Times New Roman" w:hAnsi="Times New Roman"/>
                <w:sz w:val="20"/>
              </w:rPr>
              <w:t>ы</w:t>
            </w:r>
            <w:r>
              <w:rPr>
                <w:rFonts w:ascii="Times New Roman" w:hAnsi="Times New Roman"/>
                <w:sz w:val="20"/>
              </w:rPr>
              <w:t>ми</w:t>
            </w:r>
          </w:p>
        </w:tc>
        <w:tc>
          <w:tcPr>
            <w:tcW w:w="2132" w:type="dxa"/>
            <w:tcBorders>
              <w:left w:val="nil"/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(число недоноше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ных / число роди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>шихся живыми) *100%</w:t>
            </w:r>
          </w:p>
        </w:tc>
        <w:tc>
          <w:tcPr>
            <w:tcW w:w="932" w:type="dxa"/>
            <w:tcBorders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15%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19" w:type="dxa"/>
            <w:tcBorders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10%</w:t>
            </w:r>
          </w:p>
        </w:tc>
        <w:tc>
          <w:tcPr>
            <w:tcW w:w="1158" w:type="dxa"/>
            <w:tcBorders>
              <w:bottom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больше</w:t>
            </w:r>
          </w:p>
        </w:tc>
        <w:tc>
          <w:tcPr>
            <w:tcW w:w="3749" w:type="dxa"/>
            <w:tcBorders>
              <w:bottom w:val="single" w:sz="18" w:space="0" w:color="auto"/>
              <w:right w:val="single" w:sz="18" w:space="0" w:color="auto"/>
            </w:tcBorders>
          </w:tcPr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Среди рожавших много женщин до 20 лет и после 35 лет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Отсутствие в женской консультации “стратегии высокого риска”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Отсутствие индивидуальных планов ведения беременности с патол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гией</w:t>
            </w:r>
          </w:p>
          <w:p w:rsidR="00831DAC" w:rsidRDefault="00831DAC" w:rsidP="008646CC">
            <w:pPr>
              <w:pStyle w:val="a3"/>
              <w:numPr>
                <w:ilvl w:val="12"/>
                <w:numId w:val="0"/>
              </w:numPr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Недостаточное обследование в же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ской консультации</w:t>
            </w:r>
          </w:p>
        </w:tc>
      </w:tr>
    </w:tbl>
    <w:p w:rsidR="00831DAC" w:rsidRDefault="00831DAC" w:rsidP="00AF4C56">
      <w:pPr>
        <w:pStyle w:val="a3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Расчет необходимого количества коек в родильном доме.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Потребность в акушерских койках считается по формуле: Потребность в койках городского родильного дома = (Уровень рождаемости города Н. на 1000 человек * 100 (процент отбора на койку из 100 заболевших: в данном случае он равен 100, так как все беременные женщины обязаны </w:t>
      </w:r>
      <w:r>
        <w:rPr>
          <w:rFonts w:ascii="Times New Roman" w:hAnsi="Times New Roman"/>
        </w:rPr>
        <w:lastRenderedPageBreak/>
        <w:t>рожать в 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дильном доме) * Длительность госпитализации роженицы в днях * Число населения в тысячах, 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служиваемого родильным домом) / (Планируемая занятость койки в год в днях * 100).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родильного дома: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Уровень рождаемости на 1000 человек - 12, 3 (по данным 1-й части курсовой работы).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Длительность госпитализации роженицы в днях - 8 дней (исходя из нормы по РФ; в бол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нице города Н. этот показатель больше).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Число населения в тысячах, обслуживаемого родильным домом - 100.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Планируемая занятость койки в год в днях - 300 дней (исходя из нормы по РФ; в родил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ном доме города Н. этот показатель меньше).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Итого: Потребность в акушерских койках = (12, 3*100*8*100) / (300*100) = 32, 8 койки тр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буется для родильного дома города Н., что меньше имеющихся ресурсов. Следовательно, акуше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скими койками население города Н. обеспечено хорошо.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Выводы о недостатках в деятельности женской консультации и родильного дома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Отмечены следующие недостатки:</w:t>
      </w:r>
    </w:p>
    <w:p w:rsidR="00831DAC" w:rsidRDefault="00831DAC" w:rsidP="00AF4C56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необходимого оборудования (УЗИ и ЭХО-кг)</w:t>
      </w:r>
    </w:p>
    <w:p w:rsidR="00831DAC" w:rsidRDefault="00831DAC" w:rsidP="00AF4C56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недостаток специалистов (терапевт, окулист, стоматолог)</w:t>
      </w:r>
    </w:p>
    <w:p w:rsidR="00831DAC" w:rsidRDefault="00831DAC" w:rsidP="00AF4C56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нет контроля за регулярностью наблюдения (не являющиеся на прием не вызываются)</w:t>
      </w:r>
    </w:p>
    <w:p w:rsidR="00831DAC" w:rsidRDefault="00831DAC" w:rsidP="00AF4C56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плохо организована психопрофилактическая подготовка к родам</w:t>
      </w:r>
    </w:p>
    <w:p w:rsidR="00831DAC" w:rsidRDefault="00831DAC" w:rsidP="00AF4C56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в работе женской консультации стратегии “высокого риска”</w:t>
      </w:r>
    </w:p>
    <w:p w:rsidR="00831DAC" w:rsidRDefault="00831DAC" w:rsidP="00AF4C56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разрабатываются индивидуальные планы ведения беременных с </w:t>
      </w:r>
      <w:proofErr w:type="spellStart"/>
      <w:r>
        <w:rPr>
          <w:rFonts w:ascii="Times New Roman" w:hAnsi="Times New Roman"/>
        </w:rPr>
        <w:t>гестозами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экстраг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нитал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ной</w:t>
      </w:r>
      <w:proofErr w:type="spellEnd"/>
      <w:r>
        <w:rPr>
          <w:rFonts w:ascii="Times New Roman" w:hAnsi="Times New Roman"/>
        </w:rPr>
        <w:t xml:space="preserve"> патологией</w:t>
      </w:r>
    </w:p>
    <w:p w:rsidR="00831DAC" w:rsidRDefault="00831DAC" w:rsidP="00AF4C56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 ведется </w:t>
      </w:r>
      <w:proofErr w:type="spellStart"/>
      <w:r>
        <w:rPr>
          <w:rFonts w:ascii="Times New Roman" w:hAnsi="Times New Roman"/>
        </w:rPr>
        <w:t>санпросветительская</w:t>
      </w:r>
      <w:proofErr w:type="spellEnd"/>
      <w:r>
        <w:rPr>
          <w:rFonts w:ascii="Times New Roman" w:hAnsi="Times New Roman"/>
        </w:rPr>
        <w:t xml:space="preserve"> работа, что приводит к поздней обращаемости женщин и соответственно увеличивается число послеродовых осложнений и оперативных пособий среди женщин</w:t>
      </w:r>
    </w:p>
    <w:p w:rsidR="00831DAC" w:rsidRDefault="00831DAC" w:rsidP="00AF4C56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ведется работа по программе “планирования семьи”, также работа среди подростков, что ведет к значительному числу нежелательных беременностей у женщин до 20 лет и после 35; соответстве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но увеличивается частота недоношенности</w:t>
      </w:r>
    </w:p>
    <w:p w:rsidR="00831DAC" w:rsidRDefault="00831DAC" w:rsidP="00AF4C56">
      <w:pPr>
        <w:pStyle w:val="a6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неудовлетворительное ведение мед. документации, не заполняются “индивидуальные карты бер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менной, родильницы”</w:t>
      </w: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31DAC" w:rsidRDefault="00831DAC" w:rsidP="00AF4C56">
      <w:pPr>
        <w:pStyle w:val="a5"/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Предложения по улучшению работы женской консультации и родильного 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lastRenderedPageBreak/>
        <w:t>ма</w:t>
      </w:r>
    </w:p>
    <w:p w:rsidR="00831DAC" w:rsidRDefault="00831DAC" w:rsidP="00AF4C56">
      <w:pPr>
        <w:pStyle w:val="a7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</w:rPr>
      </w:pPr>
    </w:p>
    <w:p w:rsidR="00831DAC" w:rsidRDefault="00831DAC" w:rsidP="00AF4C56">
      <w:pPr>
        <w:pStyle w:val="a7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Провести оснащение Ж/К и род. дома необходимым оборудованием, подготовить специ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листов по проведения УЗИ и электрокардиографии плода.</w:t>
      </w:r>
    </w:p>
    <w:p w:rsidR="00831DAC" w:rsidRDefault="00831DAC" w:rsidP="00AF4C56">
      <w:pPr>
        <w:pStyle w:val="a7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Укомплектовать штат Ж\К врачами специалистами (терапевт, окулист, стоматолог) для организ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ции полноценного обслуживания беременных женщин.</w:t>
      </w:r>
    </w:p>
    <w:p w:rsidR="00831DAC" w:rsidRDefault="00831DAC" w:rsidP="00AF4C56">
      <w:pPr>
        <w:pStyle w:val="a7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Разработать программу по комплексной подготовки к родам: - внедрение стратегии “в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сокого риска”</w:t>
      </w:r>
    </w:p>
    <w:p w:rsidR="00831DAC" w:rsidRDefault="00831DAC" w:rsidP="00AF4C56">
      <w:pPr>
        <w:pStyle w:val="20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разработка индивидуальных планов ведения беременных с </w:t>
      </w:r>
      <w:proofErr w:type="spellStart"/>
      <w:r>
        <w:rPr>
          <w:rFonts w:ascii="Times New Roman" w:hAnsi="Times New Roman"/>
        </w:rPr>
        <w:t>гестозами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экстрагенитал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ной</w:t>
      </w:r>
      <w:proofErr w:type="spellEnd"/>
      <w:r>
        <w:rPr>
          <w:rFonts w:ascii="Times New Roman" w:hAnsi="Times New Roman"/>
        </w:rPr>
        <w:t xml:space="preserve"> патол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гией</w:t>
      </w:r>
    </w:p>
    <w:p w:rsidR="00831DAC" w:rsidRDefault="00831DAC" w:rsidP="00AF4C56">
      <w:pPr>
        <w:pStyle w:val="20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можно больше охватить беременных психопрофилактической подготовкой</w:t>
      </w:r>
    </w:p>
    <w:p w:rsidR="00831DAC" w:rsidRDefault="00831DAC" w:rsidP="00AF4C56">
      <w:pPr>
        <w:pStyle w:val="a7"/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 xml:space="preserve">Открыть в родильном доме отделение рожениц с </w:t>
      </w:r>
      <w:proofErr w:type="spellStart"/>
      <w:r>
        <w:rPr>
          <w:rFonts w:ascii="Times New Roman" w:hAnsi="Times New Roman"/>
        </w:rPr>
        <w:t>экстрагенитальной</w:t>
      </w:r>
      <w:proofErr w:type="spellEnd"/>
      <w:r>
        <w:rPr>
          <w:rFonts w:ascii="Times New Roman" w:hAnsi="Times New Roman"/>
        </w:rPr>
        <w:t xml:space="preserve"> патологией, и проводить дор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довую госпитализацию таких беременных.</w:t>
      </w:r>
    </w:p>
    <w:p w:rsidR="00831DAC" w:rsidRDefault="00831DAC" w:rsidP="00AF4C56">
      <w:pPr>
        <w:pStyle w:val="a7"/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Обеспечить преемственность в работе роддома и Ж/К для взятия под наблюдение женщин после выписки из род. домов.</w:t>
      </w:r>
    </w:p>
    <w:p w:rsidR="00831DAC" w:rsidRDefault="00831DAC" w:rsidP="00AF4C56">
      <w:pPr>
        <w:pStyle w:val="a7"/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Наладить тесную связь между Ж/К и МСЧ текстильного комбината, чтобы обесп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чить своевр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менный перевод беременных женщин на легкую работу.</w:t>
      </w:r>
    </w:p>
    <w:p w:rsidR="00831DAC" w:rsidRDefault="00831DAC" w:rsidP="00AF4C56">
      <w:pPr>
        <w:pStyle w:val="a7"/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</w:rPr>
        <w:tab/>
        <w:t>Организовать санпросвет. работу в старших классах школы, ПТУ и на предприятиях города, что позволит снизить частоту нежелательных беременностей у женщин до 20 лет.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</w:p>
    <w:p w:rsidR="00831DAC" w:rsidRDefault="00831DAC" w:rsidP="00AF4C56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деятельности медико-санитарной части (МСЧ) текстильного комбин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та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 комбинате имеется МСЧ закрытого типа. В составе МСЧ</w:t>
      </w:r>
      <w:r>
        <w:rPr>
          <w:rFonts w:ascii="Times New Roman" w:hAnsi="Times New Roman"/>
          <w:i/>
          <w:noProof/>
        </w:rPr>
        <w:t xml:space="preserve"> -</w:t>
      </w:r>
      <w:r>
        <w:rPr>
          <w:rFonts w:ascii="Times New Roman" w:hAnsi="Times New Roman"/>
          <w:i/>
        </w:rPr>
        <w:t>поликлиника, фельдшерские здравпункты в цехах, диетстоловая и детский комбинат. Собственным коечным фондом не ра</w:t>
      </w:r>
      <w:r>
        <w:rPr>
          <w:rFonts w:ascii="Times New Roman" w:hAnsi="Times New Roman"/>
          <w:i/>
        </w:rPr>
        <w:t>с</w:t>
      </w:r>
      <w:r>
        <w:rPr>
          <w:rFonts w:ascii="Times New Roman" w:hAnsi="Times New Roman"/>
          <w:i/>
        </w:rPr>
        <w:t>полагает, больные госпитализируются в городскую больницу. Отказов в госпитализации нет, о</w:t>
      </w:r>
      <w:r>
        <w:rPr>
          <w:rFonts w:ascii="Times New Roman" w:hAnsi="Times New Roman"/>
          <w:i/>
        </w:rPr>
        <w:t>д</w:t>
      </w:r>
      <w:r>
        <w:rPr>
          <w:rFonts w:ascii="Times New Roman" w:hAnsi="Times New Roman"/>
          <w:i/>
        </w:rPr>
        <w:t>нако плановые больные подолгу ожидают очереди на госпитализацию.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Поликлиника МСЧ располагается в приспособленном помещении. Кабинетов ЛФК, лечебн</w:t>
      </w:r>
      <w:r>
        <w:rPr>
          <w:rFonts w:ascii="Times New Roman" w:hAnsi="Times New Roman"/>
          <w:i/>
        </w:rPr>
        <w:t>о</w:t>
      </w:r>
      <w:r>
        <w:rPr>
          <w:rFonts w:ascii="Times New Roman" w:hAnsi="Times New Roman"/>
          <w:i/>
        </w:rPr>
        <w:t>го массажа, а также водолечебницы на комбинате нет.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Фельдшерские здравпункты в цехах расположены в специально оборудованных помещениях, здесь имеются также комнаты гигиены женщины.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МСЧ плохо обеспечивается мед. оборудованием, инструментарием, медикаментами и п</w:t>
      </w:r>
      <w:r>
        <w:rPr>
          <w:rFonts w:ascii="Times New Roman" w:hAnsi="Times New Roman"/>
          <w:i/>
        </w:rPr>
        <w:t>е</w:t>
      </w:r>
      <w:r>
        <w:rPr>
          <w:rFonts w:ascii="Times New Roman" w:hAnsi="Times New Roman"/>
          <w:i/>
        </w:rPr>
        <w:t>ревязочными средствами. Администрация комбината выделяет на эти цели дополнительные а</w:t>
      </w:r>
      <w:r>
        <w:rPr>
          <w:rFonts w:ascii="Times New Roman" w:hAnsi="Times New Roman"/>
          <w:i/>
        </w:rPr>
        <w:t>с</w:t>
      </w:r>
      <w:r>
        <w:rPr>
          <w:rFonts w:ascii="Times New Roman" w:hAnsi="Times New Roman"/>
          <w:i/>
        </w:rPr>
        <w:t>сигн</w:t>
      </w:r>
      <w:r>
        <w:rPr>
          <w:rFonts w:ascii="Times New Roman" w:hAnsi="Times New Roman"/>
          <w:i/>
        </w:rPr>
        <w:t>о</w:t>
      </w:r>
      <w:r>
        <w:rPr>
          <w:rFonts w:ascii="Times New Roman" w:hAnsi="Times New Roman"/>
          <w:i/>
        </w:rPr>
        <w:t>вания, но они недостаточны.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Отмечается значительная текучесть кадров цеховых терапевтов, а также медсестер. Из</w:t>
      </w:r>
      <w:r>
        <w:rPr>
          <w:rFonts w:ascii="Times New Roman" w:hAnsi="Times New Roman"/>
          <w:i/>
          <w:noProof/>
        </w:rPr>
        <w:t xml:space="preserve"> 3</w:t>
      </w:r>
      <w:r>
        <w:rPr>
          <w:rFonts w:ascii="Times New Roman" w:hAnsi="Times New Roman"/>
          <w:i/>
        </w:rPr>
        <w:t xml:space="preserve"> терапевтов со стажем более</w:t>
      </w:r>
      <w:r w:rsidRPr="00AF4C56">
        <w:rPr>
          <w:rFonts w:ascii="Times New Roman" w:hAnsi="Times New Roman"/>
          <w:i/>
        </w:rPr>
        <w:t xml:space="preserve"> 5</w:t>
      </w:r>
      <w:r>
        <w:rPr>
          <w:rFonts w:ascii="Times New Roman" w:hAnsi="Times New Roman"/>
          <w:i/>
        </w:rPr>
        <w:t xml:space="preserve"> лет лишь</w:t>
      </w:r>
      <w:r>
        <w:rPr>
          <w:rFonts w:ascii="Times New Roman" w:hAnsi="Times New Roman"/>
          <w:i/>
          <w:noProof/>
        </w:rPr>
        <w:t xml:space="preserve"> 1</w:t>
      </w:r>
      <w:r>
        <w:rPr>
          <w:rFonts w:ascii="Times New Roman" w:hAnsi="Times New Roman"/>
          <w:i/>
        </w:rPr>
        <w:t xml:space="preserve"> прошел курсы усовершенствов</w:t>
      </w:r>
      <w:r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</w:rPr>
        <w:t>ния.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Цеховые врачи и врачи узких специальностей нередко допускают ошибки в области экспе</w:t>
      </w:r>
      <w:r>
        <w:rPr>
          <w:rFonts w:ascii="Times New Roman" w:hAnsi="Times New Roman"/>
          <w:i/>
        </w:rPr>
        <w:t>р</w:t>
      </w:r>
      <w:r>
        <w:rPr>
          <w:rFonts w:ascii="Times New Roman" w:hAnsi="Times New Roman"/>
          <w:i/>
        </w:rPr>
        <w:t>тизы временной нетрудоспособности.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i/>
        </w:rPr>
        <w:t>Процент расхождения диагнозов в поликлинике МСЧ и в стационаре городской больницы</w:t>
      </w:r>
      <w:r>
        <w:rPr>
          <w:rFonts w:ascii="Times New Roman" w:hAnsi="Times New Roman"/>
          <w:i/>
          <w:noProof/>
        </w:rPr>
        <w:t xml:space="preserve"> 35%.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 цеховых участках</w:t>
      </w:r>
      <w:r>
        <w:rPr>
          <w:rFonts w:ascii="Times New Roman" w:hAnsi="Times New Roman"/>
          <w:i/>
          <w:noProof/>
        </w:rPr>
        <w:t xml:space="preserve"> 2000</w:t>
      </w:r>
      <w:r>
        <w:rPr>
          <w:rFonts w:ascii="Times New Roman" w:hAnsi="Times New Roman"/>
          <w:i/>
        </w:rPr>
        <w:t xml:space="preserve"> работающих. Принципы единства в технологии и территор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</w:rPr>
        <w:t>альной близости при формировании цеховых участков соблюдены. В то же время цеховые врачи нерег</w:t>
      </w:r>
      <w:r>
        <w:rPr>
          <w:rFonts w:ascii="Times New Roman" w:hAnsi="Times New Roman"/>
          <w:i/>
        </w:rPr>
        <w:t>у</w:t>
      </w:r>
      <w:r>
        <w:rPr>
          <w:rFonts w:ascii="Times New Roman" w:hAnsi="Times New Roman"/>
          <w:i/>
        </w:rPr>
        <w:t>лярно посещают свои цеха, слабо взаимодействуют с цеховой администрацией по вопросам контроля за состоянием производственной Среды. Санитарный актив цеха фактически не раб</w:t>
      </w:r>
      <w:r>
        <w:rPr>
          <w:rFonts w:ascii="Times New Roman" w:hAnsi="Times New Roman"/>
          <w:i/>
        </w:rPr>
        <w:t>о</w:t>
      </w:r>
      <w:r>
        <w:rPr>
          <w:rFonts w:ascii="Times New Roman" w:hAnsi="Times New Roman"/>
          <w:i/>
        </w:rPr>
        <w:t>тает.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Периодические медосмотры лиц, имеющих проф. вредности, на комбинате организованы неудовлетворительно. Процент выполнения плана периодических осмотров</w:t>
      </w:r>
      <w:r>
        <w:rPr>
          <w:rFonts w:ascii="Times New Roman" w:hAnsi="Times New Roman"/>
          <w:i/>
          <w:noProof/>
        </w:rPr>
        <w:t xml:space="preserve"> - 80%. </w:t>
      </w:r>
      <w:r>
        <w:rPr>
          <w:rFonts w:ascii="Times New Roman" w:hAnsi="Times New Roman"/>
          <w:i/>
        </w:rPr>
        <w:t>Охват диспа</w:t>
      </w:r>
      <w:r>
        <w:rPr>
          <w:rFonts w:ascii="Times New Roman" w:hAnsi="Times New Roman"/>
          <w:i/>
        </w:rPr>
        <w:t>н</w:t>
      </w:r>
      <w:r>
        <w:rPr>
          <w:rFonts w:ascii="Times New Roman" w:hAnsi="Times New Roman"/>
          <w:i/>
        </w:rPr>
        <w:t>серным наблюдением вновь выявленных больных недостаточен.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 комбинате высок уровень первичного выхода на инвалидность. В отчетном году он с</w:t>
      </w:r>
      <w:r>
        <w:rPr>
          <w:rFonts w:ascii="Times New Roman" w:hAnsi="Times New Roman"/>
          <w:i/>
        </w:rPr>
        <w:t>о</w:t>
      </w:r>
      <w:r>
        <w:rPr>
          <w:rFonts w:ascii="Times New Roman" w:hAnsi="Times New Roman"/>
          <w:i/>
        </w:rPr>
        <w:t>ставил: БСК</w:t>
      </w:r>
      <w:r>
        <w:rPr>
          <w:rFonts w:ascii="Times New Roman" w:hAnsi="Times New Roman"/>
          <w:i/>
          <w:noProof/>
        </w:rPr>
        <w:t xml:space="preserve"> -</w:t>
      </w:r>
      <w:r w:rsidRPr="00AF4C56">
        <w:rPr>
          <w:rFonts w:ascii="Times New Roman" w:hAnsi="Times New Roman"/>
          <w:i/>
        </w:rPr>
        <w:t xml:space="preserve"> 17, 5 (</w:t>
      </w:r>
      <w:r>
        <w:rPr>
          <w:rFonts w:ascii="Times New Roman" w:hAnsi="Times New Roman"/>
          <w:i/>
          <w:lang w:val="en-US"/>
        </w:rPr>
        <w:t>N</w:t>
      </w:r>
      <w:r>
        <w:rPr>
          <w:rFonts w:ascii="Times New Roman" w:hAnsi="Times New Roman"/>
          <w:i/>
          <w:noProof/>
        </w:rPr>
        <w:t xml:space="preserve"> - 13, 0),</w:t>
      </w:r>
      <w:r>
        <w:rPr>
          <w:rFonts w:ascii="Times New Roman" w:hAnsi="Times New Roman"/>
          <w:i/>
        </w:rPr>
        <w:t xml:space="preserve"> КМС</w:t>
      </w:r>
      <w:r>
        <w:rPr>
          <w:rFonts w:ascii="Times New Roman" w:hAnsi="Times New Roman"/>
          <w:i/>
          <w:noProof/>
        </w:rPr>
        <w:t xml:space="preserve"> -</w:t>
      </w:r>
      <w:r w:rsidRPr="00AF4C56">
        <w:rPr>
          <w:rFonts w:ascii="Times New Roman" w:hAnsi="Times New Roman"/>
          <w:i/>
        </w:rPr>
        <w:t xml:space="preserve"> 5, 0 (</w:t>
      </w:r>
      <w:r>
        <w:rPr>
          <w:rFonts w:ascii="Times New Roman" w:hAnsi="Times New Roman"/>
          <w:i/>
          <w:lang w:val="en-US"/>
        </w:rPr>
        <w:t>N</w:t>
      </w:r>
      <w:r>
        <w:rPr>
          <w:rFonts w:ascii="Times New Roman" w:hAnsi="Times New Roman"/>
          <w:i/>
          <w:noProof/>
        </w:rPr>
        <w:t xml:space="preserve"> - 3, 0),</w:t>
      </w:r>
      <w:r>
        <w:rPr>
          <w:rFonts w:ascii="Times New Roman" w:hAnsi="Times New Roman"/>
          <w:i/>
        </w:rPr>
        <w:t xml:space="preserve"> НС</w:t>
      </w:r>
      <w:r>
        <w:rPr>
          <w:rFonts w:ascii="Times New Roman" w:hAnsi="Times New Roman"/>
          <w:i/>
          <w:noProof/>
        </w:rPr>
        <w:t xml:space="preserve"> - 3, 8 </w:t>
      </w:r>
      <w:r w:rsidRPr="00AF4C56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  <w:lang w:val="en-US"/>
        </w:rPr>
        <w:t>N</w:t>
      </w:r>
      <w:r>
        <w:rPr>
          <w:rFonts w:ascii="Times New Roman" w:hAnsi="Times New Roman"/>
          <w:i/>
          <w:noProof/>
        </w:rPr>
        <w:t xml:space="preserve"> - 3, 0)</w:t>
      </w:r>
      <w:r>
        <w:rPr>
          <w:rFonts w:ascii="Times New Roman" w:hAnsi="Times New Roman"/>
          <w:i/>
        </w:rPr>
        <w:t xml:space="preserve"> на</w:t>
      </w:r>
      <w:r>
        <w:rPr>
          <w:rFonts w:ascii="Times New Roman" w:hAnsi="Times New Roman"/>
          <w:i/>
          <w:noProof/>
        </w:rPr>
        <w:t xml:space="preserve"> 10000</w:t>
      </w:r>
      <w:r>
        <w:rPr>
          <w:rFonts w:ascii="Times New Roman" w:hAnsi="Times New Roman"/>
          <w:i/>
        </w:rPr>
        <w:t xml:space="preserve"> раб</w:t>
      </w:r>
      <w:r>
        <w:rPr>
          <w:rFonts w:ascii="Times New Roman" w:hAnsi="Times New Roman"/>
          <w:i/>
        </w:rPr>
        <w:t>о</w:t>
      </w:r>
      <w:r>
        <w:rPr>
          <w:rFonts w:ascii="Times New Roman" w:hAnsi="Times New Roman"/>
          <w:i/>
        </w:rPr>
        <w:t>тающих.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noProof/>
        </w:rPr>
      </w:pPr>
      <w:r>
        <w:rPr>
          <w:rFonts w:ascii="Times New Roman" w:hAnsi="Times New Roman"/>
          <w:i/>
        </w:rPr>
        <w:t>Трудовые рекомендации рабочим реализуются не в полной мере. Процент перевода на более легкую работу из числа нуждающихся составил</w:t>
      </w:r>
      <w:r>
        <w:rPr>
          <w:rFonts w:ascii="Times New Roman" w:hAnsi="Times New Roman"/>
          <w:i/>
          <w:noProof/>
        </w:rPr>
        <w:t xml:space="preserve"> 40%.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Диетическим питанием нуждающиеся в нем обеспечиваются постоянно. Столовая нах</w:t>
      </w:r>
      <w:r>
        <w:rPr>
          <w:rFonts w:ascii="Times New Roman" w:hAnsi="Times New Roman"/>
          <w:i/>
        </w:rPr>
        <w:t>о</w:t>
      </w:r>
      <w:r>
        <w:rPr>
          <w:rFonts w:ascii="Times New Roman" w:hAnsi="Times New Roman"/>
          <w:i/>
        </w:rPr>
        <w:t>дится в отдельном здании на территории комбината. Установлено, что</w:t>
      </w:r>
      <w:r>
        <w:rPr>
          <w:rFonts w:ascii="Times New Roman" w:hAnsi="Times New Roman"/>
          <w:i/>
          <w:noProof/>
        </w:rPr>
        <w:t xml:space="preserve"> 5</w:t>
      </w:r>
      <w:r>
        <w:rPr>
          <w:rFonts w:ascii="Times New Roman" w:hAnsi="Times New Roman"/>
          <w:i/>
        </w:rPr>
        <w:t xml:space="preserve"> сотрудников столовой не прошли мед. осмотр, а лабораторные исследования на </w:t>
      </w:r>
      <w:proofErr w:type="spellStart"/>
      <w:r>
        <w:rPr>
          <w:rFonts w:ascii="Times New Roman" w:hAnsi="Times New Roman"/>
          <w:i/>
        </w:rPr>
        <w:t>бактерионосительство</w:t>
      </w:r>
      <w:proofErr w:type="spellEnd"/>
      <w:r>
        <w:rPr>
          <w:rFonts w:ascii="Times New Roman" w:hAnsi="Times New Roman"/>
          <w:i/>
        </w:rPr>
        <w:t xml:space="preserve"> поводится нер</w:t>
      </w:r>
      <w:r>
        <w:rPr>
          <w:rFonts w:ascii="Times New Roman" w:hAnsi="Times New Roman"/>
          <w:i/>
        </w:rPr>
        <w:t>е</w:t>
      </w:r>
      <w:r>
        <w:rPr>
          <w:rFonts w:ascii="Times New Roman" w:hAnsi="Times New Roman"/>
          <w:i/>
        </w:rPr>
        <w:t>гулярно. Работа по гигиеническому воспитанию среди перс</w:t>
      </w:r>
      <w:r>
        <w:rPr>
          <w:rFonts w:ascii="Times New Roman" w:hAnsi="Times New Roman"/>
          <w:i/>
        </w:rPr>
        <w:t>о</w:t>
      </w:r>
      <w:r>
        <w:rPr>
          <w:rFonts w:ascii="Times New Roman" w:hAnsi="Times New Roman"/>
          <w:i/>
        </w:rPr>
        <w:t>нала столовой не ведется.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Текстильный комбинат действует с</w:t>
      </w:r>
      <w:r>
        <w:rPr>
          <w:rFonts w:ascii="Times New Roman" w:hAnsi="Times New Roman"/>
          <w:i/>
          <w:noProof/>
        </w:rPr>
        <w:t xml:space="preserve"> 1943</w:t>
      </w:r>
      <w:r>
        <w:rPr>
          <w:rFonts w:ascii="Times New Roman" w:hAnsi="Times New Roman"/>
          <w:i/>
        </w:rPr>
        <w:t xml:space="preserve"> года. Освещение цехов общее, недостаточное. Имеющаяся во всех цехах приточно-вытяжная вентиляция не эффективна.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Уровень шума в прядильном и ткацком цехах значительно превышает предельно допуст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</w:rPr>
        <w:t>мый. В этих же цехах имеет место повышенная запыленность воздуха, часто возникают скво</w:t>
      </w:r>
      <w:r>
        <w:rPr>
          <w:rFonts w:ascii="Times New Roman" w:hAnsi="Times New Roman"/>
          <w:i/>
        </w:rPr>
        <w:t>з</w:t>
      </w:r>
      <w:r>
        <w:rPr>
          <w:rFonts w:ascii="Times New Roman" w:hAnsi="Times New Roman"/>
          <w:i/>
        </w:rPr>
        <w:t>няки, что способствует возникновению ОРЗ, заболеваний ЛОР-органов.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Микроклиматические условия в красильном цехе не удовлетворяют санитарным требов</w:t>
      </w:r>
      <w:r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</w:rPr>
        <w:t>ниям (температура воздуха</w:t>
      </w:r>
      <w:r>
        <w:rPr>
          <w:rFonts w:ascii="Times New Roman" w:hAnsi="Times New Roman"/>
          <w:i/>
          <w:noProof/>
        </w:rPr>
        <w:t xml:space="preserve"> = 25-30</w:t>
      </w:r>
      <w:r>
        <w:rPr>
          <w:rFonts w:ascii="Times New Roman" w:hAnsi="Times New Roman"/>
          <w:i/>
        </w:rPr>
        <w:t xml:space="preserve"> С, относительная влажность</w:t>
      </w:r>
      <w:r>
        <w:rPr>
          <w:rFonts w:ascii="Times New Roman" w:hAnsi="Times New Roman"/>
          <w:i/>
          <w:noProof/>
        </w:rPr>
        <w:t xml:space="preserve"> = 95-100%). 90%</w:t>
      </w:r>
      <w:r>
        <w:rPr>
          <w:rFonts w:ascii="Times New Roman" w:hAnsi="Times New Roman"/>
          <w:i/>
        </w:rPr>
        <w:t xml:space="preserve"> среди раб</w:t>
      </w:r>
      <w:r>
        <w:rPr>
          <w:rFonts w:ascii="Times New Roman" w:hAnsi="Times New Roman"/>
          <w:i/>
        </w:rPr>
        <w:t>о</w:t>
      </w:r>
      <w:r>
        <w:rPr>
          <w:rFonts w:ascii="Times New Roman" w:hAnsi="Times New Roman"/>
          <w:i/>
        </w:rPr>
        <w:t>тающих составляют женщины. Основная возрастная группа</w:t>
      </w:r>
      <w:r>
        <w:rPr>
          <w:rFonts w:ascii="Times New Roman" w:hAnsi="Times New Roman"/>
          <w:i/>
          <w:noProof/>
        </w:rPr>
        <w:t xml:space="preserve"> - 40</w:t>
      </w:r>
      <w:r>
        <w:rPr>
          <w:rFonts w:ascii="Times New Roman" w:hAnsi="Times New Roman"/>
          <w:i/>
        </w:rPr>
        <w:t xml:space="preserve"> лет и более.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 цехе большой удельный вес составляют болезни системы кровообращения и костно-мышечной системы. Основную часть утраты трудоспособности от этой патологии дает н</w:t>
      </w:r>
      <w:r>
        <w:rPr>
          <w:rFonts w:ascii="Times New Roman" w:hAnsi="Times New Roman"/>
          <w:i/>
        </w:rPr>
        <w:t>е</w:t>
      </w:r>
      <w:r>
        <w:rPr>
          <w:rFonts w:ascii="Times New Roman" w:hAnsi="Times New Roman"/>
          <w:i/>
        </w:rPr>
        <w:t>большая по количеству</w:t>
      </w:r>
      <w:r>
        <w:rPr>
          <w:rFonts w:ascii="Times New Roman" w:hAnsi="Times New Roman"/>
          <w:i/>
          <w:noProof/>
        </w:rPr>
        <w:t xml:space="preserve"> (10%) </w:t>
      </w:r>
      <w:r>
        <w:rPr>
          <w:rFonts w:ascii="Times New Roman" w:hAnsi="Times New Roman"/>
          <w:i/>
        </w:rPr>
        <w:t>группа длительно и тяжело болеющих</w:t>
      </w:r>
      <w:r>
        <w:rPr>
          <w:rFonts w:ascii="Times New Roman" w:hAnsi="Times New Roman"/>
          <w:i/>
          <w:noProof/>
        </w:rPr>
        <w:t xml:space="preserve"> - 80%.</w:t>
      </w:r>
      <w:r>
        <w:rPr>
          <w:rFonts w:ascii="Times New Roman" w:hAnsi="Times New Roman"/>
          <w:i/>
        </w:rPr>
        <w:t xml:space="preserve"> Диспансерное набл</w:t>
      </w:r>
      <w:r>
        <w:rPr>
          <w:rFonts w:ascii="Times New Roman" w:hAnsi="Times New Roman"/>
          <w:i/>
        </w:rPr>
        <w:t>ю</w:t>
      </w:r>
      <w:r>
        <w:rPr>
          <w:rFonts w:ascii="Times New Roman" w:hAnsi="Times New Roman"/>
          <w:i/>
        </w:rPr>
        <w:lastRenderedPageBreak/>
        <w:t>дение за этой группой не организовано.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 ситценабивном цехе у набойщиц часто встречаются микротравмы и гнойничковые заб</w:t>
      </w:r>
      <w:r>
        <w:rPr>
          <w:rFonts w:ascii="Times New Roman" w:hAnsi="Times New Roman"/>
          <w:i/>
        </w:rPr>
        <w:t>о</w:t>
      </w:r>
      <w:r>
        <w:rPr>
          <w:rFonts w:ascii="Times New Roman" w:hAnsi="Times New Roman"/>
          <w:i/>
        </w:rPr>
        <w:t>левания кожи. Предусмотренная планом оздоровительных мероприятий на текущий год механ</w:t>
      </w:r>
      <w:r>
        <w:rPr>
          <w:rFonts w:ascii="Times New Roman" w:hAnsi="Times New Roman"/>
          <w:i/>
        </w:rPr>
        <w:t>и</w:t>
      </w:r>
      <w:r>
        <w:rPr>
          <w:rFonts w:ascii="Times New Roman" w:hAnsi="Times New Roman"/>
          <w:i/>
        </w:rPr>
        <w:t>зация набивки тканей осуществлена не была из-за срыва поставки соответствующего оборудов</w:t>
      </w:r>
      <w:r>
        <w:rPr>
          <w:rFonts w:ascii="Times New Roman" w:hAnsi="Times New Roman"/>
          <w:i/>
        </w:rPr>
        <w:t>а</w:t>
      </w:r>
      <w:r>
        <w:rPr>
          <w:rFonts w:ascii="Times New Roman" w:hAnsi="Times New Roman"/>
          <w:i/>
        </w:rPr>
        <w:t>ния.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i/>
        </w:rPr>
      </w:pP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Сводная таблица показателей деятельности медико-санитарной части предприятия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6"/>
        <w:gridCol w:w="2766"/>
        <w:gridCol w:w="829"/>
        <w:gridCol w:w="967"/>
        <w:gridCol w:w="1383"/>
        <w:gridCol w:w="2488"/>
      </w:tblGrid>
      <w:tr w:rsidR="00831DAC">
        <w:tblPrEx>
          <w:tblCellMar>
            <w:top w:w="0" w:type="dxa"/>
            <w:bottom w:w="0" w:type="dxa"/>
          </w:tblCellMar>
        </w:tblPrEx>
        <w:tc>
          <w:tcPr>
            <w:tcW w:w="20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Показатель</w:t>
            </w:r>
          </w:p>
        </w:tc>
        <w:tc>
          <w:tcPr>
            <w:tcW w:w="2766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Формула расчета</w:t>
            </w:r>
          </w:p>
        </w:tc>
        <w:tc>
          <w:tcPr>
            <w:tcW w:w="829" w:type="dxa"/>
            <w:tcBorders>
              <w:top w:val="single" w:sz="18" w:space="0" w:color="auto"/>
              <w:bottom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 по гор</w:t>
            </w:r>
            <w:r>
              <w:rPr>
                <w:rFonts w:ascii="Times New Roman" w:hAnsi="Times New Roman"/>
                <w:sz w:val="16"/>
              </w:rPr>
              <w:t>о</w:t>
            </w:r>
            <w:r>
              <w:rPr>
                <w:rFonts w:ascii="Times New Roman" w:hAnsi="Times New Roman"/>
                <w:sz w:val="16"/>
              </w:rPr>
              <w:t>ду</w:t>
            </w:r>
          </w:p>
        </w:tc>
        <w:tc>
          <w:tcPr>
            <w:tcW w:w="967" w:type="dxa"/>
            <w:tcBorders>
              <w:top w:val="single" w:sz="18" w:space="0" w:color="auto"/>
              <w:bottom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Данные по области</w:t>
            </w:r>
          </w:p>
        </w:tc>
        <w:tc>
          <w:tcPr>
            <w:tcW w:w="1383" w:type="dxa"/>
            <w:tcBorders>
              <w:top w:val="single" w:sz="18" w:space="0" w:color="auto"/>
              <w:bottom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Город по сравн</w:t>
            </w:r>
            <w:r>
              <w:rPr>
                <w:rFonts w:ascii="Times New Roman" w:hAnsi="Times New Roman"/>
                <w:sz w:val="16"/>
              </w:rPr>
              <w:t>е</w:t>
            </w:r>
            <w:r>
              <w:rPr>
                <w:rFonts w:ascii="Times New Roman" w:hAnsi="Times New Roman"/>
                <w:sz w:val="16"/>
              </w:rPr>
              <w:t>нию с обла</w:t>
            </w:r>
            <w:r>
              <w:rPr>
                <w:rFonts w:ascii="Times New Roman" w:hAnsi="Times New Roman"/>
                <w:sz w:val="16"/>
              </w:rPr>
              <w:t>с</w:t>
            </w:r>
            <w:r>
              <w:rPr>
                <w:rFonts w:ascii="Times New Roman" w:hAnsi="Times New Roman"/>
                <w:sz w:val="16"/>
              </w:rPr>
              <w:t>тью</w:t>
            </w:r>
          </w:p>
        </w:tc>
        <w:tc>
          <w:tcPr>
            <w:tcW w:w="24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Возможные причины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16"/>
              </w:rPr>
            </w:pPr>
          </w:p>
        </w:tc>
      </w:tr>
      <w:tr w:rsidR="00831D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Процент расхожд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 диагнозов МСИ и стационара</w:t>
            </w:r>
          </w:p>
        </w:tc>
        <w:tc>
          <w:tcPr>
            <w:tcW w:w="2766" w:type="dxa"/>
            <w:tcBorders>
              <w:lef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(число расхождения диагн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зов) / число госпитализир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ванных) *100%</w:t>
            </w:r>
          </w:p>
        </w:tc>
        <w:tc>
          <w:tcPr>
            <w:tcW w:w="829" w:type="dxa"/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35%</w:t>
            </w:r>
          </w:p>
        </w:tc>
        <w:tc>
          <w:tcPr>
            <w:tcW w:w="967" w:type="dxa"/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30%</w:t>
            </w:r>
          </w:p>
        </w:tc>
        <w:tc>
          <w:tcPr>
            <w:tcW w:w="1383" w:type="dxa"/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больше</w:t>
            </w:r>
          </w:p>
        </w:tc>
        <w:tc>
          <w:tcPr>
            <w:tcW w:w="2488" w:type="dxa"/>
            <w:tcBorders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Низкая квалификация вр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чей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Низкие диагностические. возможности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Неудовлетворительная организация профилакт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ческих осмотров</w:t>
            </w:r>
          </w:p>
        </w:tc>
      </w:tr>
      <w:tr w:rsidR="00831DAC" w:rsidRPr="00AF4C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Процент выполн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ния пл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ново-профилактических осмотров</w:t>
            </w:r>
          </w:p>
        </w:tc>
        <w:tc>
          <w:tcPr>
            <w:tcW w:w="2766" w:type="dxa"/>
            <w:tcBorders>
              <w:lef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(фактические осмотры / пл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новые осмотры) *100%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80%</w:t>
            </w:r>
          </w:p>
        </w:tc>
        <w:tc>
          <w:tcPr>
            <w:tcW w:w="967" w:type="dxa"/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92%</w:t>
            </w:r>
          </w:p>
        </w:tc>
        <w:tc>
          <w:tcPr>
            <w:tcW w:w="1383" w:type="dxa"/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</w:t>
            </w:r>
          </w:p>
        </w:tc>
        <w:tc>
          <w:tcPr>
            <w:tcW w:w="2488" w:type="dxa"/>
            <w:tcBorders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Незаинтересованность врачей и администрации в провед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 xml:space="preserve">нии осмотров. </w:t>
            </w:r>
          </w:p>
        </w:tc>
      </w:tr>
      <w:tr w:rsidR="00831DAC" w:rsidRPr="00AF4C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 Своевременность взятия под наблюд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ние вновь выявле</w:t>
            </w:r>
            <w:r>
              <w:rPr>
                <w:rFonts w:ascii="Times New Roman" w:hAnsi="Times New Roman"/>
                <w:sz w:val="20"/>
              </w:rPr>
              <w:t>н</w:t>
            </w:r>
            <w:r>
              <w:rPr>
                <w:rFonts w:ascii="Times New Roman" w:hAnsi="Times New Roman"/>
                <w:sz w:val="20"/>
              </w:rPr>
              <w:t>ных больных в пр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центах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Ишемическая б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лезнь сердца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Язвенная болезнь желудка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Сахарный диабет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766" w:type="dxa"/>
            <w:tcBorders>
              <w:lef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(своевременно взятые под наблюдение больные данной нозологией / все больные данной нозологией) *100%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60%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70%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80%</w:t>
            </w:r>
          </w:p>
        </w:tc>
        <w:tc>
          <w:tcPr>
            <w:tcW w:w="967" w:type="dxa"/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75%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80%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90%</w:t>
            </w:r>
          </w:p>
        </w:tc>
        <w:tc>
          <w:tcPr>
            <w:tcW w:w="1383" w:type="dxa"/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</w:t>
            </w:r>
          </w:p>
        </w:tc>
        <w:tc>
          <w:tcPr>
            <w:tcW w:w="2488" w:type="dxa"/>
            <w:tcBorders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Недостаток специали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тов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Низкая квалификация вр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чей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Неудовлетворительная деятельность цеховых врачей</w:t>
            </w:r>
          </w:p>
        </w:tc>
      </w:tr>
      <w:tr w:rsidR="00831DA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5" w:type="dxa"/>
            <w:tcBorders>
              <w:left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 Процент перев</w:t>
            </w:r>
            <w:r>
              <w:rPr>
                <w:rFonts w:ascii="Times New Roman" w:hAnsi="Times New Roman"/>
                <w:sz w:val="20"/>
              </w:rPr>
              <w:t>е</w:t>
            </w:r>
            <w:r>
              <w:rPr>
                <w:rFonts w:ascii="Times New Roman" w:hAnsi="Times New Roman"/>
                <w:sz w:val="20"/>
              </w:rPr>
              <w:t>денных на легкую работу из числа ну</w:t>
            </w:r>
            <w:r>
              <w:rPr>
                <w:rFonts w:ascii="Times New Roman" w:hAnsi="Times New Roman"/>
                <w:sz w:val="20"/>
              </w:rPr>
              <w:t>ж</w:t>
            </w:r>
            <w:r>
              <w:rPr>
                <w:rFonts w:ascii="Times New Roman" w:hAnsi="Times New Roman"/>
                <w:sz w:val="20"/>
              </w:rPr>
              <w:t xml:space="preserve">дающихся </w:t>
            </w:r>
          </w:p>
        </w:tc>
        <w:tc>
          <w:tcPr>
            <w:tcW w:w="2766" w:type="dxa"/>
            <w:tcBorders>
              <w:left w:val="nil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(число переведенных) / (чи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ло нуждающихся) *100%=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40%</w:t>
            </w:r>
          </w:p>
        </w:tc>
        <w:tc>
          <w:tcPr>
            <w:tcW w:w="967" w:type="dxa"/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50%</w:t>
            </w:r>
          </w:p>
        </w:tc>
        <w:tc>
          <w:tcPr>
            <w:tcW w:w="1383" w:type="dxa"/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меньше</w:t>
            </w:r>
          </w:p>
        </w:tc>
        <w:tc>
          <w:tcPr>
            <w:tcW w:w="2488" w:type="dxa"/>
            <w:tcBorders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Неудовлетворительность цеховых тер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певтов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Неорганизованность пер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z w:val="20"/>
              </w:rPr>
              <w:t>одических осмотров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Недостаток специали</w:t>
            </w: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тов</w:t>
            </w:r>
          </w:p>
        </w:tc>
      </w:tr>
      <w:tr w:rsidR="00831DAC" w:rsidRPr="00AF4C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0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5. Первичный выход на инв</w:t>
            </w:r>
            <w:r>
              <w:rPr>
                <w:rFonts w:ascii="Times New Roman" w:hAnsi="Times New Roman"/>
                <w:sz w:val="20"/>
              </w:rPr>
              <w:t>а</w:t>
            </w:r>
            <w:r>
              <w:rPr>
                <w:rFonts w:ascii="Times New Roman" w:hAnsi="Times New Roman"/>
                <w:sz w:val="20"/>
              </w:rPr>
              <w:t>лидность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а) Ишемическая б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лезнь сердца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б) Язвенная болезнь желудка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в) Сахарный диабет</w:t>
            </w:r>
          </w:p>
        </w:tc>
        <w:tc>
          <w:tcPr>
            <w:tcW w:w="2766" w:type="dxa"/>
            <w:tcBorders>
              <w:left w:val="nil"/>
              <w:bottom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29" w:type="dxa"/>
            <w:tcBorders>
              <w:bottom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17, 5%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5%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3, 8%</w:t>
            </w:r>
          </w:p>
        </w:tc>
        <w:tc>
          <w:tcPr>
            <w:tcW w:w="967" w:type="dxa"/>
            <w:tcBorders>
              <w:bottom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13%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3%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3%</w:t>
            </w:r>
          </w:p>
        </w:tc>
        <w:tc>
          <w:tcPr>
            <w:tcW w:w="1383" w:type="dxa"/>
            <w:tcBorders>
              <w:bottom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больше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488" w:type="dxa"/>
            <w:tcBorders>
              <w:bottom w:val="single" w:sz="18" w:space="0" w:color="auto"/>
              <w:right w:val="single" w:sz="18" w:space="0" w:color="auto"/>
            </w:tcBorders>
          </w:tcPr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Неорганизованность мед. осмотров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Недостаточный. охват больных диспансерным. набл</w:t>
            </w:r>
            <w:r>
              <w:rPr>
                <w:rFonts w:ascii="Times New Roman" w:hAnsi="Times New Roman"/>
                <w:sz w:val="20"/>
              </w:rPr>
              <w:t>ю</w:t>
            </w:r>
            <w:r>
              <w:rPr>
                <w:rFonts w:ascii="Times New Roman" w:hAnsi="Times New Roman"/>
                <w:sz w:val="20"/>
              </w:rPr>
              <w:t>дения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Неудовлетворительные. условия труда</w:t>
            </w:r>
          </w:p>
          <w:p w:rsidR="00831DAC" w:rsidRDefault="00831DAC">
            <w:pPr>
              <w:pStyle w:val="a3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Пожилые рабочие</w:t>
            </w:r>
          </w:p>
        </w:tc>
      </w:tr>
    </w:tbl>
    <w:p w:rsidR="00831DAC" w:rsidRDefault="00831DAC">
      <w:pPr>
        <w:pStyle w:val="a8"/>
        <w:spacing w:before="0" w:after="0" w:line="360" w:lineRule="auto"/>
        <w:jc w:val="both"/>
        <w:rPr>
          <w:rFonts w:ascii="Times New Roman" w:hAnsi="Times New Roman"/>
          <w:kern w:val="0"/>
          <w:sz w:val="28"/>
        </w:rPr>
      </w:pPr>
    </w:p>
    <w:p w:rsidR="00831DAC" w:rsidRDefault="00831DAC" w:rsidP="00AF4C56">
      <w:pPr>
        <w:pStyle w:val="a8"/>
        <w:spacing w:before="0" w:after="0" w:line="360" w:lineRule="auto"/>
        <w:ind w:firstLine="709"/>
        <w:jc w:val="both"/>
        <w:rPr>
          <w:rFonts w:ascii="Times New Roman" w:hAnsi="Times New Roman"/>
          <w:kern w:val="0"/>
          <w:sz w:val="28"/>
        </w:rPr>
      </w:pPr>
      <w:r>
        <w:rPr>
          <w:rFonts w:ascii="Times New Roman" w:hAnsi="Times New Roman"/>
          <w:kern w:val="0"/>
          <w:sz w:val="28"/>
        </w:rPr>
        <w:t>Выводы о деятельности МСЧ и предложения по улучшению ее работы.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В МСЧ комбината отсутствуют кабинеты ЛФК, массажа, водолечения. Необходимо их оборуд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вать.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Отмечается плохое материально-техническое обеспечение МСЧ. Необходимо профина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сир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вать обеспечение МСЧ медицинским оборудованием, инструментарием, медикаментами и перевязочными средствами из бюджета города, если средств предприятия для этого недост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точно.</w:t>
      </w:r>
    </w:p>
    <w:p w:rsidR="00831DAC" w:rsidRDefault="00831DAC" w:rsidP="00AF4C56">
      <w:pPr>
        <w:pStyle w:val="a6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Отмечается недостаточная квалификация цеховых терапевтов (малое количество врачей,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шедших курсы усовершенствования, большинство работающих врачей имеет стаж работы до 5 лет). Необходимо направить врачей, не прошедших усовершенствование, на курсы усовершенств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вания врачей. Особенное внимание необходимо уделить изучению проблем професси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нальной патологии.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Отмечается, что цеховые врачи и врачи узких специальностей нередко допускают ошибки в 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ласти экспертизы временной нетрудоспособности. Необходимо провести занятия с врачами узких специальностей и цеховыми врачами по поводу экспертизы временной нетрудоспосо</w:t>
      </w:r>
      <w:r>
        <w:rPr>
          <w:rFonts w:ascii="Times New Roman" w:hAnsi="Times New Roman"/>
        </w:rPr>
        <w:t>б</w:t>
      </w:r>
      <w:r>
        <w:rPr>
          <w:rFonts w:ascii="Times New Roman" w:hAnsi="Times New Roman"/>
        </w:rPr>
        <w:t>ности.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Отмечается значительная текучесть кадров среди врачей МСЧ. Необходимо привлечь кадры б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лее высокой заработной платой, социальными льготами.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Отмечается, что цеховые врачи нерегулярно посещают свои цеха, слабо взаимодействуют с цеховой администрацией по вопросам контроля за состоянием производственной среды. Необх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димо обязать цеховых врачей регулярно следить за здоровьем работающих на комбинате, обесп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чить взаимодейс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вие их с цеховой администрацией.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Выявлена неудовлетворительные организация и проведение периодических осмотров 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ботающих. Охват диспансерным наблюдением вновь выявленных больных недостаточен. Необх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димо обязать цеховых врачей проводить периодические осмотры работающих. Обратить особе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ное внимание на регулярные медицинские осмотры группы длительно и часто боле</w:t>
      </w:r>
      <w:r>
        <w:rPr>
          <w:rFonts w:ascii="Times New Roman" w:hAnsi="Times New Roman"/>
        </w:rPr>
        <w:t>ю</w:t>
      </w:r>
      <w:r>
        <w:rPr>
          <w:rFonts w:ascii="Times New Roman" w:hAnsi="Times New Roman"/>
        </w:rPr>
        <w:t>щих.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Выявлено, что несколько сотрудников столовой не прошли медицинский осмотр, а лаб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lastRenderedPageBreak/>
        <w:t xml:space="preserve">раторные исследования на </w:t>
      </w:r>
      <w:proofErr w:type="spellStart"/>
      <w:r>
        <w:rPr>
          <w:rFonts w:ascii="Times New Roman" w:hAnsi="Times New Roman"/>
        </w:rPr>
        <w:t>бактерионосительство</w:t>
      </w:r>
      <w:proofErr w:type="spellEnd"/>
      <w:r>
        <w:rPr>
          <w:rFonts w:ascii="Times New Roman" w:hAnsi="Times New Roman"/>
        </w:rPr>
        <w:t xml:space="preserve"> проводятся нерегулярно. Работа по гигиенич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скому воспит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нию среди персонала столовой не ведется. Необходимо направить на медицинский осмотр не проходивших его работников столовой, регулярно проводить лабораторные исследов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ния на </w:t>
      </w:r>
      <w:proofErr w:type="spellStart"/>
      <w:r>
        <w:rPr>
          <w:rFonts w:ascii="Times New Roman" w:hAnsi="Times New Roman"/>
        </w:rPr>
        <w:t>бактерион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сительство</w:t>
      </w:r>
      <w:proofErr w:type="spellEnd"/>
      <w:r>
        <w:rPr>
          <w:rFonts w:ascii="Times New Roman" w:hAnsi="Times New Roman"/>
        </w:rPr>
        <w:t>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Отмечены неудовлетворительные условия труда работников текстильного комбината. Необходимо рекомендовать администрации комбината провести реконструкцию комбината с ц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лью улучшений условий труда (обеспечить адекватное освещение и вентиляцию), при необход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мости профинансировать реконструкцию из городского бюджета. Обеспечить снабжение работ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ющих средствами и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дивидуальной защиты.</w:t>
      </w:r>
    </w:p>
    <w:p w:rsidR="00831DAC" w:rsidRDefault="00831DAC">
      <w:pPr>
        <w:pStyle w:val="a3"/>
        <w:spacing w:line="360" w:lineRule="auto"/>
        <w:jc w:val="both"/>
        <w:rPr>
          <w:rFonts w:ascii="Times New Roman" w:hAnsi="Times New Roman"/>
        </w:rPr>
      </w:pPr>
    </w:p>
    <w:p w:rsidR="00831DAC" w:rsidRDefault="00831DAC">
      <w:pPr>
        <w:pStyle w:val="a3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Заключение.</w:t>
      </w:r>
    </w:p>
    <w:p w:rsidR="00831DAC" w:rsidRDefault="00831DAC" w:rsidP="00AF4C56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Помимо мероприятий по улучшению работы учреждений здравоохранения 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рода Н., необходимо также провести следующие общегородские мероприятия.</w:t>
      </w:r>
    </w:p>
    <w:p w:rsidR="00831DAC" w:rsidRDefault="00831DAC" w:rsidP="00AF4C56">
      <w:pPr>
        <w:pStyle w:val="a7"/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Улучшить экологическую обстановку (реконструировать очистные сооружения,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вести озелен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ние города, обеспечить контроль за концентрацией вредных веществ в атмосферном возд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хе.)</w:t>
      </w:r>
    </w:p>
    <w:p w:rsidR="00831DAC" w:rsidRDefault="00831DAC" w:rsidP="00AF4C56">
      <w:pPr>
        <w:pStyle w:val="a7"/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Увеличить ассигнования на здравоохранение, найти дополнительные </w:t>
      </w:r>
      <w:proofErr w:type="spellStart"/>
      <w:r>
        <w:rPr>
          <w:rFonts w:ascii="Times New Roman" w:hAnsi="Times New Roman"/>
        </w:rPr>
        <w:t>источнки</w:t>
      </w:r>
      <w:proofErr w:type="spellEnd"/>
      <w:r>
        <w:rPr>
          <w:rFonts w:ascii="Times New Roman" w:hAnsi="Times New Roman"/>
        </w:rPr>
        <w:t xml:space="preserve"> 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ходов, чтобы оснастить все лечебно-профилактические учреждения города N. необходимым об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рудован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ем.</w:t>
      </w:r>
    </w:p>
    <w:p w:rsidR="00831DAC" w:rsidRDefault="00831DAC" w:rsidP="00AF4C56">
      <w:pPr>
        <w:pStyle w:val="a7"/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Укомплектовать штаты специалистов за счет выпускников медицинских институтов.</w:t>
      </w:r>
    </w:p>
    <w:p w:rsidR="00831DAC" w:rsidRDefault="00831DAC" w:rsidP="00AF4C56">
      <w:pPr>
        <w:pStyle w:val="a7"/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Наладить тесную связь между руководителями ЛПУ и предприятиями города для пров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дения </w:t>
      </w:r>
      <w:proofErr w:type="spellStart"/>
      <w:r>
        <w:rPr>
          <w:rFonts w:ascii="Times New Roman" w:hAnsi="Times New Roman"/>
        </w:rPr>
        <w:t>са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просветработы</w:t>
      </w:r>
      <w:proofErr w:type="spellEnd"/>
      <w:r>
        <w:rPr>
          <w:rFonts w:ascii="Times New Roman" w:hAnsi="Times New Roman"/>
        </w:rPr>
        <w:t xml:space="preserve"> среди населения.</w:t>
      </w:r>
    </w:p>
    <w:p w:rsidR="00831DAC" w:rsidRDefault="00831DAC" w:rsidP="00AF4C56">
      <w:pPr>
        <w:pStyle w:val="a7"/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Разработать медработникам и администрации города меры по внедрению здорового обр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за жизни (поощрение работников, регулярно посещающих медосмотры; поощрение некурящих; открытие </w:t>
      </w:r>
      <w:proofErr w:type="spellStart"/>
      <w:r>
        <w:rPr>
          <w:rFonts w:ascii="Times New Roman" w:hAnsi="Times New Roman"/>
        </w:rPr>
        <w:t>спор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секций</w:t>
      </w:r>
      <w:proofErr w:type="spellEnd"/>
      <w:r>
        <w:rPr>
          <w:rFonts w:ascii="Times New Roman" w:hAnsi="Times New Roman"/>
        </w:rPr>
        <w:t xml:space="preserve"> на предприятиях и школах).</w:t>
      </w:r>
    </w:p>
    <w:sectPr w:rsidR="00831DAC" w:rsidSect="00AF4C56">
      <w:endnotePr>
        <w:numFmt w:val="decimal"/>
      </w:endnotePr>
      <w:pgSz w:w="12242" w:h="15842"/>
      <w:pgMar w:top="567" w:right="851" w:bottom="99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AvanteBs">
    <w:charset w:val="CC"/>
    <w:family w:val="swiss"/>
    <w:pitch w:val="variable"/>
    <w:sig w:usb0="00000201" w:usb1="00000000" w:usb2="00000000" w:usb3="00000000" w:csb0="00000004" w:csb1="00000000"/>
  </w:font>
  <w:font w:name="SkazkaForSerge">
    <w:charset w:val="00"/>
    <w:family w:val="roman"/>
    <w:pitch w:val="variable"/>
    <w:sig w:usb0="00000003" w:usb1="00000000" w:usb2="00000000" w:usb3="00000000" w:csb0="00000001" w:csb1="00000000"/>
  </w:font>
  <w:font w:name="a_AssuanBrk">
    <w:charset w:val="CC"/>
    <w:family w:val="roman"/>
    <w:pitch w:val="variable"/>
    <w:sig w:usb0="00000201" w:usb1="00000000" w:usb2="00000000" w:usb3="00000000" w:csb0="00000004" w:csb1="00000000"/>
  </w:font>
  <w:font w:name="a_AlgeriusCaps">
    <w:charset w:val="CC"/>
    <w:family w:val="decorative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CC"/>
    <w:rsid w:val="00831DAC"/>
    <w:rsid w:val="008646CC"/>
    <w:rsid w:val="00A87E54"/>
    <w:rsid w:val="00AF4C56"/>
    <w:rsid w:val="00C3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D8D25-AAA4-439F-BF0C-034B2E8E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</w:pPr>
    <w:rPr>
      <w:rFonts w:ascii="a_AvanteBs" w:hAnsi="a_AvanteBs"/>
      <w:sz w:val="24"/>
    </w:rPr>
  </w:style>
  <w:style w:type="paragraph" w:styleId="a4">
    <w:name w:val="Subtitle"/>
    <w:basedOn w:val="a3"/>
    <w:qFormat/>
    <w:pPr>
      <w:spacing w:after="60"/>
      <w:jc w:val="center"/>
    </w:pPr>
    <w:rPr>
      <w:i/>
      <w:sz w:val="20"/>
    </w:rPr>
  </w:style>
  <w:style w:type="paragraph" w:customStyle="1" w:styleId="21">
    <w:name w:val="Основной текст 21"/>
    <w:basedOn w:val="a3"/>
    <w:pPr>
      <w:spacing w:line="-320" w:lineRule="auto"/>
      <w:ind w:firstLine="700"/>
      <w:jc w:val="both"/>
    </w:pPr>
    <w:rPr>
      <w:sz w:val="28"/>
    </w:rPr>
  </w:style>
  <w:style w:type="paragraph" w:styleId="a5">
    <w:name w:val="Body Text"/>
    <w:basedOn w:val="a3"/>
    <w:pPr>
      <w:spacing w:after="120"/>
    </w:pPr>
  </w:style>
  <w:style w:type="paragraph" w:customStyle="1" w:styleId="10">
    <w:name w:val="заголовок 1"/>
    <w:basedOn w:val="a3"/>
    <w:next w:val="a3"/>
    <w:pPr>
      <w:keepNext/>
      <w:spacing w:before="240" w:after="60"/>
    </w:pPr>
    <w:rPr>
      <w:rFonts w:ascii="SkazkaForSerge" w:hAnsi="SkazkaForSerge"/>
      <w:kern w:val="28"/>
      <w:sz w:val="28"/>
    </w:rPr>
  </w:style>
  <w:style w:type="paragraph" w:styleId="20">
    <w:name w:val="List Bullet 2"/>
    <w:basedOn w:val="a3"/>
    <w:pPr>
      <w:ind w:left="566" w:hanging="283"/>
    </w:pPr>
  </w:style>
  <w:style w:type="paragraph" w:styleId="22">
    <w:name w:val="Body Text 2"/>
    <w:basedOn w:val="a3"/>
    <w:pPr>
      <w:spacing w:after="120"/>
      <w:ind w:left="283"/>
    </w:pPr>
  </w:style>
  <w:style w:type="paragraph" w:styleId="30">
    <w:name w:val="List Bullet 3"/>
    <w:basedOn w:val="a3"/>
    <w:pPr>
      <w:ind w:left="849" w:hanging="283"/>
    </w:pPr>
    <w:rPr>
      <w:rFonts w:ascii="Times New Roman" w:hAnsi="Times New Roman"/>
      <w:sz w:val="28"/>
    </w:rPr>
  </w:style>
  <w:style w:type="paragraph" w:styleId="a6">
    <w:name w:val="List Bullet"/>
    <w:basedOn w:val="a3"/>
    <w:pPr>
      <w:ind w:left="283" w:hanging="283"/>
    </w:pPr>
  </w:style>
  <w:style w:type="paragraph" w:customStyle="1" w:styleId="23">
    <w:name w:val="заголовок 2"/>
    <w:basedOn w:val="a3"/>
    <w:next w:val="a3"/>
    <w:pPr>
      <w:keepNext/>
      <w:spacing w:before="240" w:after="60"/>
    </w:pPr>
    <w:rPr>
      <w:rFonts w:ascii="a_AssuanBrk" w:hAnsi="a_AssuanBrk"/>
    </w:rPr>
  </w:style>
  <w:style w:type="paragraph" w:styleId="a7">
    <w:name w:val="List"/>
    <w:basedOn w:val="a3"/>
    <w:pPr>
      <w:ind w:left="283" w:hanging="283"/>
    </w:pPr>
  </w:style>
  <w:style w:type="paragraph" w:styleId="a8">
    <w:name w:val="caption"/>
    <w:basedOn w:val="a3"/>
    <w:qFormat/>
    <w:pPr>
      <w:spacing w:before="240" w:after="60"/>
      <w:jc w:val="center"/>
    </w:pPr>
    <w:rPr>
      <w:rFonts w:ascii="a_AlgeriusCaps" w:hAnsi="a_AlgeriusCaps"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6044</Words>
  <Characters>34456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ММА им</vt:lpstr>
    </vt:vector>
  </TitlesOfParts>
  <Company/>
  <LinksUpToDate>false</LinksUpToDate>
  <CharactersWithSpaces>40420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ММА им</dc:title>
  <dc:subject/>
  <dc:creator>USER</dc:creator>
  <cp:keywords/>
  <cp:lastModifiedBy>Тест</cp:lastModifiedBy>
  <cp:revision>3</cp:revision>
  <cp:lastPrinted>1998-12-18T01:05:00Z</cp:lastPrinted>
  <dcterms:created xsi:type="dcterms:W3CDTF">2024-06-23T05:48:00Z</dcterms:created>
  <dcterms:modified xsi:type="dcterms:W3CDTF">2024-06-23T05:48:00Z</dcterms:modified>
</cp:coreProperties>
</file>