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A93" w:rsidRPr="00576C12" w:rsidRDefault="00EA3A93" w:rsidP="00576C1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76C12">
        <w:rPr>
          <w:b/>
          <w:bCs/>
          <w:sz w:val="28"/>
          <w:szCs w:val="28"/>
        </w:rPr>
        <w:t>ПЛАН</w:t>
      </w:r>
    </w:p>
    <w:p w:rsidR="00EA3A93" w:rsidRPr="00576C12" w:rsidRDefault="00EA3A93" w:rsidP="00576C1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76C12" w:rsidRPr="00576C12" w:rsidRDefault="005C521D" w:rsidP="00576C12">
      <w:pPr>
        <w:spacing w:line="360" w:lineRule="auto"/>
        <w:rPr>
          <w:rStyle w:val="a3"/>
          <w:noProof/>
          <w:color w:val="auto"/>
          <w:sz w:val="28"/>
          <w:szCs w:val="28"/>
          <w:u w:val="none"/>
        </w:rPr>
      </w:pPr>
      <w:r w:rsidRPr="00576C12">
        <w:rPr>
          <w:b/>
          <w:bCs/>
          <w:sz w:val="28"/>
          <w:szCs w:val="28"/>
        </w:rPr>
        <w:fldChar w:fldCharType="begin"/>
      </w:r>
      <w:r w:rsidRPr="00576C12">
        <w:rPr>
          <w:b/>
          <w:bCs/>
          <w:sz w:val="28"/>
          <w:szCs w:val="28"/>
        </w:rPr>
        <w:instrText xml:space="preserve"> TOC \o "1-3" \h \z \u </w:instrText>
      </w:r>
      <w:r w:rsidRPr="00576C12">
        <w:rPr>
          <w:b/>
          <w:bCs/>
          <w:sz w:val="28"/>
          <w:szCs w:val="28"/>
        </w:rPr>
        <w:fldChar w:fldCharType="separate"/>
      </w:r>
      <w:r w:rsidR="00576C12" w:rsidRPr="00576C12">
        <w:rPr>
          <w:rStyle w:val="a3"/>
          <w:noProof/>
          <w:color w:val="auto"/>
          <w:sz w:val="28"/>
          <w:szCs w:val="28"/>
          <w:u w:val="none"/>
        </w:rPr>
        <w:t>1.</w:t>
      </w:r>
      <w:r w:rsidR="00576C12">
        <w:rPr>
          <w:rStyle w:val="a3"/>
          <w:noProof/>
          <w:color w:val="auto"/>
          <w:sz w:val="28"/>
          <w:szCs w:val="28"/>
          <w:u w:val="none"/>
        </w:rPr>
        <w:t xml:space="preserve"> </w:t>
      </w:r>
      <w:r w:rsidR="00576C12" w:rsidRPr="00576C12">
        <w:rPr>
          <w:rStyle w:val="a3"/>
          <w:noProof/>
          <w:color w:val="auto"/>
          <w:sz w:val="28"/>
          <w:szCs w:val="28"/>
          <w:u w:val="none"/>
        </w:rPr>
        <w:t>Артериальная гипертензия</w:t>
      </w:r>
    </w:p>
    <w:p w:rsidR="00576C12" w:rsidRPr="00576C12" w:rsidRDefault="00576C12" w:rsidP="00576C12">
      <w:pPr>
        <w:spacing w:line="360" w:lineRule="auto"/>
        <w:rPr>
          <w:rStyle w:val="a3"/>
          <w:noProof/>
          <w:color w:val="auto"/>
          <w:sz w:val="28"/>
          <w:szCs w:val="28"/>
          <w:u w:val="none"/>
        </w:rPr>
      </w:pPr>
      <w:r w:rsidRPr="00576C12">
        <w:rPr>
          <w:rStyle w:val="a3"/>
          <w:noProof/>
          <w:color w:val="auto"/>
          <w:sz w:val="28"/>
          <w:szCs w:val="28"/>
          <w:u w:val="none"/>
        </w:rPr>
        <w:t>2. Эффективность кордипина-XЛ при мягкой и умеренной гипертонической болезни</w:t>
      </w:r>
    </w:p>
    <w:p w:rsidR="00576C12" w:rsidRPr="00576C12" w:rsidRDefault="00576C12" w:rsidP="00576C12">
      <w:pPr>
        <w:spacing w:line="360" w:lineRule="auto"/>
        <w:rPr>
          <w:rStyle w:val="a3"/>
          <w:noProof/>
          <w:color w:val="auto"/>
          <w:sz w:val="28"/>
          <w:szCs w:val="28"/>
          <w:u w:val="none"/>
        </w:rPr>
      </w:pPr>
      <w:r w:rsidRPr="00576C12">
        <w:rPr>
          <w:rStyle w:val="a3"/>
          <w:noProof/>
          <w:color w:val="auto"/>
          <w:sz w:val="28"/>
          <w:szCs w:val="28"/>
          <w:u w:val="none"/>
        </w:rPr>
        <w:t>3. Агонист имидазолиновых рецепторов - рациональный выбор в терапии пациентов молодого возраста с артериальной гипертензией</w:t>
      </w:r>
    </w:p>
    <w:p w:rsidR="00782679" w:rsidRPr="00576C12" w:rsidRDefault="00782679" w:rsidP="00576C12">
      <w:pPr>
        <w:spacing w:line="360" w:lineRule="auto"/>
        <w:rPr>
          <w:noProof/>
          <w:sz w:val="28"/>
          <w:szCs w:val="28"/>
        </w:rPr>
      </w:pPr>
      <w:hyperlink w:anchor="_Toc106100442" w:history="1">
        <w:r w:rsidRPr="00576C12">
          <w:rPr>
            <w:rStyle w:val="a3"/>
            <w:noProof/>
            <w:color w:val="auto"/>
            <w:sz w:val="28"/>
            <w:szCs w:val="28"/>
            <w:u w:val="none"/>
          </w:rPr>
          <w:t>4. Современные лекарственные средства в лечении артериальной гипертензии</w:t>
        </w:r>
      </w:hyperlink>
    </w:p>
    <w:p w:rsidR="00782679" w:rsidRPr="00576C12" w:rsidRDefault="00782679" w:rsidP="00576C12">
      <w:pPr>
        <w:pStyle w:val="10"/>
        <w:tabs>
          <w:tab w:val="right" w:leader="dot" w:pos="10195"/>
        </w:tabs>
        <w:spacing w:line="360" w:lineRule="auto"/>
        <w:rPr>
          <w:noProof/>
          <w:sz w:val="28"/>
          <w:szCs w:val="28"/>
        </w:rPr>
      </w:pPr>
      <w:hyperlink w:anchor="_Toc106100443" w:history="1">
        <w:r w:rsidRPr="00576C12">
          <w:rPr>
            <w:rStyle w:val="a3"/>
            <w:noProof/>
            <w:color w:val="auto"/>
            <w:sz w:val="28"/>
            <w:szCs w:val="28"/>
            <w:u w:val="none"/>
          </w:rPr>
          <w:t>Список литературы</w:t>
        </w:r>
      </w:hyperlink>
    </w:p>
    <w:p w:rsidR="00EA3A93" w:rsidRPr="00576C12" w:rsidRDefault="005C521D" w:rsidP="00576C12">
      <w:pPr>
        <w:spacing w:line="360" w:lineRule="auto"/>
        <w:rPr>
          <w:b/>
          <w:bCs/>
          <w:sz w:val="28"/>
          <w:szCs w:val="28"/>
        </w:rPr>
      </w:pPr>
      <w:r w:rsidRPr="00576C12">
        <w:rPr>
          <w:b/>
          <w:bCs/>
          <w:sz w:val="28"/>
          <w:szCs w:val="28"/>
        </w:rPr>
        <w:fldChar w:fldCharType="end"/>
      </w:r>
    </w:p>
    <w:p w:rsidR="00EA3A93" w:rsidRPr="00576C12" w:rsidRDefault="00EA3A93" w:rsidP="00576C12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6C12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106100439"/>
      <w:r w:rsidRPr="00576C12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76C12">
        <w:rPr>
          <w:rFonts w:ascii="Times New Roman" w:hAnsi="Times New Roman" w:cs="Times New Roman"/>
          <w:sz w:val="28"/>
          <w:szCs w:val="28"/>
        </w:rPr>
        <w:t xml:space="preserve"> </w:t>
      </w:r>
      <w:r w:rsidR="00E94C39" w:rsidRPr="00576C12">
        <w:rPr>
          <w:rFonts w:ascii="Times New Roman" w:hAnsi="Times New Roman" w:cs="Times New Roman"/>
          <w:sz w:val="28"/>
          <w:szCs w:val="28"/>
        </w:rPr>
        <w:t>Артериальная гипертензия</w:t>
      </w:r>
      <w:bookmarkEnd w:id="1"/>
    </w:p>
    <w:p w:rsidR="00576C12" w:rsidRPr="00576C12" w:rsidRDefault="00576C12" w:rsidP="00576C12">
      <w:pPr>
        <w:rPr>
          <w:sz w:val="28"/>
          <w:szCs w:val="28"/>
        </w:rPr>
      </w:pPr>
    </w:p>
    <w:p w:rsidR="00E94C39" w:rsidRPr="00576C12" w:rsidRDefault="007C0766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b/>
          <w:bCs/>
          <w:sz w:val="28"/>
          <w:szCs w:val="28"/>
        </w:rPr>
        <w:t>А</w:t>
      </w:r>
      <w:r w:rsidR="00E94C39" w:rsidRPr="00576C12">
        <w:rPr>
          <w:b/>
          <w:bCs/>
          <w:sz w:val="28"/>
          <w:szCs w:val="28"/>
        </w:rPr>
        <w:t xml:space="preserve">ртериальная </w:t>
      </w:r>
      <w:r w:rsidRPr="00576C12">
        <w:rPr>
          <w:b/>
          <w:bCs/>
          <w:sz w:val="28"/>
          <w:szCs w:val="28"/>
        </w:rPr>
        <w:t xml:space="preserve">гипертензия – </w:t>
      </w:r>
      <w:r w:rsidRPr="00576C12">
        <w:rPr>
          <w:sz w:val="28"/>
          <w:szCs w:val="28"/>
        </w:rPr>
        <w:t xml:space="preserve">синдром стойкого повышения артериального давления, когда систолическое давление равно или превышает </w:t>
      </w:r>
      <w:smartTag w:uri="urn:schemas-microsoft-com:office:smarttags" w:element="metricconverter">
        <w:smartTagPr>
          <w:attr w:name="ProductID" w:val="140 м"/>
        </w:smartTagPr>
        <w:r w:rsidRPr="00576C12">
          <w:rPr>
            <w:sz w:val="28"/>
            <w:szCs w:val="28"/>
          </w:rPr>
          <w:t>140 м</w:t>
        </w:r>
      </w:smartTag>
      <w:r w:rsidRPr="00576C12">
        <w:rPr>
          <w:sz w:val="28"/>
          <w:szCs w:val="28"/>
        </w:rPr>
        <w:t>.рт.</w:t>
      </w:r>
      <w:proofErr w:type="spellStart"/>
      <w:r w:rsidRPr="00576C12">
        <w:rPr>
          <w:sz w:val="28"/>
          <w:szCs w:val="28"/>
        </w:rPr>
        <w:t>ст</w:t>
      </w:r>
      <w:proofErr w:type="spellEnd"/>
      <w:r w:rsidRPr="00576C12">
        <w:rPr>
          <w:sz w:val="28"/>
          <w:szCs w:val="28"/>
        </w:rPr>
        <w:t xml:space="preserve">.,а диастолическое давление равно или превышает </w:t>
      </w:r>
      <w:smartTag w:uri="urn:schemas-microsoft-com:office:smarttags" w:element="metricconverter">
        <w:smartTagPr>
          <w:attr w:name="ProductID" w:val="90 мм"/>
        </w:smartTagPr>
        <w:r w:rsidRPr="00576C12">
          <w:rPr>
            <w:sz w:val="28"/>
            <w:szCs w:val="28"/>
          </w:rPr>
          <w:t xml:space="preserve">90 </w:t>
        </w:r>
        <w:proofErr w:type="spellStart"/>
        <w:r w:rsidRPr="00576C12">
          <w:rPr>
            <w:sz w:val="28"/>
            <w:szCs w:val="28"/>
          </w:rPr>
          <w:t>мм</w:t>
        </w:r>
      </w:smartTag>
      <w:r w:rsidRPr="00576C12">
        <w:rPr>
          <w:sz w:val="28"/>
          <w:szCs w:val="28"/>
        </w:rPr>
        <w:t>.рт.ст</w:t>
      </w:r>
      <w:proofErr w:type="spellEnd"/>
      <w:r w:rsidRPr="00576C12">
        <w:rPr>
          <w:sz w:val="28"/>
          <w:szCs w:val="28"/>
        </w:rPr>
        <w:t>.</w:t>
      </w:r>
    </w:p>
    <w:p w:rsidR="007C0766" w:rsidRPr="00576C12" w:rsidRDefault="007C0766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 xml:space="preserve">Около 90% всех </w:t>
      </w:r>
      <w:r w:rsidR="00470BEF" w:rsidRPr="00576C12">
        <w:rPr>
          <w:sz w:val="28"/>
          <w:szCs w:val="28"/>
        </w:rPr>
        <w:t>случаев артериальной гипертензии приходится на гипертоническую болезнь.</w:t>
      </w:r>
    </w:p>
    <w:p w:rsidR="00470BEF" w:rsidRPr="00576C12" w:rsidRDefault="00470BEF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>Гипертоническая болезнь (</w:t>
      </w:r>
      <w:proofErr w:type="spellStart"/>
      <w:r w:rsidRPr="00576C12">
        <w:rPr>
          <w:sz w:val="28"/>
          <w:szCs w:val="28"/>
        </w:rPr>
        <w:t>эссенциальная</w:t>
      </w:r>
      <w:proofErr w:type="spellEnd"/>
      <w:r w:rsidRPr="00576C12">
        <w:rPr>
          <w:sz w:val="28"/>
          <w:szCs w:val="28"/>
        </w:rPr>
        <w:t xml:space="preserve"> артериальная гипертензия) – это </w:t>
      </w:r>
      <w:r w:rsidR="0090246E" w:rsidRPr="00576C12">
        <w:rPr>
          <w:sz w:val="28"/>
          <w:szCs w:val="28"/>
        </w:rPr>
        <w:t>заболевание, ведущим признаком которого является артериальная гипертензия, не связанная с какой-либо известной причиной.</w:t>
      </w:r>
    </w:p>
    <w:p w:rsidR="0090246E" w:rsidRPr="00576C12" w:rsidRDefault="0090246E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 xml:space="preserve">10 % всех случаев артериальной </w:t>
      </w:r>
      <w:r w:rsidR="00000754" w:rsidRPr="00576C12">
        <w:rPr>
          <w:sz w:val="28"/>
          <w:szCs w:val="28"/>
        </w:rPr>
        <w:t xml:space="preserve">гипертензии составляют симптоматические (вторичные) формы, которые обусловлены патологией почек и почечных сосудов, эндокринной системы, </w:t>
      </w:r>
      <w:proofErr w:type="spellStart"/>
      <w:r w:rsidR="00000754" w:rsidRPr="00576C12">
        <w:rPr>
          <w:sz w:val="28"/>
          <w:szCs w:val="28"/>
        </w:rPr>
        <w:t>коарктацией</w:t>
      </w:r>
      <w:proofErr w:type="spellEnd"/>
      <w:r w:rsidR="00000754" w:rsidRPr="00576C12">
        <w:rPr>
          <w:sz w:val="28"/>
          <w:szCs w:val="28"/>
        </w:rPr>
        <w:t xml:space="preserve"> аорты</w:t>
      </w:r>
      <w:r w:rsidR="001140A6" w:rsidRPr="00576C12">
        <w:rPr>
          <w:sz w:val="28"/>
          <w:szCs w:val="28"/>
        </w:rPr>
        <w:t xml:space="preserve"> и другими причинами.</w:t>
      </w:r>
    </w:p>
    <w:p w:rsidR="001140A6" w:rsidRPr="00576C12" w:rsidRDefault="001140A6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b/>
          <w:bCs/>
          <w:sz w:val="28"/>
          <w:szCs w:val="28"/>
        </w:rPr>
        <w:t>Основные причины вторичной артериальной гипертензии</w:t>
      </w:r>
    </w:p>
    <w:p w:rsidR="001140A6" w:rsidRPr="00576C12" w:rsidRDefault="001140A6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i/>
          <w:iCs/>
          <w:sz w:val="28"/>
          <w:szCs w:val="28"/>
        </w:rPr>
        <w:t>Систолическая и диастолическая</w:t>
      </w:r>
    </w:p>
    <w:p w:rsidR="001140A6" w:rsidRPr="00576C12" w:rsidRDefault="001140A6" w:rsidP="00576C12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 xml:space="preserve">Почечная: </w:t>
      </w:r>
      <w:proofErr w:type="spellStart"/>
      <w:r w:rsidRPr="00576C12">
        <w:rPr>
          <w:sz w:val="28"/>
          <w:szCs w:val="28"/>
        </w:rPr>
        <w:t>ренопаренхиматозная</w:t>
      </w:r>
      <w:proofErr w:type="spellEnd"/>
      <w:r w:rsidRPr="00576C12">
        <w:rPr>
          <w:sz w:val="28"/>
          <w:szCs w:val="28"/>
        </w:rPr>
        <w:t xml:space="preserve"> (ост</w:t>
      </w:r>
      <w:r w:rsidRPr="00576C12">
        <w:rPr>
          <w:sz w:val="28"/>
          <w:szCs w:val="28"/>
        </w:rPr>
        <w:softHyphen/>
        <w:t xml:space="preserve">рый </w:t>
      </w:r>
      <w:proofErr w:type="spellStart"/>
      <w:r w:rsidRPr="00576C12">
        <w:rPr>
          <w:sz w:val="28"/>
          <w:szCs w:val="28"/>
        </w:rPr>
        <w:t>гломерулонефрит</w:t>
      </w:r>
      <w:proofErr w:type="spellEnd"/>
      <w:r w:rsidRPr="00576C12">
        <w:rPr>
          <w:sz w:val="28"/>
          <w:szCs w:val="28"/>
        </w:rPr>
        <w:t>, хронический неф</w:t>
      </w:r>
      <w:r w:rsidRPr="00576C12">
        <w:rPr>
          <w:sz w:val="28"/>
          <w:szCs w:val="28"/>
        </w:rPr>
        <w:softHyphen/>
        <w:t xml:space="preserve">рит, </w:t>
      </w:r>
      <w:proofErr w:type="spellStart"/>
      <w:r w:rsidRPr="00576C12">
        <w:rPr>
          <w:sz w:val="28"/>
          <w:szCs w:val="28"/>
        </w:rPr>
        <w:t>поликистоз</w:t>
      </w:r>
      <w:proofErr w:type="spellEnd"/>
      <w:r w:rsidRPr="00576C12">
        <w:rPr>
          <w:sz w:val="28"/>
          <w:szCs w:val="28"/>
        </w:rPr>
        <w:t xml:space="preserve"> почек, диабетическая </w:t>
      </w:r>
      <w:proofErr w:type="spellStart"/>
      <w:r w:rsidRPr="00576C12">
        <w:rPr>
          <w:sz w:val="28"/>
          <w:szCs w:val="28"/>
        </w:rPr>
        <w:t>нефролатия</w:t>
      </w:r>
      <w:proofErr w:type="spellEnd"/>
      <w:r w:rsidRPr="00576C12">
        <w:rPr>
          <w:sz w:val="28"/>
          <w:szCs w:val="28"/>
        </w:rPr>
        <w:t xml:space="preserve">, гидронефроз), реноваскулярная (стеноз почечной артерии, </w:t>
      </w:r>
      <w:proofErr w:type="spellStart"/>
      <w:r w:rsidRPr="00576C12">
        <w:rPr>
          <w:sz w:val="28"/>
          <w:szCs w:val="28"/>
        </w:rPr>
        <w:t>интраренальный</w:t>
      </w:r>
      <w:proofErr w:type="spellEnd"/>
      <w:r w:rsidRPr="00576C12">
        <w:rPr>
          <w:sz w:val="28"/>
          <w:szCs w:val="28"/>
        </w:rPr>
        <w:t xml:space="preserve"> </w:t>
      </w:r>
      <w:proofErr w:type="spellStart"/>
      <w:r w:rsidRPr="00576C12">
        <w:rPr>
          <w:sz w:val="28"/>
          <w:szCs w:val="28"/>
        </w:rPr>
        <w:t>васкулит</w:t>
      </w:r>
      <w:proofErr w:type="spellEnd"/>
      <w:r w:rsidRPr="00576C12">
        <w:rPr>
          <w:sz w:val="28"/>
          <w:szCs w:val="28"/>
        </w:rPr>
        <w:t xml:space="preserve">), ренин-продуцирующие опухоли, </w:t>
      </w:r>
      <w:proofErr w:type="spellStart"/>
      <w:r w:rsidRPr="00576C12">
        <w:rPr>
          <w:sz w:val="28"/>
          <w:szCs w:val="28"/>
        </w:rPr>
        <w:t>ронопривная</w:t>
      </w:r>
      <w:proofErr w:type="spellEnd"/>
      <w:r w:rsidRPr="00576C12">
        <w:rPr>
          <w:sz w:val="28"/>
          <w:szCs w:val="28"/>
        </w:rPr>
        <w:t xml:space="preserve">, первичная задержка натрия (синдром </w:t>
      </w:r>
      <w:proofErr w:type="spellStart"/>
      <w:r w:rsidRPr="00576C12">
        <w:rPr>
          <w:sz w:val="28"/>
          <w:szCs w:val="28"/>
        </w:rPr>
        <w:t>Лиддля</w:t>
      </w:r>
      <w:proofErr w:type="spellEnd"/>
      <w:r w:rsidRPr="00576C12">
        <w:rPr>
          <w:sz w:val="28"/>
          <w:szCs w:val="28"/>
        </w:rPr>
        <w:t>, синд</w:t>
      </w:r>
      <w:r w:rsidRPr="00576C12">
        <w:rPr>
          <w:sz w:val="28"/>
          <w:szCs w:val="28"/>
        </w:rPr>
        <w:softHyphen/>
        <w:t>ром Гордона).</w:t>
      </w:r>
    </w:p>
    <w:p w:rsidR="001140A6" w:rsidRPr="00576C12" w:rsidRDefault="001140A6" w:rsidP="00576C12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 xml:space="preserve">Эндокринная: акромегалия, </w:t>
      </w:r>
      <w:proofErr w:type="spellStart"/>
      <w:r w:rsidRPr="00576C12">
        <w:rPr>
          <w:sz w:val="28"/>
          <w:szCs w:val="28"/>
        </w:rPr>
        <w:t>гипотирэоидизм,гипертиреоидизм</w:t>
      </w:r>
      <w:proofErr w:type="spellEnd"/>
      <w:r w:rsidRPr="00576C12">
        <w:rPr>
          <w:sz w:val="28"/>
          <w:szCs w:val="28"/>
        </w:rPr>
        <w:t xml:space="preserve">, </w:t>
      </w:r>
      <w:proofErr w:type="spellStart"/>
      <w:r w:rsidRPr="00576C12">
        <w:rPr>
          <w:sz w:val="28"/>
          <w:szCs w:val="28"/>
        </w:rPr>
        <w:t>гиперпараткреоидизм</w:t>
      </w:r>
      <w:proofErr w:type="spellEnd"/>
      <w:r w:rsidRPr="00576C12">
        <w:rPr>
          <w:sz w:val="28"/>
          <w:szCs w:val="28"/>
        </w:rPr>
        <w:t xml:space="preserve">, синдром </w:t>
      </w:r>
      <w:proofErr w:type="spellStart"/>
      <w:r w:rsidRPr="00576C12">
        <w:rPr>
          <w:sz w:val="28"/>
          <w:szCs w:val="28"/>
        </w:rPr>
        <w:t>Кушинга</w:t>
      </w:r>
      <w:proofErr w:type="spellEnd"/>
      <w:r w:rsidRPr="00576C12">
        <w:rPr>
          <w:sz w:val="28"/>
          <w:szCs w:val="28"/>
        </w:rPr>
        <w:t xml:space="preserve">, первичный </w:t>
      </w:r>
      <w:proofErr w:type="spellStart"/>
      <w:r w:rsidRPr="00576C12">
        <w:rPr>
          <w:sz w:val="28"/>
          <w:szCs w:val="28"/>
        </w:rPr>
        <w:t>гиперальдестеронизм</w:t>
      </w:r>
      <w:proofErr w:type="spellEnd"/>
      <w:r w:rsidRPr="00576C12">
        <w:rPr>
          <w:sz w:val="28"/>
          <w:szCs w:val="28"/>
        </w:rPr>
        <w:t>,</w:t>
      </w:r>
      <w:r w:rsidR="00576C12">
        <w:rPr>
          <w:sz w:val="28"/>
          <w:szCs w:val="28"/>
        </w:rPr>
        <w:t xml:space="preserve"> </w:t>
      </w:r>
      <w:proofErr w:type="spellStart"/>
      <w:r w:rsidRPr="00576C12">
        <w:rPr>
          <w:sz w:val="28"/>
          <w:szCs w:val="28"/>
        </w:rPr>
        <w:t>феохромоцитомз</w:t>
      </w:r>
      <w:proofErr w:type="spellEnd"/>
      <w:r w:rsidRPr="00576C12">
        <w:rPr>
          <w:sz w:val="28"/>
          <w:szCs w:val="28"/>
        </w:rPr>
        <w:t xml:space="preserve">, </w:t>
      </w:r>
      <w:proofErr w:type="spellStart"/>
      <w:r w:rsidRPr="00576C12">
        <w:rPr>
          <w:sz w:val="28"/>
          <w:szCs w:val="28"/>
        </w:rPr>
        <w:t>карциноид</w:t>
      </w:r>
      <w:proofErr w:type="spellEnd"/>
      <w:r w:rsidRPr="00576C12">
        <w:rPr>
          <w:sz w:val="28"/>
          <w:szCs w:val="28"/>
        </w:rPr>
        <w:t>, экзогенные гормоны (эстрогены,</w:t>
      </w:r>
      <w:r w:rsidR="00576C12">
        <w:rPr>
          <w:sz w:val="28"/>
          <w:szCs w:val="28"/>
        </w:rPr>
        <w:t xml:space="preserve"> </w:t>
      </w:r>
      <w:proofErr w:type="spellStart"/>
      <w:r w:rsidRPr="00576C12">
        <w:rPr>
          <w:sz w:val="28"/>
          <w:szCs w:val="28"/>
        </w:rPr>
        <w:t>глюкокортикоиды</w:t>
      </w:r>
      <w:proofErr w:type="spellEnd"/>
      <w:r w:rsidRPr="00576C12">
        <w:rPr>
          <w:sz w:val="28"/>
          <w:szCs w:val="28"/>
        </w:rPr>
        <w:t>,</w:t>
      </w:r>
      <w:r w:rsidR="00576C12">
        <w:rPr>
          <w:sz w:val="28"/>
          <w:szCs w:val="28"/>
        </w:rPr>
        <w:t xml:space="preserve"> </w:t>
      </w:r>
      <w:proofErr w:type="spellStart"/>
      <w:r w:rsidRPr="00576C12">
        <w:rPr>
          <w:sz w:val="28"/>
          <w:szCs w:val="28"/>
        </w:rPr>
        <w:t>минералкортикоиды</w:t>
      </w:r>
      <w:proofErr w:type="spellEnd"/>
      <w:r w:rsidRPr="00576C12">
        <w:rPr>
          <w:sz w:val="28"/>
          <w:szCs w:val="28"/>
        </w:rPr>
        <w:t xml:space="preserve">, симпатомиметики, пища, содержащая тиамин, ингибиторы </w:t>
      </w:r>
      <w:proofErr w:type="spellStart"/>
      <w:r w:rsidRPr="00576C12">
        <w:rPr>
          <w:sz w:val="28"/>
          <w:szCs w:val="28"/>
        </w:rPr>
        <w:t>моноаминоксидазы</w:t>
      </w:r>
      <w:proofErr w:type="spellEnd"/>
      <w:r w:rsidRPr="00576C12">
        <w:rPr>
          <w:sz w:val="28"/>
          <w:szCs w:val="28"/>
        </w:rPr>
        <w:t>).</w:t>
      </w:r>
    </w:p>
    <w:p w:rsidR="001140A6" w:rsidRPr="00576C12" w:rsidRDefault="001140A6" w:rsidP="00576C12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76C12">
        <w:rPr>
          <w:sz w:val="28"/>
          <w:szCs w:val="28"/>
        </w:rPr>
        <w:t>Коарктация</w:t>
      </w:r>
      <w:proofErr w:type="spellEnd"/>
      <w:r w:rsidRPr="00576C12">
        <w:rPr>
          <w:sz w:val="28"/>
          <w:szCs w:val="28"/>
        </w:rPr>
        <w:t xml:space="preserve"> аорты.</w:t>
      </w:r>
    </w:p>
    <w:p w:rsidR="001140A6" w:rsidRPr="00576C12" w:rsidRDefault="001140A6" w:rsidP="00576C12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>Беременность.</w:t>
      </w:r>
    </w:p>
    <w:p w:rsidR="001140A6" w:rsidRPr="00576C12" w:rsidRDefault="001140A6" w:rsidP="00576C12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>Неврологические заболевания: повышенное внутричерепное давление (опухоли мозга, энцефалит,</w:t>
      </w:r>
      <w:r w:rsidR="00576C12">
        <w:rPr>
          <w:sz w:val="28"/>
          <w:szCs w:val="28"/>
        </w:rPr>
        <w:t xml:space="preserve"> </w:t>
      </w:r>
      <w:r w:rsidRPr="00576C12">
        <w:rPr>
          <w:sz w:val="28"/>
          <w:szCs w:val="28"/>
        </w:rPr>
        <w:t>дыхательный</w:t>
      </w:r>
      <w:r w:rsidR="00F815A2" w:rsidRPr="00576C12">
        <w:rPr>
          <w:sz w:val="28"/>
          <w:szCs w:val="28"/>
        </w:rPr>
        <w:t xml:space="preserve"> </w:t>
      </w:r>
      <w:r w:rsidRPr="00576C12">
        <w:rPr>
          <w:sz w:val="28"/>
          <w:szCs w:val="28"/>
        </w:rPr>
        <w:t xml:space="preserve">ацидоз), ночное апноэ, </w:t>
      </w:r>
      <w:proofErr w:type="spellStart"/>
      <w:r w:rsidRPr="00576C12">
        <w:rPr>
          <w:sz w:val="28"/>
          <w:szCs w:val="28"/>
        </w:rPr>
        <w:lastRenderedPageBreak/>
        <w:t>квадриплегия</w:t>
      </w:r>
      <w:proofErr w:type="spellEnd"/>
      <w:r w:rsidRPr="00576C12">
        <w:rPr>
          <w:sz w:val="28"/>
          <w:szCs w:val="28"/>
        </w:rPr>
        <w:t xml:space="preserve">, острая </w:t>
      </w:r>
      <w:proofErr w:type="spellStart"/>
      <w:r w:rsidRPr="00576C12">
        <w:rPr>
          <w:sz w:val="28"/>
          <w:szCs w:val="28"/>
        </w:rPr>
        <w:t>порфирия</w:t>
      </w:r>
      <w:proofErr w:type="spellEnd"/>
      <w:r w:rsidRPr="00576C12">
        <w:rPr>
          <w:sz w:val="28"/>
          <w:szCs w:val="28"/>
        </w:rPr>
        <w:t>, отравление свинцом,</w:t>
      </w:r>
      <w:r w:rsidR="00F815A2" w:rsidRPr="00576C12">
        <w:rPr>
          <w:sz w:val="28"/>
          <w:szCs w:val="28"/>
        </w:rPr>
        <w:t xml:space="preserve"> </w:t>
      </w:r>
      <w:r w:rsidRPr="00576C12">
        <w:rPr>
          <w:sz w:val="28"/>
          <w:szCs w:val="28"/>
        </w:rPr>
        <w:t xml:space="preserve">синдром </w:t>
      </w:r>
      <w:proofErr w:type="spellStart"/>
      <w:r w:rsidRPr="00576C12">
        <w:rPr>
          <w:sz w:val="28"/>
          <w:szCs w:val="28"/>
        </w:rPr>
        <w:t>Гиллиана-Барре</w:t>
      </w:r>
      <w:proofErr w:type="spellEnd"/>
      <w:r w:rsidRPr="00576C12">
        <w:rPr>
          <w:sz w:val="28"/>
          <w:szCs w:val="28"/>
        </w:rPr>
        <w:t>.</w:t>
      </w:r>
    </w:p>
    <w:p w:rsidR="001140A6" w:rsidRPr="00576C12" w:rsidRDefault="001140A6" w:rsidP="00576C12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>Острый стресс, включая хирургическое</w:t>
      </w:r>
      <w:r w:rsidR="00F815A2" w:rsidRPr="00576C12">
        <w:rPr>
          <w:sz w:val="28"/>
          <w:szCs w:val="28"/>
        </w:rPr>
        <w:t xml:space="preserve"> </w:t>
      </w:r>
      <w:r w:rsidRPr="00576C12">
        <w:rPr>
          <w:sz w:val="28"/>
          <w:szCs w:val="28"/>
        </w:rPr>
        <w:t>вмешательство.</w:t>
      </w:r>
    </w:p>
    <w:p w:rsidR="001140A6" w:rsidRPr="00576C12" w:rsidRDefault="001140A6" w:rsidP="00576C12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>Увеличенный объем</w:t>
      </w:r>
      <w:r w:rsidR="00576C12">
        <w:rPr>
          <w:sz w:val="28"/>
          <w:szCs w:val="28"/>
        </w:rPr>
        <w:t xml:space="preserve"> </w:t>
      </w:r>
      <w:r w:rsidRPr="00576C12">
        <w:rPr>
          <w:sz w:val="28"/>
          <w:szCs w:val="28"/>
        </w:rPr>
        <w:t>циркулирующей</w:t>
      </w:r>
      <w:r w:rsidR="00F815A2" w:rsidRPr="00576C12">
        <w:rPr>
          <w:sz w:val="28"/>
          <w:szCs w:val="28"/>
        </w:rPr>
        <w:t xml:space="preserve"> </w:t>
      </w:r>
      <w:r w:rsidRPr="00576C12">
        <w:rPr>
          <w:sz w:val="28"/>
          <w:szCs w:val="28"/>
        </w:rPr>
        <w:t>крови.</w:t>
      </w:r>
    </w:p>
    <w:p w:rsidR="001140A6" w:rsidRPr="00576C12" w:rsidRDefault="001140A6" w:rsidP="00576C12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>Злоупотребление алкоголем и лекар</w:t>
      </w:r>
      <w:r w:rsidR="00F815A2" w:rsidRPr="00576C12">
        <w:rPr>
          <w:sz w:val="28"/>
          <w:szCs w:val="28"/>
        </w:rPr>
        <w:t>ственных средств.</w:t>
      </w:r>
    </w:p>
    <w:p w:rsidR="00F815A2" w:rsidRPr="00576C12" w:rsidRDefault="00F815A2" w:rsidP="00576C1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815A2" w:rsidRPr="00576C12" w:rsidRDefault="00F815A2" w:rsidP="00576C12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kern w:val="0"/>
          <w:sz w:val="28"/>
          <w:szCs w:val="28"/>
        </w:rPr>
      </w:pPr>
      <w:bookmarkStart w:id="2" w:name="_Toc106100440"/>
      <w:r w:rsidRPr="00576C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 w:rsidRPr="00576C12">
        <w:rPr>
          <w:rFonts w:ascii="Times New Roman" w:hAnsi="Times New Roman" w:cs="Times New Roman"/>
          <w:kern w:val="0"/>
          <w:sz w:val="28"/>
          <w:szCs w:val="28"/>
        </w:rPr>
        <w:t xml:space="preserve">Эффективность </w:t>
      </w:r>
      <w:proofErr w:type="spellStart"/>
      <w:r w:rsidRPr="00576C12">
        <w:rPr>
          <w:rFonts w:ascii="Times New Roman" w:hAnsi="Times New Roman" w:cs="Times New Roman"/>
          <w:kern w:val="0"/>
          <w:sz w:val="28"/>
          <w:szCs w:val="28"/>
        </w:rPr>
        <w:t>кордипина</w:t>
      </w:r>
      <w:proofErr w:type="spellEnd"/>
      <w:r w:rsidRPr="00576C12">
        <w:rPr>
          <w:rFonts w:ascii="Times New Roman" w:hAnsi="Times New Roman" w:cs="Times New Roman"/>
          <w:kern w:val="0"/>
          <w:sz w:val="28"/>
          <w:szCs w:val="28"/>
        </w:rPr>
        <w:t>-XЛ при мягкой и умеренной гипертонической болезни</w:t>
      </w:r>
      <w:bookmarkEnd w:id="2"/>
    </w:p>
    <w:p w:rsidR="00576C12" w:rsidRDefault="00576C12" w:rsidP="00576C12">
      <w:pPr>
        <w:spacing w:line="360" w:lineRule="auto"/>
        <w:ind w:firstLine="709"/>
        <w:jc w:val="both"/>
        <w:rPr>
          <w:sz w:val="28"/>
          <w:szCs w:val="28"/>
        </w:rPr>
      </w:pPr>
    </w:p>
    <w:p w:rsidR="00F815A2" w:rsidRPr="00576C12" w:rsidRDefault="00F815A2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 xml:space="preserve">Проведена оценка гипотензивного эффекта, переносимости и профиля безопасности препарата </w:t>
      </w:r>
      <w:proofErr w:type="spellStart"/>
      <w:r w:rsidRPr="00576C12">
        <w:rPr>
          <w:sz w:val="28"/>
          <w:szCs w:val="28"/>
        </w:rPr>
        <w:t>кордипин</w:t>
      </w:r>
      <w:proofErr w:type="spellEnd"/>
      <w:r w:rsidRPr="00576C12">
        <w:rPr>
          <w:sz w:val="28"/>
          <w:szCs w:val="28"/>
        </w:rPr>
        <w:t xml:space="preserve">-XЛ (KRKA)– лекарственной формы с пролонгированным контролируемым высвобождением активного вещества– у больных гипертонической болезнью в течение 2 </w:t>
      </w:r>
      <w:proofErr w:type="spellStart"/>
      <w:r w:rsidRPr="00576C12">
        <w:rPr>
          <w:sz w:val="28"/>
          <w:szCs w:val="28"/>
        </w:rPr>
        <w:t>мес</w:t>
      </w:r>
      <w:proofErr w:type="spellEnd"/>
      <w:r w:rsidRPr="00576C12">
        <w:rPr>
          <w:sz w:val="28"/>
          <w:szCs w:val="28"/>
        </w:rPr>
        <w:t xml:space="preserve"> лечения. Исследование показало, что </w:t>
      </w:r>
      <w:proofErr w:type="spellStart"/>
      <w:r w:rsidRPr="00576C12">
        <w:rPr>
          <w:sz w:val="28"/>
          <w:szCs w:val="28"/>
        </w:rPr>
        <w:t>кордипин</w:t>
      </w:r>
      <w:proofErr w:type="spellEnd"/>
      <w:r w:rsidRPr="00576C12">
        <w:rPr>
          <w:sz w:val="28"/>
          <w:szCs w:val="28"/>
        </w:rPr>
        <w:t xml:space="preserve">-XЛ в виде </w:t>
      </w:r>
      <w:proofErr w:type="spellStart"/>
      <w:r w:rsidRPr="00576C12">
        <w:rPr>
          <w:sz w:val="28"/>
          <w:szCs w:val="28"/>
        </w:rPr>
        <w:t>монотерапии</w:t>
      </w:r>
      <w:proofErr w:type="spellEnd"/>
      <w:r w:rsidRPr="00576C12">
        <w:rPr>
          <w:sz w:val="28"/>
          <w:szCs w:val="28"/>
        </w:rPr>
        <w:t xml:space="preserve"> представляет собой высокоэффективный препарат при мягкой и умеренной гипертонической болезни. Действие его проявляется в достоверном снижении среднесуточного систолического и диастолического АД, снижении показателей АД в дневное и ночное время, а также скорости утреннего подъема САД и ДАД. Выявлено, что 8-недельная терапия </w:t>
      </w:r>
      <w:proofErr w:type="spellStart"/>
      <w:r w:rsidRPr="00576C12">
        <w:rPr>
          <w:sz w:val="28"/>
          <w:szCs w:val="28"/>
        </w:rPr>
        <w:t>кордипином</w:t>
      </w:r>
      <w:proofErr w:type="spellEnd"/>
      <w:r w:rsidRPr="00576C12">
        <w:rPr>
          <w:sz w:val="28"/>
          <w:szCs w:val="28"/>
        </w:rPr>
        <w:t xml:space="preserve">-XЛ сопровождается тенденцией к увеличению ЧСС, однако достоверно не изменяет вариабельность ритма сердца (SDNN). Терапия </w:t>
      </w:r>
      <w:proofErr w:type="spellStart"/>
      <w:r w:rsidRPr="00576C12">
        <w:rPr>
          <w:sz w:val="28"/>
          <w:szCs w:val="28"/>
        </w:rPr>
        <w:t>кордипином</w:t>
      </w:r>
      <w:proofErr w:type="spellEnd"/>
      <w:r w:rsidRPr="00576C12">
        <w:rPr>
          <w:sz w:val="28"/>
          <w:szCs w:val="28"/>
        </w:rPr>
        <w:t>-XЛ не оказывает отрицательного влияния на липидный и углеводный обмен, хорошо переносится больными и не дает существенных побочных реакций.</w:t>
      </w:r>
    </w:p>
    <w:p w:rsidR="00F815A2" w:rsidRPr="00576C12" w:rsidRDefault="00F815A2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 xml:space="preserve">В настоящее время общепризнан факт повышения риска смертельного и </w:t>
      </w:r>
      <w:proofErr w:type="spellStart"/>
      <w:r w:rsidRPr="00576C12">
        <w:rPr>
          <w:sz w:val="28"/>
          <w:szCs w:val="28"/>
        </w:rPr>
        <w:t>несмертельного</w:t>
      </w:r>
      <w:proofErr w:type="spellEnd"/>
      <w:r w:rsidRPr="00576C12">
        <w:rPr>
          <w:sz w:val="28"/>
          <w:szCs w:val="28"/>
        </w:rPr>
        <w:t xml:space="preserve"> инфаркта миокарда у больных под влиянием короткодействующих антагонистов кальция </w:t>
      </w:r>
      <w:proofErr w:type="spellStart"/>
      <w:r w:rsidRPr="00576C12">
        <w:rPr>
          <w:sz w:val="28"/>
          <w:szCs w:val="28"/>
        </w:rPr>
        <w:t>дигидропиридиновой</w:t>
      </w:r>
      <w:proofErr w:type="spellEnd"/>
      <w:r w:rsidRPr="00576C12">
        <w:rPr>
          <w:sz w:val="28"/>
          <w:szCs w:val="28"/>
        </w:rPr>
        <w:t xml:space="preserve"> структуры [1–3]. Тем не менее пролонгированные антагонисты кальция ввиду их выраженного </w:t>
      </w:r>
      <w:proofErr w:type="spellStart"/>
      <w:r w:rsidRPr="00576C12">
        <w:rPr>
          <w:sz w:val="28"/>
          <w:szCs w:val="28"/>
        </w:rPr>
        <w:t>антигипертензивного</w:t>
      </w:r>
      <w:proofErr w:type="spellEnd"/>
      <w:r w:rsidRPr="00576C12">
        <w:rPr>
          <w:sz w:val="28"/>
          <w:szCs w:val="28"/>
        </w:rPr>
        <w:t xml:space="preserve"> и </w:t>
      </w:r>
      <w:proofErr w:type="spellStart"/>
      <w:r w:rsidRPr="00576C12">
        <w:rPr>
          <w:sz w:val="28"/>
          <w:szCs w:val="28"/>
        </w:rPr>
        <w:t>антиангинального</w:t>
      </w:r>
      <w:proofErr w:type="spellEnd"/>
      <w:r w:rsidRPr="00576C12">
        <w:rPr>
          <w:sz w:val="28"/>
          <w:szCs w:val="28"/>
        </w:rPr>
        <w:t xml:space="preserve"> действия с учетом данных о безопасности длительной терапии занимают одно из ведущих мест среди выписываемых препаратов, по крайней мере в США [4]. Успехи </w:t>
      </w:r>
      <w:r w:rsidRPr="00576C12">
        <w:rPr>
          <w:sz w:val="28"/>
          <w:szCs w:val="28"/>
        </w:rPr>
        <w:lastRenderedPageBreak/>
        <w:t xml:space="preserve">фармакологии позволили создавать препараты с медленным высвобождением действующей субстанции. Концентрация этих препаратов в крови нарастает медленно, что позволяет избежать побочных эффектов, связанных с избыточной </w:t>
      </w:r>
      <w:proofErr w:type="spellStart"/>
      <w:r w:rsidRPr="00576C12">
        <w:rPr>
          <w:sz w:val="28"/>
          <w:szCs w:val="28"/>
        </w:rPr>
        <w:t>вазодилатацией</w:t>
      </w:r>
      <w:proofErr w:type="spellEnd"/>
      <w:r w:rsidRPr="00576C12">
        <w:rPr>
          <w:sz w:val="28"/>
          <w:szCs w:val="28"/>
        </w:rPr>
        <w:t xml:space="preserve">, и рассматривать их как средства для длительного амбулаторного лечения артериальной гипертензии. К таким препаратам относится пролонгированная форма </w:t>
      </w:r>
      <w:proofErr w:type="spellStart"/>
      <w:r w:rsidRPr="00576C12">
        <w:rPr>
          <w:sz w:val="28"/>
          <w:szCs w:val="28"/>
        </w:rPr>
        <w:t>нифедипина</w:t>
      </w:r>
      <w:proofErr w:type="spellEnd"/>
      <w:r w:rsidRPr="00576C12">
        <w:rPr>
          <w:sz w:val="28"/>
          <w:szCs w:val="28"/>
        </w:rPr>
        <w:t xml:space="preserve">– </w:t>
      </w:r>
      <w:proofErr w:type="spellStart"/>
      <w:r w:rsidRPr="00576C12">
        <w:rPr>
          <w:sz w:val="28"/>
          <w:szCs w:val="28"/>
        </w:rPr>
        <w:t>кордипин</w:t>
      </w:r>
      <w:proofErr w:type="spellEnd"/>
      <w:r w:rsidRPr="00576C12">
        <w:rPr>
          <w:sz w:val="28"/>
          <w:szCs w:val="28"/>
        </w:rPr>
        <w:t>-ХЛ (KRKA).</w:t>
      </w:r>
    </w:p>
    <w:p w:rsidR="00F815A2" w:rsidRPr="00576C12" w:rsidRDefault="00F815A2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 xml:space="preserve">Целью настоящего исследования являлась оценка гипотензивного эффекта, переносимости и профиля безопасности препарата </w:t>
      </w:r>
      <w:proofErr w:type="spellStart"/>
      <w:r w:rsidRPr="00576C12">
        <w:rPr>
          <w:sz w:val="28"/>
          <w:szCs w:val="28"/>
        </w:rPr>
        <w:t>кордипин</w:t>
      </w:r>
      <w:proofErr w:type="spellEnd"/>
      <w:r w:rsidRPr="00576C12">
        <w:rPr>
          <w:sz w:val="28"/>
          <w:szCs w:val="28"/>
        </w:rPr>
        <w:t>-XЛ у больных гипертонической бол</w:t>
      </w:r>
      <w:r w:rsidR="00576C12">
        <w:rPr>
          <w:sz w:val="28"/>
          <w:szCs w:val="28"/>
        </w:rPr>
        <w:t xml:space="preserve">езнью в течение 2 </w:t>
      </w:r>
      <w:proofErr w:type="spellStart"/>
      <w:r w:rsidR="00576C12">
        <w:rPr>
          <w:sz w:val="28"/>
          <w:szCs w:val="28"/>
        </w:rPr>
        <w:t>мес</w:t>
      </w:r>
      <w:proofErr w:type="spellEnd"/>
      <w:r w:rsidR="00576C12">
        <w:rPr>
          <w:sz w:val="28"/>
          <w:szCs w:val="28"/>
        </w:rPr>
        <w:t xml:space="preserve"> лечения.</w:t>
      </w:r>
    </w:p>
    <w:p w:rsidR="00F815A2" w:rsidRPr="00576C12" w:rsidRDefault="00F815A2" w:rsidP="00576C1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76C12">
        <w:rPr>
          <w:b/>
          <w:bCs/>
          <w:sz w:val="28"/>
          <w:szCs w:val="28"/>
        </w:rPr>
        <w:t>Материал и методы</w:t>
      </w:r>
    </w:p>
    <w:p w:rsidR="00F815A2" w:rsidRPr="00576C12" w:rsidRDefault="00F815A2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>В исследование включены 20 больных (8 мужчин, 12 женщин) мягкой и умеренной гипертонической болезнью в возрасте от 35 до 73 лет, подписавших информированное согласие об участие в исследовании. Средний возраст обследуемых пациентов составил 54,0±2,8 года, длительность заболевания– 10,6±1,9 года. Критерием включения пациента в исследование было исходное (в конце периода отмывания до приема исследуемого препарата) ДАД в положении сидя 95–114 мм рт. ст. и/или САД в положении сидя 141–180 мм рт. ст.</w:t>
      </w:r>
    </w:p>
    <w:p w:rsidR="00F815A2" w:rsidRPr="00576C12" w:rsidRDefault="00F815A2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 xml:space="preserve">Лечение проводилось в амбулаторных условиях в течение 8 </w:t>
      </w:r>
      <w:proofErr w:type="spellStart"/>
      <w:r w:rsidRPr="00576C12">
        <w:rPr>
          <w:sz w:val="28"/>
          <w:szCs w:val="28"/>
        </w:rPr>
        <w:t>нед</w:t>
      </w:r>
      <w:proofErr w:type="spellEnd"/>
      <w:r w:rsidRPr="00576C12">
        <w:rPr>
          <w:sz w:val="28"/>
          <w:szCs w:val="28"/>
        </w:rPr>
        <w:t xml:space="preserve">. После установления диагноза </w:t>
      </w:r>
      <w:proofErr w:type="spellStart"/>
      <w:r w:rsidRPr="00576C12">
        <w:rPr>
          <w:sz w:val="28"/>
          <w:szCs w:val="28"/>
        </w:rPr>
        <w:t>эссенциальной</w:t>
      </w:r>
      <w:proofErr w:type="spellEnd"/>
      <w:r w:rsidRPr="00576C12">
        <w:rPr>
          <w:sz w:val="28"/>
          <w:szCs w:val="28"/>
        </w:rPr>
        <w:t xml:space="preserve"> гипертензии и 14-дневного периода "вымывания" проводили </w:t>
      </w:r>
      <w:proofErr w:type="spellStart"/>
      <w:r w:rsidRPr="00576C12">
        <w:rPr>
          <w:sz w:val="28"/>
          <w:szCs w:val="28"/>
        </w:rPr>
        <w:t>физикальный</w:t>
      </w:r>
      <w:proofErr w:type="spellEnd"/>
      <w:r w:rsidRPr="00576C12">
        <w:rPr>
          <w:sz w:val="28"/>
          <w:szCs w:val="28"/>
        </w:rPr>
        <w:t xml:space="preserve"> осмотр пациента, а также общий (эритроциты, лейкоциты, тромбоциты, гемоглобин) и биохимический (калий, натрий, холестерин, глюкоза, триглицериды, АСТ, АЛТ, </w:t>
      </w:r>
      <w:proofErr w:type="spellStart"/>
      <w:r w:rsidRPr="00576C12">
        <w:rPr>
          <w:sz w:val="28"/>
          <w:szCs w:val="28"/>
        </w:rPr>
        <w:t>креатинин</w:t>
      </w:r>
      <w:proofErr w:type="spellEnd"/>
      <w:r w:rsidRPr="00576C12">
        <w:rPr>
          <w:sz w:val="28"/>
          <w:szCs w:val="28"/>
        </w:rPr>
        <w:t xml:space="preserve"> плазмы) анализы крови, анализ мочи (кислотность, глюкоза, белок, клеточный осадок). Последующие визиты осуществлялись на 4-й и 8-й </w:t>
      </w:r>
      <w:proofErr w:type="spellStart"/>
      <w:r w:rsidRPr="00576C12">
        <w:rPr>
          <w:sz w:val="28"/>
          <w:szCs w:val="28"/>
        </w:rPr>
        <w:t>нед</w:t>
      </w:r>
      <w:proofErr w:type="spellEnd"/>
      <w:r w:rsidRPr="00576C12">
        <w:rPr>
          <w:sz w:val="28"/>
          <w:szCs w:val="28"/>
        </w:rPr>
        <w:t xml:space="preserve"> на фоне приема изучаемого препарата. Во время каждого визита проводили оценку критериев эффективности и параметров безопасности. Определяли уровень АД методом Короткова (ртутным сфигмоманометром) и частоту пульса после 30 мин отдыха в положении сидя. Суточное </w:t>
      </w:r>
      <w:proofErr w:type="spellStart"/>
      <w:r w:rsidRPr="00576C12">
        <w:rPr>
          <w:sz w:val="28"/>
          <w:szCs w:val="28"/>
        </w:rPr>
        <w:t>мониторирование</w:t>
      </w:r>
      <w:proofErr w:type="spellEnd"/>
      <w:r w:rsidRPr="00576C12">
        <w:rPr>
          <w:sz w:val="28"/>
          <w:szCs w:val="28"/>
        </w:rPr>
        <w:t xml:space="preserve"> АД и </w:t>
      </w:r>
      <w:r w:rsidRPr="00576C12">
        <w:rPr>
          <w:sz w:val="28"/>
          <w:szCs w:val="28"/>
        </w:rPr>
        <w:lastRenderedPageBreak/>
        <w:t>ЭКГ проводили двукратно с помощью портативной системы "КАРДИОТЕХНИКА-4000" (фирма "ИНКАРТ", С.-Петербург, Россия) в течение 24 ч. Определяли: среднее систолическое АД (</w:t>
      </w:r>
      <w:proofErr w:type="spellStart"/>
      <w:r w:rsidRPr="00576C12">
        <w:rPr>
          <w:sz w:val="28"/>
          <w:szCs w:val="28"/>
        </w:rPr>
        <w:t>срСАД</w:t>
      </w:r>
      <w:proofErr w:type="spellEnd"/>
      <w:r w:rsidRPr="00576C12">
        <w:rPr>
          <w:sz w:val="28"/>
          <w:szCs w:val="28"/>
        </w:rPr>
        <w:t>) и диастолическое (</w:t>
      </w:r>
      <w:proofErr w:type="spellStart"/>
      <w:r w:rsidRPr="00576C12">
        <w:rPr>
          <w:sz w:val="28"/>
          <w:szCs w:val="28"/>
        </w:rPr>
        <w:t>срДАД</w:t>
      </w:r>
      <w:proofErr w:type="spellEnd"/>
      <w:r w:rsidRPr="00576C12">
        <w:rPr>
          <w:sz w:val="28"/>
          <w:szCs w:val="28"/>
        </w:rPr>
        <w:t>). Выраженность двухфазного ритма АД оценивали по суточному индексу, который рассчитывали по формулам:</w:t>
      </w:r>
    </w:p>
    <w:p w:rsidR="00F815A2" w:rsidRPr="00576C12" w:rsidRDefault="00F815A2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>(</w:t>
      </w:r>
      <w:proofErr w:type="spellStart"/>
      <w:r w:rsidRPr="00576C12">
        <w:rPr>
          <w:sz w:val="28"/>
          <w:szCs w:val="28"/>
        </w:rPr>
        <w:t>срСАДд</w:t>
      </w:r>
      <w:proofErr w:type="spellEnd"/>
      <w:r w:rsidRPr="00576C12">
        <w:rPr>
          <w:sz w:val="28"/>
          <w:szCs w:val="28"/>
        </w:rPr>
        <w:t xml:space="preserve"> – </w:t>
      </w:r>
      <w:proofErr w:type="spellStart"/>
      <w:r w:rsidRPr="00576C12">
        <w:rPr>
          <w:sz w:val="28"/>
          <w:szCs w:val="28"/>
        </w:rPr>
        <w:t>срСАДн</w:t>
      </w:r>
      <w:proofErr w:type="spellEnd"/>
      <w:r w:rsidRPr="00576C12">
        <w:rPr>
          <w:sz w:val="28"/>
          <w:szCs w:val="28"/>
        </w:rPr>
        <w:t>).100%/</w:t>
      </w:r>
      <w:proofErr w:type="spellStart"/>
      <w:r w:rsidRPr="00576C12">
        <w:rPr>
          <w:sz w:val="28"/>
          <w:szCs w:val="28"/>
        </w:rPr>
        <w:t>срСАДд</w:t>
      </w:r>
      <w:proofErr w:type="spellEnd"/>
      <w:r w:rsidRPr="00576C12">
        <w:rPr>
          <w:sz w:val="28"/>
          <w:szCs w:val="28"/>
        </w:rPr>
        <w:t xml:space="preserve"> для систолического АД,</w:t>
      </w:r>
    </w:p>
    <w:p w:rsidR="00F815A2" w:rsidRPr="00576C12" w:rsidRDefault="00F815A2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>(</w:t>
      </w:r>
      <w:proofErr w:type="spellStart"/>
      <w:r w:rsidRPr="00576C12">
        <w:rPr>
          <w:sz w:val="28"/>
          <w:szCs w:val="28"/>
        </w:rPr>
        <w:t>срДАДд</w:t>
      </w:r>
      <w:proofErr w:type="spellEnd"/>
      <w:r w:rsidRPr="00576C12">
        <w:rPr>
          <w:sz w:val="28"/>
          <w:szCs w:val="28"/>
        </w:rPr>
        <w:t xml:space="preserve"> – </w:t>
      </w:r>
      <w:proofErr w:type="spellStart"/>
      <w:r w:rsidRPr="00576C12">
        <w:rPr>
          <w:sz w:val="28"/>
          <w:szCs w:val="28"/>
        </w:rPr>
        <w:t>срДАДн</w:t>
      </w:r>
      <w:proofErr w:type="spellEnd"/>
      <w:r w:rsidRPr="00576C12">
        <w:rPr>
          <w:sz w:val="28"/>
          <w:szCs w:val="28"/>
        </w:rPr>
        <w:t>).100%/</w:t>
      </w:r>
      <w:proofErr w:type="spellStart"/>
      <w:r w:rsidRPr="00576C12">
        <w:rPr>
          <w:sz w:val="28"/>
          <w:szCs w:val="28"/>
        </w:rPr>
        <w:t>срДАДд</w:t>
      </w:r>
      <w:proofErr w:type="spellEnd"/>
      <w:r w:rsidRPr="00576C12">
        <w:rPr>
          <w:sz w:val="28"/>
          <w:szCs w:val="28"/>
        </w:rPr>
        <w:t xml:space="preserve"> для систолического АД,</w:t>
      </w:r>
      <w:r w:rsidR="00576C12">
        <w:rPr>
          <w:sz w:val="28"/>
          <w:szCs w:val="28"/>
        </w:rPr>
        <w:t xml:space="preserve"> </w:t>
      </w:r>
      <w:r w:rsidRPr="00576C12">
        <w:rPr>
          <w:sz w:val="28"/>
          <w:szCs w:val="28"/>
        </w:rPr>
        <w:t xml:space="preserve">где </w:t>
      </w:r>
      <w:proofErr w:type="spellStart"/>
      <w:r w:rsidRPr="00576C12">
        <w:rPr>
          <w:sz w:val="28"/>
          <w:szCs w:val="28"/>
        </w:rPr>
        <w:t>срСАДд</w:t>
      </w:r>
      <w:proofErr w:type="spellEnd"/>
      <w:r w:rsidRPr="00576C12">
        <w:rPr>
          <w:sz w:val="28"/>
          <w:szCs w:val="28"/>
        </w:rPr>
        <w:t xml:space="preserve">– среднее систолическое АД днем, </w:t>
      </w:r>
      <w:proofErr w:type="spellStart"/>
      <w:r w:rsidRPr="00576C12">
        <w:rPr>
          <w:sz w:val="28"/>
          <w:szCs w:val="28"/>
        </w:rPr>
        <w:t>срДАДд</w:t>
      </w:r>
      <w:proofErr w:type="spellEnd"/>
      <w:r w:rsidRPr="00576C12">
        <w:rPr>
          <w:sz w:val="28"/>
          <w:szCs w:val="28"/>
        </w:rPr>
        <w:t xml:space="preserve">– среднее диастолическое АД днем, </w:t>
      </w:r>
      <w:proofErr w:type="spellStart"/>
      <w:r w:rsidRPr="00576C12">
        <w:rPr>
          <w:sz w:val="28"/>
          <w:szCs w:val="28"/>
        </w:rPr>
        <w:t>срСАДн</w:t>
      </w:r>
      <w:proofErr w:type="spellEnd"/>
      <w:r w:rsidRPr="00576C12">
        <w:rPr>
          <w:sz w:val="28"/>
          <w:szCs w:val="28"/>
        </w:rPr>
        <w:t xml:space="preserve">– среднее систолическое АД ночью и </w:t>
      </w:r>
      <w:proofErr w:type="spellStart"/>
      <w:r w:rsidRPr="00576C12">
        <w:rPr>
          <w:sz w:val="28"/>
          <w:szCs w:val="28"/>
        </w:rPr>
        <w:t>срДАДн</w:t>
      </w:r>
      <w:proofErr w:type="spellEnd"/>
      <w:r w:rsidRPr="00576C12">
        <w:rPr>
          <w:sz w:val="28"/>
          <w:szCs w:val="28"/>
        </w:rPr>
        <w:t>– среднее диастолическое АД ночью.</w:t>
      </w:r>
    </w:p>
    <w:p w:rsidR="00F815A2" w:rsidRPr="00576C12" w:rsidRDefault="00F815A2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>Кроме того, оценивали величину подъема АД в ранние утренние часы и его скорость по формулам:</w:t>
      </w:r>
    </w:p>
    <w:p w:rsidR="00576C12" w:rsidRDefault="00F815A2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>Кроме того, проводили анализ суточной вариабельности ритма сердца</w:t>
      </w:r>
    </w:p>
    <w:p w:rsidR="00F815A2" w:rsidRPr="00576C12" w:rsidRDefault="00F815A2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 xml:space="preserve">Препарат в дозе 40 мг назначали 1 раз в сутки в период с 8 до 9 ч утра в течение 2 </w:t>
      </w:r>
      <w:proofErr w:type="spellStart"/>
      <w:r w:rsidRPr="00576C12">
        <w:rPr>
          <w:sz w:val="28"/>
          <w:szCs w:val="28"/>
        </w:rPr>
        <w:t>нед</w:t>
      </w:r>
      <w:proofErr w:type="spellEnd"/>
      <w:r w:rsidRPr="00576C12">
        <w:rPr>
          <w:sz w:val="28"/>
          <w:szCs w:val="28"/>
        </w:rPr>
        <w:t xml:space="preserve">. Если по истечении 4 </w:t>
      </w:r>
      <w:proofErr w:type="spellStart"/>
      <w:r w:rsidRPr="00576C12">
        <w:rPr>
          <w:sz w:val="28"/>
          <w:szCs w:val="28"/>
        </w:rPr>
        <w:t>нед</w:t>
      </w:r>
      <w:proofErr w:type="spellEnd"/>
      <w:r w:rsidRPr="00576C12">
        <w:rPr>
          <w:sz w:val="28"/>
          <w:szCs w:val="28"/>
        </w:rPr>
        <w:t xml:space="preserve"> от начала лечения ДАД и/или САД в положении сидя не нормализовалось, дозу препарата увеличивали до 80 мг в день. На протяжении всего исследования применение других </w:t>
      </w:r>
      <w:proofErr w:type="spellStart"/>
      <w:r w:rsidRPr="00576C12">
        <w:rPr>
          <w:sz w:val="28"/>
          <w:szCs w:val="28"/>
        </w:rPr>
        <w:t>антигипертензивных</w:t>
      </w:r>
      <w:proofErr w:type="spellEnd"/>
      <w:r w:rsidRPr="00576C12">
        <w:rPr>
          <w:sz w:val="28"/>
          <w:szCs w:val="28"/>
        </w:rPr>
        <w:t xml:space="preserve"> препаратов было исключено. Учитывая исходно низкий уровень охваченности лечением, у всех больных оценивали степень приверженности лечению по стандартному методу подсчета таблеток (отношению реального количества принятых таблеток к расчетному). При значениях более 120% и менее 80% результаты искл</w:t>
      </w:r>
      <w:r w:rsidR="00576C12">
        <w:rPr>
          <w:sz w:val="28"/>
          <w:szCs w:val="28"/>
        </w:rPr>
        <w:t>ючали из дальнейшего анализа.</w:t>
      </w:r>
    </w:p>
    <w:p w:rsidR="00F815A2" w:rsidRPr="00576C12" w:rsidRDefault="00F815A2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>Исходно у обследованных пациентов уровень САД при измерении методом Короткова составил 165,6±</w:t>
      </w:r>
      <w:smartTag w:uri="urn:schemas-microsoft-com:office:smarttags" w:element="metricconverter">
        <w:smartTagPr>
          <w:attr w:name="ProductID" w:val="1,8 мм"/>
        </w:smartTagPr>
        <w:r w:rsidRPr="00576C12">
          <w:rPr>
            <w:sz w:val="28"/>
            <w:szCs w:val="28"/>
          </w:rPr>
          <w:t>1,8 мм</w:t>
        </w:r>
      </w:smartTag>
      <w:r w:rsidRPr="00576C12">
        <w:rPr>
          <w:sz w:val="28"/>
          <w:szCs w:val="28"/>
        </w:rPr>
        <w:t xml:space="preserve"> рт. </w:t>
      </w:r>
      <w:proofErr w:type="spellStart"/>
      <w:r w:rsidRPr="00576C12">
        <w:rPr>
          <w:sz w:val="28"/>
          <w:szCs w:val="28"/>
        </w:rPr>
        <w:t>ст</w:t>
      </w:r>
      <w:proofErr w:type="spellEnd"/>
      <w:r w:rsidRPr="00576C12">
        <w:rPr>
          <w:sz w:val="28"/>
          <w:szCs w:val="28"/>
        </w:rPr>
        <w:t>, ДАД– 101,4±</w:t>
      </w:r>
      <w:smartTag w:uri="urn:schemas-microsoft-com:office:smarttags" w:element="metricconverter">
        <w:smartTagPr>
          <w:attr w:name="ProductID" w:val="1,4 мм"/>
        </w:smartTagPr>
        <w:r w:rsidRPr="00576C12">
          <w:rPr>
            <w:sz w:val="28"/>
            <w:szCs w:val="28"/>
          </w:rPr>
          <w:t>1,4 мм</w:t>
        </w:r>
      </w:smartTag>
      <w:r w:rsidRPr="00576C12">
        <w:rPr>
          <w:sz w:val="28"/>
          <w:szCs w:val="28"/>
        </w:rPr>
        <w:t xml:space="preserve"> рт. ст. После 4-недельного приема препарата </w:t>
      </w:r>
      <w:proofErr w:type="spellStart"/>
      <w:r w:rsidRPr="00576C12">
        <w:rPr>
          <w:sz w:val="28"/>
          <w:szCs w:val="28"/>
        </w:rPr>
        <w:t>кордипин</w:t>
      </w:r>
      <w:proofErr w:type="spellEnd"/>
      <w:r w:rsidRPr="00576C12">
        <w:rPr>
          <w:sz w:val="28"/>
          <w:szCs w:val="28"/>
        </w:rPr>
        <w:t xml:space="preserve">–XЛ в дозе 40 мг 1 раз в сутки уровень АД нормализовался у 11 (55%) пациентов, при этом средний уровень САД уменьшился на 11,7%, а ДАД– на 11,3%. После 4-недельного лечения в связи с неудовлетворительным гипотензивным эффектом увеличение дозы препарата до 80 мг в сутки потребовалось у 9 (45%) из 20 </w:t>
      </w:r>
      <w:r w:rsidRPr="00576C12">
        <w:rPr>
          <w:sz w:val="28"/>
          <w:szCs w:val="28"/>
        </w:rPr>
        <w:lastRenderedPageBreak/>
        <w:t>обследованных пациентов. После 8-недельного лечения происходило дальнейшее снижение АД, при этом его нормализация отмечена у 19 из 20 пациентов (95%). Уровень САД уменьшился по сравнению с исходным уровнем на 22%, а ДАД– на 21,6% (табл. 1). Неудовлетворительного гипотензивного эффекта, т.е. отсутствия снижения АД или его повышения, не зарегистрировано.</w:t>
      </w:r>
    </w:p>
    <w:p w:rsidR="002D5A03" w:rsidRPr="00576C12" w:rsidRDefault="002D5A03" w:rsidP="00576C12">
      <w:pPr>
        <w:spacing w:line="360" w:lineRule="auto"/>
        <w:ind w:firstLine="709"/>
        <w:jc w:val="both"/>
        <w:rPr>
          <w:sz w:val="28"/>
          <w:szCs w:val="28"/>
        </w:rPr>
      </w:pPr>
    </w:p>
    <w:p w:rsidR="00F815A2" w:rsidRPr="00576C12" w:rsidRDefault="00F815A2" w:rsidP="00576C1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76C12">
        <w:rPr>
          <w:b/>
          <w:bCs/>
          <w:sz w:val="28"/>
          <w:szCs w:val="28"/>
        </w:rPr>
        <w:t xml:space="preserve">Таблица 1. Динамика клинического уровня АД и ЧСС у больных гипертонической болезнью на фоне лечения </w:t>
      </w:r>
      <w:proofErr w:type="spellStart"/>
      <w:r w:rsidRPr="00576C12">
        <w:rPr>
          <w:b/>
          <w:bCs/>
          <w:sz w:val="28"/>
          <w:szCs w:val="28"/>
        </w:rPr>
        <w:t>кордипином</w:t>
      </w:r>
      <w:proofErr w:type="spellEnd"/>
      <w:r w:rsidRPr="00576C12">
        <w:rPr>
          <w:b/>
          <w:bCs/>
          <w:sz w:val="28"/>
          <w:szCs w:val="28"/>
        </w:rPr>
        <w:t>-XЛ</w:t>
      </w:r>
    </w:p>
    <w:tbl>
      <w:tblPr>
        <w:tblW w:w="852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F815A2" w:rsidRPr="00576C12" w:rsidTr="00576C12">
        <w:trPr>
          <w:trHeight w:val="20"/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Этапы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САД, мм рт. ст.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 xml:space="preserve">ДАД, мм рт. </w:t>
            </w:r>
            <w:proofErr w:type="spellStart"/>
            <w:r w:rsidRPr="00576C12">
              <w:rPr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ЧСС, уд/мин</w:t>
            </w:r>
          </w:p>
        </w:tc>
      </w:tr>
      <w:tr w:rsidR="00F815A2" w:rsidRPr="00576C12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Исходно (0)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165,6±1,8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101,4±1,4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70,6±1,3</w:t>
            </w:r>
          </w:p>
        </w:tc>
      </w:tr>
      <w:tr w:rsidR="00F815A2" w:rsidRPr="00576C12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 xml:space="preserve">4 </w:t>
            </w:r>
            <w:proofErr w:type="spellStart"/>
            <w:r w:rsidRPr="00576C12">
              <w:rPr>
                <w:sz w:val="20"/>
                <w:szCs w:val="20"/>
              </w:rPr>
              <w:t>нед</w:t>
            </w:r>
            <w:proofErr w:type="spellEnd"/>
            <w:r w:rsidRPr="00576C12">
              <w:rPr>
                <w:sz w:val="20"/>
                <w:szCs w:val="20"/>
              </w:rPr>
              <w:t xml:space="preserve"> лечения (4)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148,4±3,8* (0–4)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90,9±1,6* (0–4)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74,3±1,0* (0–4)</w:t>
            </w:r>
          </w:p>
        </w:tc>
      </w:tr>
      <w:tr w:rsidR="00F815A2" w:rsidRPr="00576C12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 xml:space="preserve">8 </w:t>
            </w:r>
            <w:proofErr w:type="spellStart"/>
            <w:r w:rsidRPr="00576C12">
              <w:rPr>
                <w:sz w:val="20"/>
                <w:szCs w:val="20"/>
              </w:rPr>
              <w:t>нед</w:t>
            </w:r>
            <w:proofErr w:type="spellEnd"/>
            <w:r w:rsidRPr="00576C12">
              <w:rPr>
                <w:sz w:val="20"/>
                <w:szCs w:val="20"/>
              </w:rPr>
              <w:t xml:space="preserve"> лечения (8)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128,4±1,5 * (0–8)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78,7±0,9* (0–8)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74,2±0,9</w:t>
            </w:r>
          </w:p>
        </w:tc>
      </w:tr>
      <w:tr w:rsidR="00F815A2" w:rsidRPr="00576C12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Примечание. *– достоверность различия показателей при р&lt;0,05.</w:t>
            </w:r>
          </w:p>
        </w:tc>
      </w:tr>
    </w:tbl>
    <w:p w:rsidR="00576C12" w:rsidRDefault="00576C12" w:rsidP="00576C1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815A2" w:rsidRPr="00576C12" w:rsidRDefault="00F815A2" w:rsidP="00576C1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76C12">
        <w:rPr>
          <w:b/>
          <w:bCs/>
          <w:sz w:val="28"/>
          <w:szCs w:val="28"/>
        </w:rPr>
        <w:t xml:space="preserve">Таблица 2. Динамика показателей суточного </w:t>
      </w:r>
      <w:proofErr w:type="spellStart"/>
      <w:r w:rsidRPr="00576C12">
        <w:rPr>
          <w:b/>
          <w:bCs/>
          <w:sz w:val="28"/>
          <w:szCs w:val="28"/>
        </w:rPr>
        <w:t>мониторирования</w:t>
      </w:r>
      <w:proofErr w:type="spellEnd"/>
      <w:r w:rsidRPr="00576C12">
        <w:rPr>
          <w:b/>
          <w:bCs/>
          <w:sz w:val="28"/>
          <w:szCs w:val="28"/>
        </w:rPr>
        <w:t xml:space="preserve"> АД на фоне лечения </w:t>
      </w:r>
      <w:proofErr w:type="spellStart"/>
      <w:r w:rsidRPr="00576C12">
        <w:rPr>
          <w:b/>
          <w:bCs/>
          <w:sz w:val="28"/>
          <w:szCs w:val="28"/>
        </w:rPr>
        <w:t>кордипином</w:t>
      </w:r>
      <w:proofErr w:type="spellEnd"/>
      <w:r w:rsidRPr="00576C12">
        <w:rPr>
          <w:b/>
          <w:bCs/>
          <w:sz w:val="28"/>
          <w:szCs w:val="28"/>
        </w:rPr>
        <w:t>-XЛ</w:t>
      </w:r>
    </w:p>
    <w:tbl>
      <w:tblPr>
        <w:tblW w:w="852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F815A2" w:rsidRPr="00576C12" w:rsidTr="00576C12">
        <w:trPr>
          <w:trHeight w:val="20"/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b/>
                <w:bCs/>
                <w:sz w:val="20"/>
                <w:szCs w:val="20"/>
              </w:rPr>
              <w:t>До лечения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b/>
                <w:bCs/>
                <w:sz w:val="20"/>
                <w:szCs w:val="20"/>
              </w:rPr>
              <w:t>После лечения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b/>
                <w:bCs/>
                <w:sz w:val="20"/>
                <w:szCs w:val="20"/>
              </w:rPr>
              <w:t>D%</w:t>
            </w:r>
          </w:p>
        </w:tc>
      </w:tr>
      <w:tr w:rsidR="00F815A2" w:rsidRPr="00576C12" w:rsidTr="00576C12">
        <w:trPr>
          <w:trHeight w:val="20"/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Систолическое и диастолическое АД (мм рт. ст.), ЧСС уд/мин</w:t>
            </w:r>
          </w:p>
        </w:tc>
      </w:tr>
      <w:tr w:rsidR="00F815A2" w:rsidRPr="00576C12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576C12">
              <w:rPr>
                <w:sz w:val="20"/>
                <w:szCs w:val="20"/>
              </w:rPr>
              <w:t>СрСАД</w:t>
            </w:r>
            <w:proofErr w:type="spellEnd"/>
            <w:r w:rsidRPr="00576C12">
              <w:rPr>
                <w:sz w:val="20"/>
                <w:szCs w:val="20"/>
              </w:rPr>
              <w:t xml:space="preserve"> (24 ч)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157,7±4,3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117,9±3,1***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-21</w:t>
            </w:r>
          </w:p>
        </w:tc>
      </w:tr>
      <w:tr w:rsidR="00F815A2" w:rsidRPr="00576C12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576C12">
              <w:rPr>
                <w:sz w:val="20"/>
                <w:szCs w:val="20"/>
              </w:rPr>
              <w:t>СрДАД</w:t>
            </w:r>
            <w:proofErr w:type="spellEnd"/>
            <w:r w:rsidRPr="00576C12">
              <w:rPr>
                <w:sz w:val="20"/>
                <w:szCs w:val="20"/>
              </w:rPr>
              <w:t xml:space="preserve"> (24 ч)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94,2±2,1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80,2±1,9**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-11</w:t>
            </w:r>
          </w:p>
        </w:tc>
      </w:tr>
      <w:tr w:rsidR="00F815A2" w:rsidRPr="00576C12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576C12">
              <w:rPr>
                <w:sz w:val="20"/>
                <w:szCs w:val="20"/>
              </w:rPr>
              <w:t>СрЧСС</w:t>
            </w:r>
            <w:proofErr w:type="spellEnd"/>
            <w:r w:rsidRPr="00576C12">
              <w:rPr>
                <w:sz w:val="20"/>
                <w:szCs w:val="20"/>
              </w:rPr>
              <w:t xml:space="preserve"> (24 ч)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71,3±2,9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77,8±2,4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+9</w:t>
            </w:r>
          </w:p>
        </w:tc>
      </w:tr>
      <w:tr w:rsidR="00F815A2" w:rsidRPr="00576C12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576C12">
              <w:rPr>
                <w:sz w:val="20"/>
                <w:szCs w:val="20"/>
              </w:rPr>
              <w:t>СрСАД</w:t>
            </w:r>
            <w:proofErr w:type="spellEnd"/>
            <w:r w:rsidRPr="00576C12">
              <w:rPr>
                <w:sz w:val="20"/>
                <w:szCs w:val="20"/>
              </w:rPr>
              <w:t xml:space="preserve"> д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161,3±2,2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128,9±3,9**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-19</w:t>
            </w:r>
          </w:p>
        </w:tc>
      </w:tr>
      <w:tr w:rsidR="00F815A2" w:rsidRPr="00576C12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576C12">
              <w:rPr>
                <w:sz w:val="20"/>
                <w:szCs w:val="20"/>
              </w:rPr>
              <w:t>СрДАД</w:t>
            </w:r>
            <w:proofErr w:type="spellEnd"/>
            <w:r w:rsidRPr="00576C12">
              <w:rPr>
                <w:sz w:val="20"/>
                <w:szCs w:val="20"/>
              </w:rPr>
              <w:t xml:space="preserve"> д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94,3±1,9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85,7±2,3*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-9</w:t>
            </w:r>
          </w:p>
        </w:tc>
      </w:tr>
      <w:tr w:rsidR="00F815A2" w:rsidRPr="00576C12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576C12">
              <w:rPr>
                <w:sz w:val="20"/>
                <w:szCs w:val="20"/>
              </w:rPr>
              <w:t>СрСАД</w:t>
            </w:r>
            <w:proofErr w:type="spellEnd"/>
            <w:r w:rsidRPr="00576C12">
              <w:rPr>
                <w:sz w:val="20"/>
                <w:szCs w:val="20"/>
              </w:rPr>
              <w:t xml:space="preserve"> н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134,5±3,5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112,6±3,8**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-15</w:t>
            </w:r>
          </w:p>
        </w:tc>
      </w:tr>
      <w:tr w:rsidR="00F815A2" w:rsidRPr="00576C12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576C12">
              <w:rPr>
                <w:sz w:val="20"/>
                <w:szCs w:val="20"/>
              </w:rPr>
              <w:t>СрДАД</w:t>
            </w:r>
            <w:proofErr w:type="spellEnd"/>
            <w:r w:rsidRPr="00576C12">
              <w:rPr>
                <w:sz w:val="20"/>
                <w:szCs w:val="20"/>
              </w:rPr>
              <w:t xml:space="preserve"> н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85,5±2,0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76,0±2,7*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-10</w:t>
            </w:r>
          </w:p>
        </w:tc>
      </w:tr>
      <w:tr w:rsidR="00F815A2" w:rsidRPr="00576C12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576C12">
              <w:rPr>
                <w:sz w:val="20"/>
                <w:szCs w:val="20"/>
              </w:rPr>
              <w:t>СрЧСС</w:t>
            </w:r>
            <w:proofErr w:type="spellEnd"/>
            <w:r w:rsidRPr="00576C12">
              <w:rPr>
                <w:sz w:val="20"/>
                <w:szCs w:val="20"/>
              </w:rPr>
              <w:t xml:space="preserve"> д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75,6±2,5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80,2±3,1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+5</w:t>
            </w:r>
          </w:p>
        </w:tc>
      </w:tr>
      <w:tr w:rsidR="00F815A2" w:rsidRPr="00576C12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576C12">
              <w:rPr>
                <w:sz w:val="20"/>
                <w:szCs w:val="20"/>
              </w:rPr>
              <w:t>СрЧСС</w:t>
            </w:r>
            <w:proofErr w:type="spellEnd"/>
            <w:r w:rsidRPr="00576C12">
              <w:rPr>
                <w:sz w:val="20"/>
                <w:szCs w:val="20"/>
              </w:rPr>
              <w:t xml:space="preserve"> н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64,8±2,0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69,4±2,7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+7</w:t>
            </w:r>
          </w:p>
        </w:tc>
      </w:tr>
      <w:tr w:rsidR="00F815A2" w:rsidRPr="00576C12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СИСАД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16,8±0,4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12,5±0,3*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-24</w:t>
            </w:r>
          </w:p>
        </w:tc>
      </w:tr>
      <w:tr w:rsidR="00F815A2" w:rsidRPr="00576C12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СИДАД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9,9±0,3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10,1±0,2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+2</w:t>
            </w:r>
          </w:p>
        </w:tc>
      </w:tr>
      <w:tr w:rsidR="00F815A2" w:rsidRPr="00576C12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lastRenderedPageBreak/>
              <w:t>Скорость утреннего подъема АД (мм рт. ст./ч)</w:t>
            </w:r>
          </w:p>
        </w:tc>
      </w:tr>
      <w:tr w:rsidR="00F815A2" w:rsidRPr="00576C12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САД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31,6±4,8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11,9±2,9***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-62</w:t>
            </w:r>
          </w:p>
        </w:tc>
      </w:tr>
      <w:tr w:rsidR="00F815A2" w:rsidRPr="00576C12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ДАД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18,3±3,5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8,2±1,9**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-51</w:t>
            </w:r>
          </w:p>
        </w:tc>
      </w:tr>
      <w:tr w:rsidR="00F815A2" w:rsidRPr="00576C12" w:rsidTr="00576C12">
        <w:trPr>
          <w:trHeight w:val="20"/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2B40BD" w:rsidRPr="00576C12" w:rsidRDefault="00F815A2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C12">
              <w:rPr>
                <w:sz w:val="20"/>
                <w:szCs w:val="20"/>
              </w:rPr>
              <w:t>Примечание *– достоверность различия показателей при р&lt;0,05; **– при р&lt;0,01; ***– при р&lt;0,001.</w:t>
            </w:r>
          </w:p>
        </w:tc>
      </w:tr>
    </w:tbl>
    <w:p w:rsidR="00576C12" w:rsidRDefault="00576C12" w:rsidP="00576C12">
      <w:pPr>
        <w:spacing w:line="360" w:lineRule="auto"/>
        <w:ind w:firstLine="709"/>
        <w:jc w:val="both"/>
        <w:rPr>
          <w:sz w:val="28"/>
          <w:szCs w:val="28"/>
        </w:rPr>
      </w:pPr>
    </w:p>
    <w:p w:rsidR="002D5A03" w:rsidRPr="00576C12" w:rsidRDefault="00F815A2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 xml:space="preserve">Приведенные данные свидетельствуют о постепенном и нарастающем гипотензивном эффекте </w:t>
      </w:r>
      <w:proofErr w:type="spellStart"/>
      <w:r w:rsidRPr="00576C12">
        <w:rPr>
          <w:sz w:val="28"/>
          <w:szCs w:val="28"/>
        </w:rPr>
        <w:t>кордипина</w:t>
      </w:r>
      <w:proofErr w:type="spellEnd"/>
      <w:r w:rsidRPr="00576C12">
        <w:rPr>
          <w:sz w:val="28"/>
          <w:szCs w:val="28"/>
        </w:rPr>
        <w:t>-XЛ до достижения нормальных значений АД после 8-недельного лечения, что позволяет надеяться на регрессию последствий длительной артериальной гипертензии и отсутствие развития толерантности к препарату при длительном его приеме.</w:t>
      </w:r>
    </w:p>
    <w:p w:rsidR="00576C12" w:rsidRDefault="00F815A2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 xml:space="preserve">Современные подходы к лечению гипертонической болезни предполагают выбор лекарственного средства, способного обеспечить адекватный контроль АД на протяжении 24 ч [5, 6]. В настоящей работе по данным суточного </w:t>
      </w:r>
      <w:proofErr w:type="spellStart"/>
      <w:r w:rsidRPr="00576C12">
        <w:rPr>
          <w:sz w:val="28"/>
          <w:szCs w:val="28"/>
        </w:rPr>
        <w:t>мониторирования</w:t>
      </w:r>
      <w:proofErr w:type="spellEnd"/>
      <w:r w:rsidRPr="00576C12">
        <w:rPr>
          <w:sz w:val="28"/>
          <w:szCs w:val="28"/>
        </w:rPr>
        <w:t xml:space="preserve"> отмечено достоверное снижение средних значений САД и ДАД за сутки, в периоды бодрствования и сна (табл. 2). Так, среднесуточные величины САД уменьшились со 157,7±4,3 до 117,9±</w:t>
      </w:r>
      <w:smartTag w:uri="urn:schemas-microsoft-com:office:smarttags" w:element="metricconverter">
        <w:smartTagPr>
          <w:attr w:name="ProductID" w:val="3,1 мм"/>
        </w:smartTagPr>
        <w:r w:rsidRPr="00576C12">
          <w:rPr>
            <w:sz w:val="28"/>
            <w:szCs w:val="28"/>
          </w:rPr>
          <w:t>3,1 мм</w:t>
        </w:r>
      </w:smartTag>
      <w:r w:rsidRPr="00576C12">
        <w:rPr>
          <w:sz w:val="28"/>
          <w:szCs w:val="28"/>
        </w:rPr>
        <w:t xml:space="preserve"> рт. ст. (p&lt;0,001), среднесуточные уровни ДАД– с 94,2±2,1 до 80,2±</w:t>
      </w:r>
      <w:smartTag w:uri="urn:schemas-microsoft-com:office:smarttags" w:element="metricconverter">
        <w:smartTagPr>
          <w:attr w:name="ProductID" w:val="1,9 мм"/>
        </w:smartTagPr>
        <w:r w:rsidRPr="00576C12">
          <w:rPr>
            <w:sz w:val="28"/>
            <w:szCs w:val="28"/>
          </w:rPr>
          <w:t>1,9 мм</w:t>
        </w:r>
      </w:smartTag>
      <w:r w:rsidRPr="00576C12">
        <w:rPr>
          <w:sz w:val="28"/>
          <w:szCs w:val="28"/>
        </w:rPr>
        <w:t xml:space="preserve"> рт. ст. (р&lt;0,01). Отмечено также достоверное снижение средних показателей САД и ДАД в дневное (с 6 до 22 ч) и ночное (с 22 до 6 ч) время, при этом наибольшей динамике подвергся средний уровень дневного САД (уменьшение на 19%). Снижение АД оставалось, таким образом, значимым в течение полных суток, что свидетельствует об эффективности однократного приема </w:t>
      </w:r>
      <w:proofErr w:type="spellStart"/>
      <w:r w:rsidRPr="00576C12">
        <w:rPr>
          <w:sz w:val="28"/>
          <w:szCs w:val="28"/>
        </w:rPr>
        <w:t>кордипина</w:t>
      </w:r>
      <w:proofErr w:type="spellEnd"/>
      <w:r w:rsidRPr="00576C12">
        <w:rPr>
          <w:sz w:val="28"/>
          <w:szCs w:val="28"/>
        </w:rPr>
        <w:t>-XЛ у больных мягкой и умеренной гипертонической болезнью. При этом гипотонических эпизодов зарегистрировано не было.</w:t>
      </w:r>
    </w:p>
    <w:p w:rsidR="002D5A03" w:rsidRPr="00576C12" w:rsidRDefault="00F815A2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 xml:space="preserve">При оценке данных </w:t>
      </w:r>
      <w:proofErr w:type="spellStart"/>
      <w:r w:rsidRPr="00576C12">
        <w:rPr>
          <w:sz w:val="28"/>
          <w:szCs w:val="28"/>
        </w:rPr>
        <w:t>мониторирования</w:t>
      </w:r>
      <w:proofErr w:type="spellEnd"/>
      <w:r w:rsidRPr="00576C12">
        <w:rPr>
          <w:sz w:val="28"/>
          <w:szCs w:val="28"/>
        </w:rPr>
        <w:t xml:space="preserve"> АД для уточнения степени риска развития осложнений необходимо анализировать скорость нарастания САД и ДАД в утренние часы. Известно, что при неэффективности контроля АД резкий его подъем в момент пробуждения приводит к повышению напряжения стенки левого желудочка, что запускает каскад </w:t>
      </w:r>
      <w:r w:rsidRPr="00576C12">
        <w:rPr>
          <w:sz w:val="28"/>
          <w:szCs w:val="28"/>
        </w:rPr>
        <w:lastRenderedPageBreak/>
        <w:t>патофизиологических реакций, ведущих к развитию гипертрофии левого желудочка [7]. Вероятно, этот эффект играет более значимую роль в развитии гипертрофии, чем увеличение работы сердца на протяжении 24 ч. Кроме того, с подобными циркадианными колебаниями ассоциируется повышение частоты мозгового инсульта, ишемической болезни сердца и связанной с ними смертности [6].</w:t>
      </w:r>
    </w:p>
    <w:p w:rsidR="002D5A03" w:rsidRPr="00576C12" w:rsidRDefault="00F815A2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 xml:space="preserve">Лечение </w:t>
      </w:r>
      <w:proofErr w:type="spellStart"/>
      <w:r w:rsidRPr="00576C12">
        <w:rPr>
          <w:sz w:val="28"/>
          <w:szCs w:val="28"/>
        </w:rPr>
        <w:t>кордипином</w:t>
      </w:r>
      <w:proofErr w:type="spellEnd"/>
      <w:r w:rsidRPr="00576C12">
        <w:rPr>
          <w:sz w:val="28"/>
          <w:szCs w:val="28"/>
        </w:rPr>
        <w:t>-XЛ предупреждало повышение АД в утренние часы, что свидетельствует об эффективности препарата в отношении предотвращения поражения органов-мишеней и развития сердечно-сосудистых катастроф. Так, скорость утреннего подъема САД уменьшилась более чем в 2,5, а диастолического– более чем в 2 раза.</w:t>
      </w:r>
    </w:p>
    <w:p w:rsidR="002D5A03" w:rsidRPr="00576C12" w:rsidRDefault="00F815A2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 xml:space="preserve">Среди механизмов возможных неблагоприятных эффектов антагонистов кальция отмечаются активация симпатической нервной системы и повышение </w:t>
      </w:r>
      <w:proofErr w:type="spellStart"/>
      <w:r w:rsidRPr="00576C12">
        <w:rPr>
          <w:sz w:val="28"/>
          <w:szCs w:val="28"/>
        </w:rPr>
        <w:t>аритмогенного</w:t>
      </w:r>
      <w:proofErr w:type="spellEnd"/>
      <w:r w:rsidRPr="00576C12">
        <w:rPr>
          <w:sz w:val="28"/>
          <w:szCs w:val="28"/>
        </w:rPr>
        <w:t xml:space="preserve"> потенциала. Другим возможным механизмом может быть непредсказуемое резкое снижение ДАД, которое на фоне </w:t>
      </w:r>
      <w:proofErr w:type="spellStart"/>
      <w:r w:rsidRPr="00576C12">
        <w:rPr>
          <w:sz w:val="28"/>
          <w:szCs w:val="28"/>
        </w:rPr>
        <w:t>полисосудистого</w:t>
      </w:r>
      <w:proofErr w:type="spellEnd"/>
      <w:r w:rsidRPr="00576C12">
        <w:rPr>
          <w:sz w:val="28"/>
          <w:szCs w:val="28"/>
        </w:rPr>
        <w:t xml:space="preserve"> поражения, особенно при наличии гипертрофии левого желудочка или коронарной болезни может приводить к </w:t>
      </w:r>
      <w:proofErr w:type="spellStart"/>
      <w:r w:rsidRPr="00576C12">
        <w:rPr>
          <w:sz w:val="28"/>
          <w:szCs w:val="28"/>
        </w:rPr>
        <w:t>гипоперфузии</w:t>
      </w:r>
      <w:proofErr w:type="spellEnd"/>
      <w:r w:rsidRPr="00576C12">
        <w:rPr>
          <w:sz w:val="28"/>
          <w:szCs w:val="28"/>
        </w:rPr>
        <w:t xml:space="preserve"> [6]. Анализ средней частоты сердечных сокращений сердца по данным суточного </w:t>
      </w:r>
      <w:proofErr w:type="spellStart"/>
      <w:r w:rsidRPr="00576C12">
        <w:rPr>
          <w:sz w:val="28"/>
          <w:szCs w:val="28"/>
        </w:rPr>
        <w:t>мониторирования</w:t>
      </w:r>
      <w:proofErr w:type="spellEnd"/>
      <w:r w:rsidRPr="00576C12">
        <w:rPr>
          <w:sz w:val="28"/>
          <w:szCs w:val="28"/>
        </w:rPr>
        <w:t xml:space="preserve"> ЭКГ показал тенденцию к увеличению этого показателя в течение суток (с 69,9±3,7 исходно до 73,±2,9 уд/мин на фоне лечения; р&gt;0,5). По мнению большинства исследователей, </w:t>
      </w:r>
      <w:proofErr w:type="spellStart"/>
      <w:r w:rsidRPr="00576C12">
        <w:rPr>
          <w:sz w:val="28"/>
          <w:szCs w:val="28"/>
        </w:rPr>
        <w:t>диагностически</w:t>
      </w:r>
      <w:proofErr w:type="spellEnd"/>
      <w:r w:rsidRPr="00576C12">
        <w:rPr>
          <w:sz w:val="28"/>
          <w:szCs w:val="28"/>
        </w:rPr>
        <w:t xml:space="preserve"> и </w:t>
      </w:r>
      <w:proofErr w:type="spellStart"/>
      <w:r w:rsidRPr="00576C12">
        <w:rPr>
          <w:sz w:val="28"/>
          <w:szCs w:val="28"/>
        </w:rPr>
        <w:t>прогностически</w:t>
      </w:r>
      <w:proofErr w:type="spellEnd"/>
      <w:r w:rsidRPr="00576C12">
        <w:rPr>
          <w:sz w:val="28"/>
          <w:szCs w:val="28"/>
        </w:rPr>
        <w:t xml:space="preserve"> наиболее значимым для пациентов с </w:t>
      </w:r>
      <w:proofErr w:type="spellStart"/>
      <w:r w:rsidRPr="00576C12">
        <w:rPr>
          <w:sz w:val="28"/>
          <w:szCs w:val="28"/>
        </w:rPr>
        <w:t>коронарогенными</w:t>
      </w:r>
      <w:proofErr w:type="spellEnd"/>
      <w:r w:rsidRPr="00576C12">
        <w:rPr>
          <w:sz w:val="28"/>
          <w:szCs w:val="28"/>
        </w:rPr>
        <w:t xml:space="preserve"> и </w:t>
      </w:r>
      <w:proofErr w:type="spellStart"/>
      <w:r w:rsidRPr="00576C12">
        <w:rPr>
          <w:sz w:val="28"/>
          <w:szCs w:val="28"/>
        </w:rPr>
        <w:t>некоронарогенными</w:t>
      </w:r>
      <w:proofErr w:type="spellEnd"/>
      <w:r w:rsidRPr="00576C12">
        <w:rPr>
          <w:sz w:val="28"/>
          <w:szCs w:val="28"/>
        </w:rPr>
        <w:t xml:space="preserve"> поражениями миокарда является показатель SDNN, характеризующий степень энтропии синусового ритма. Снижение значений SDNN может косвенно расцениваться как признак преобладания симпатических влияний на ритм сердца [8–10].</w:t>
      </w:r>
    </w:p>
    <w:p w:rsidR="002D5A03" w:rsidRPr="00576C12" w:rsidRDefault="00F815A2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 xml:space="preserve">Показатели вариабельности ритма сердца, оцененные в настоящем исследовании по динамике SDNN, свидетельствовали о тенденции к увеличению энтропии ритма сердца (параметр увеличился со 112,4±7,8 до118,9±8,4 </w:t>
      </w:r>
      <w:proofErr w:type="spellStart"/>
      <w:r w:rsidRPr="00576C12">
        <w:rPr>
          <w:sz w:val="28"/>
          <w:szCs w:val="28"/>
        </w:rPr>
        <w:t>ms</w:t>
      </w:r>
      <w:proofErr w:type="spellEnd"/>
      <w:r w:rsidRPr="00576C12">
        <w:rPr>
          <w:sz w:val="28"/>
          <w:szCs w:val="28"/>
        </w:rPr>
        <w:t xml:space="preserve">, соответственно; р&gt;0,5). Приведенные факты, позволяют </w:t>
      </w:r>
      <w:r w:rsidRPr="00576C12">
        <w:rPr>
          <w:sz w:val="28"/>
          <w:szCs w:val="28"/>
        </w:rPr>
        <w:lastRenderedPageBreak/>
        <w:t xml:space="preserve">думать, что </w:t>
      </w:r>
      <w:proofErr w:type="spellStart"/>
      <w:r w:rsidRPr="00576C12">
        <w:rPr>
          <w:sz w:val="28"/>
          <w:szCs w:val="28"/>
        </w:rPr>
        <w:t>кордипин</w:t>
      </w:r>
      <w:proofErr w:type="spellEnd"/>
      <w:r w:rsidRPr="00576C12">
        <w:rPr>
          <w:sz w:val="28"/>
          <w:szCs w:val="28"/>
        </w:rPr>
        <w:t xml:space="preserve">-XЛ существенно не меняет активность вегетативной нервной системы, т.е. не оказывает </w:t>
      </w:r>
      <w:proofErr w:type="spellStart"/>
      <w:r w:rsidRPr="00576C12">
        <w:rPr>
          <w:sz w:val="28"/>
          <w:szCs w:val="28"/>
        </w:rPr>
        <w:t>проаритмического</w:t>
      </w:r>
      <w:proofErr w:type="spellEnd"/>
      <w:r w:rsidRPr="00576C12">
        <w:rPr>
          <w:sz w:val="28"/>
          <w:szCs w:val="28"/>
        </w:rPr>
        <w:t xml:space="preserve"> эффекта.</w:t>
      </w:r>
    </w:p>
    <w:p w:rsidR="002D5A03" w:rsidRPr="00576C12" w:rsidRDefault="00F815A2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 xml:space="preserve">Отрицательной динамики ЭКГ и изменений общих параметров крови и мочи на фоне лечения </w:t>
      </w:r>
      <w:proofErr w:type="spellStart"/>
      <w:r w:rsidRPr="00576C12">
        <w:rPr>
          <w:sz w:val="28"/>
          <w:szCs w:val="28"/>
        </w:rPr>
        <w:t>кордипином</w:t>
      </w:r>
      <w:proofErr w:type="spellEnd"/>
      <w:r w:rsidRPr="00576C12">
        <w:rPr>
          <w:sz w:val="28"/>
          <w:szCs w:val="28"/>
        </w:rPr>
        <w:t xml:space="preserve">-XЛ не зарегистрировано, не выявлено и значимых изменений показателей углеводного и липидного профилей. Таким образом, лечение </w:t>
      </w:r>
      <w:proofErr w:type="spellStart"/>
      <w:r w:rsidRPr="00576C12">
        <w:rPr>
          <w:sz w:val="28"/>
          <w:szCs w:val="28"/>
        </w:rPr>
        <w:t>кордипином</w:t>
      </w:r>
      <w:proofErr w:type="spellEnd"/>
      <w:r w:rsidRPr="00576C12">
        <w:rPr>
          <w:sz w:val="28"/>
          <w:szCs w:val="28"/>
        </w:rPr>
        <w:t>-XЛ не изменяло метаболический статус пациентов.</w:t>
      </w:r>
    </w:p>
    <w:p w:rsidR="00F815A2" w:rsidRPr="00576C12" w:rsidRDefault="00F815A2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 xml:space="preserve">Побочные реакции выявлены у 4 (20%) больных. В течение первых 2–4 дней с момента начала терапии через 1–1,5 ч после утреннего приема препарата отмечалось чувство жара, которое исчезало через 2–2,5 ч. Периферические отеки в течение 8 </w:t>
      </w:r>
      <w:proofErr w:type="spellStart"/>
      <w:r w:rsidRPr="00576C12">
        <w:rPr>
          <w:sz w:val="28"/>
          <w:szCs w:val="28"/>
        </w:rPr>
        <w:t>нед</w:t>
      </w:r>
      <w:proofErr w:type="spellEnd"/>
      <w:r w:rsidRPr="00576C12">
        <w:rPr>
          <w:sz w:val="28"/>
          <w:szCs w:val="28"/>
        </w:rPr>
        <w:t xml:space="preserve"> наблюдения были отмечены у 2, ощущения сердцебиения– у 1 и гиперемия лица– у 1 пациента. Эти явления были </w:t>
      </w:r>
      <w:proofErr w:type="spellStart"/>
      <w:r w:rsidRPr="00576C12">
        <w:rPr>
          <w:sz w:val="28"/>
          <w:szCs w:val="28"/>
        </w:rPr>
        <w:t>нерезко</w:t>
      </w:r>
      <w:proofErr w:type="spellEnd"/>
      <w:r w:rsidRPr="00576C12">
        <w:rPr>
          <w:sz w:val="28"/>
          <w:szCs w:val="28"/>
        </w:rPr>
        <w:t xml:space="preserve"> выраженными, купировались самостоятельно и не потребовали отмены препарата.</w:t>
      </w:r>
    </w:p>
    <w:p w:rsidR="00F815A2" w:rsidRPr="00576C12" w:rsidRDefault="00F815A2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 xml:space="preserve">Таким образом, результаты проведенного исследования свидетельствуют о том, что </w:t>
      </w:r>
      <w:proofErr w:type="spellStart"/>
      <w:r w:rsidRPr="00576C12">
        <w:rPr>
          <w:sz w:val="28"/>
          <w:szCs w:val="28"/>
        </w:rPr>
        <w:t>нифедипин</w:t>
      </w:r>
      <w:proofErr w:type="spellEnd"/>
      <w:r w:rsidRPr="00576C12">
        <w:rPr>
          <w:sz w:val="28"/>
          <w:szCs w:val="28"/>
        </w:rPr>
        <w:t xml:space="preserve"> в виде лекарственной формы с пролонгированным контролируемым высвобождением активного вещества (</w:t>
      </w:r>
      <w:proofErr w:type="spellStart"/>
      <w:r w:rsidRPr="00576C12">
        <w:rPr>
          <w:sz w:val="28"/>
          <w:szCs w:val="28"/>
        </w:rPr>
        <w:t>кордипин</w:t>
      </w:r>
      <w:proofErr w:type="spellEnd"/>
      <w:r w:rsidRPr="00576C12">
        <w:rPr>
          <w:sz w:val="28"/>
          <w:szCs w:val="28"/>
        </w:rPr>
        <w:t xml:space="preserve">-XЛ, фирма KRKA) представляет собой высокоэффективный препарат для </w:t>
      </w:r>
      <w:proofErr w:type="spellStart"/>
      <w:r w:rsidRPr="00576C12">
        <w:rPr>
          <w:sz w:val="28"/>
          <w:szCs w:val="28"/>
        </w:rPr>
        <w:t>монотерапии</w:t>
      </w:r>
      <w:proofErr w:type="spellEnd"/>
      <w:r w:rsidRPr="00576C12">
        <w:rPr>
          <w:sz w:val="28"/>
          <w:szCs w:val="28"/>
        </w:rPr>
        <w:t xml:space="preserve"> при мягкой и умеренной гипертонической болезни. Терапия </w:t>
      </w:r>
      <w:proofErr w:type="spellStart"/>
      <w:r w:rsidRPr="00576C12">
        <w:rPr>
          <w:sz w:val="28"/>
          <w:szCs w:val="28"/>
        </w:rPr>
        <w:t>кордипином</w:t>
      </w:r>
      <w:proofErr w:type="spellEnd"/>
      <w:r w:rsidRPr="00576C12">
        <w:rPr>
          <w:sz w:val="28"/>
          <w:szCs w:val="28"/>
        </w:rPr>
        <w:t>-XЛ не оказывает отрицательного влияния на липидный и углеводный обмен, хорошо переносится больными и не дает существенных побочных реакций. </w:t>
      </w:r>
    </w:p>
    <w:p w:rsidR="00F815A2" w:rsidRPr="00576C12" w:rsidRDefault="00F815A2" w:rsidP="00576C12">
      <w:pPr>
        <w:spacing w:line="360" w:lineRule="auto"/>
        <w:ind w:firstLine="709"/>
        <w:jc w:val="both"/>
        <w:rPr>
          <w:sz w:val="28"/>
          <w:szCs w:val="28"/>
        </w:rPr>
      </w:pPr>
    </w:p>
    <w:p w:rsidR="002B40BD" w:rsidRPr="00576C12" w:rsidRDefault="002B40BD" w:rsidP="00576C12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kern w:val="0"/>
          <w:sz w:val="28"/>
          <w:szCs w:val="28"/>
        </w:rPr>
      </w:pPr>
      <w:bookmarkStart w:id="3" w:name="_Toc106100441"/>
      <w:r w:rsidRPr="00576C12">
        <w:rPr>
          <w:rFonts w:ascii="Times New Roman" w:hAnsi="Times New Roman" w:cs="Times New Roman"/>
          <w:sz w:val="28"/>
          <w:szCs w:val="28"/>
        </w:rPr>
        <w:t xml:space="preserve">3. </w:t>
      </w:r>
      <w:r w:rsidRPr="00576C12">
        <w:rPr>
          <w:rFonts w:ascii="Times New Roman" w:hAnsi="Times New Roman" w:cs="Times New Roman"/>
          <w:kern w:val="0"/>
          <w:sz w:val="28"/>
          <w:szCs w:val="28"/>
        </w:rPr>
        <w:t xml:space="preserve">Агонист </w:t>
      </w:r>
      <w:proofErr w:type="spellStart"/>
      <w:r w:rsidRPr="00576C12">
        <w:rPr>
          <w:rFonts w:ascii="Times New Roman" w:hAnsi="Times New Roman" w:cs="Times New Roman"/>
          <w:kern w:val="0"/>
          <w:sz w:val="28"/>
          <w:szCs w:val="28"/>
        </w:rPr>
        <w:t>имидазолиновых</w:t>
      </w:r>
      <w:proofErr w:type="spellEnd"/>
      <w:r w:rsidRPr="00576C12">
        <w:rPr>
          <w:rFonts w:ascii="Times New Roman" w:hAnsi="Times New Roman" w:cs="Times New Roman"/>
          <w:kern w:val="0"/>
          <w:sz w:val="28"/>
          <w:szCs w:val="28"/>
        </w:rPr>
        <w:t xml:space="preserve"> рецепторов - рациональный выбор в терапии пациентов молодого возраста с артериальной гипертензией</w:t>
      </w:r>
      <w:bookmarkEnd w:id="3"/>
    </w:p>
    <w:p w:rsidR="00576C12" w:rsidRDefault="00576C12" w:rsidP="00576C12">
      <w:pPr>
        <w:spacing w:line="360" w:lineRule="auto"/>
        <w:ind w:firstLine="709"/>
        <w:jc w:val="both"/>
        <w:rPr>
          <w:sz w:val="28"/>
          <w:szCs w:val="28"/>
        </w:rPr>
      </w:pPr>
    </w:p>
    <w:p w:rsidR="002B40BD" w:rsidRPr="00576C12" w:rsidRDefault="002B40BD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 xml:space="preserve">Обследовано 66 пациентов с артериальной гипертензией I степени (АГ I ст.). На основе данных суточного мониторинга АД (СМАД) больные были разделены на лиц с лабильным (ЛАГ) и стабильным (САГ) </w:t>
      </w:r>
      <w:proofErr w:type="spellStart"/>
      <w:r w:rsidRPr="00576C12">
        <w:rPr>
          <w:sz w:val="28"/>
          <w:szCs w:val="28"/>
        </w:rPr>
        <w:t>гипертензионным</w:t>
      </w:r>
      <w:proofErr w:type="spellEnd"/>
      <w:r w:rsidRPr="00576C12">
        <w:rPr>
          <w:sz w:val="28"/>
          <w:szCs w:val="28"/>
        </w:rPr>
        <w:t xml:space="preserve"> синдромом (ГС). В течение 4 недель проводили пероральную </w:t>
      </w:r>
      <w:proofErr w:type="spellStart"/>
      <w:r w:rsidRPr="00576C12">
        <w:rPr>
          <w:sz w:val="28"/>
          <w:szCs w:val="28"/>
        </w:rPr>
        <w:t>монотерапию</w:t>
      </w:r>
      <w:proofErr w:type="spellEnd"/>
      <w:r w:rsidRPr="00576C12">
        <w:rPr>
          <w:sz w:val="28"/>
          <w:szCs w:val="28"/>
        </w:rPr>
        <w:t xml:space="preserve"> </w:t>
      </w:r>
      <w:proofErr w:type="spellStart"/>
      <w:r w:rsidRPr="00576C12">
        <w:rPr>
          <w:sz w:val="28"/>
          <w:szCs w:val="28"/>
        </w:rPr>
        <w:lastRenderedPageBreak/>
        <w:t>моксонидином</w:t>
      </w:r>
      <w:proofErr w:type="spellEnd"/>
      <w:r w:rsidRPr="00576C12">
        <w:rPr>
          <w:sz w:val="28"/>
          <w:szCs w:val="28"/>
        </w:rPr>
        <w:t xml:space="preserve"> (препарат </w:t>
      </w:r>
      <w:proofErr w:type="spellStart"/>
      <w:r w:rsidRPr="00576C12">
        <w:rPr>
          <w:sz w:val="28"/>
          <w:szCs w:val="28"/>
        </w:rPr>
        <w:t>физиотенз</w:t>
      </w:r>
      <w:proofErr w:type="spellEnd"/>
      <w:r w:rsidRPr="00576C12">
        <w:rPr>
          <w:sz w:val="28"/>
          <w:szCs w:val="28"/>
        </w:rPr>
        <w:t xml:space="preserve"> - ФИЗ) в суточной дозе 0,2 мг. Клиническую эффективность препарата оценивали путем изучения влияния ФИЗ на суточный профиль АД, параметры 24-часовой </w:t>
      </w:r>
      <w:proofErr w:type="spellStart"/>
      <w:r w:rsidRPr="00576C12">
        <w:rPr>
          <w:sz w:val="28"/>
          <w:szCs w:val="28"/>
        </w:rPr>
        <w:t>ритмокардиограммы</w:t>
      </w:r>
      <w:proofErr w:type="spellEnd"/>
      <w:r w:rsidRPr="00576C12">
        <w:rPr>
          <w:sz w:val="28"/>
          <w:szCs w:val="28"/>
        </w:rPr>
        <w:t xml:space="preserve"> (РКГ), оцениваемые методом спектрального анализа. </w:t>
      </w:r>
    </w:p>
    <w:p w:rsidR="002B40BD" w:rsidRPr="00576C12" w:rsidRDefault="002B40BD" w:rsidP="00576C12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76C12">
        <w:rPr>
          <w:sz w:val="28"/>
          <w:szCs w:val="28"/>
        </w:rPr>
        <w:t xml:space="preserve">Результаты влияния ФИЗ на параметры СМАД, РКГ суммированы следующим образом: независимо от исходной степени стабильности ГС у больных АГ ФИЗ существенно снижал абсолютные цифры систолического и диастолического АД, нагрузку АД как в дневное, так и ночное время. Степень ночного снижения АД отчетливо возрастала, а суточная вариабельность АД заметно снижалась лишь у пациентов с САГ I ст. На фоне терапии ФИЗ заметно уменьшился вклад </w:t>
      </w:r>
      <w:proofErr w:type="spellStart"/>
      <w:r w:rsidRPr="00576C12">
        <w:rPr>
          <w:sz w:val="28"/>
          <w:szCs w:val="28"/>
        </w:rPr>
        <w:t>симпатообусловленных</w:t>
      </w:r>
      <w:proofErr w:type="spellEnd"/>
      <w:r w:rsidRPr="00576C12">
        <w:rPr>
          <w:sz w:val="28"/>
          <w:szCs w:val="28"/>
        </w:rPr>
        <w:t xml:space="preserve"> параметров суточной РКГ в каждой из групп больных АГ, но особенно выраженно- у лиц с САГ I ст</w:t>
      </w:r>
      <w:r w:rsidRPr="00576C12">
        <w:rPr>
          <w:i/>
          <w:iCs/>
          <w:sz w:val="28"/>
          <w:szCs w:val="28"/>
        </w:rPr>
        <w:t>.</w:t>
      </w:r>
    </w:p>
    <w:p w:rsidR="002B40BD" w:rsidRPr="00576C12" w:rsidRDefault="002B40BD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 xml:space="preserve">Проблема повышенного артериального давления (АД) у лиц молодого возраста привлекает внимание кардиологов экономически развитых стран. Подавляющее большинство случаев </w:t>
      </w:r>
      <w:proofErr w:type="spellStart"/>
      <w:r w:rsidRPr="00576C12">
        <w:rPr>
          <w:sz w:val="28"/>
          <w:szCs w:val="28"/>
        </w:rPr>
        <w:t>эссенциальной</w:t>
      </w:r>
      <w:proofErr w:type="spellEnd"/>
      <w:r w:rsidRPr="00576C12">
        <w:rPr>
          <w:sz w:val="28"/>
          <w:szCs w:val="28"/>
        </w:rPr>
        <w:t xml:space="preserve"> АГ у молодых пациентов представлено мягкими формами. Сегодня общепризнанной является концепция раннего начала медикаментозной терапии АГ, особенно при наличии факторов риска заболевания, поражения органов-мишеней и так называемых ассоциированных заболеваний [1, 2]. В настоящее время практический врач располагает достаточным арсеналом гипотензивных препаратов, позволяющих добиться нормализации АД у большинства пациентов с АГ. Применительно к лицам молодого возраста особую значимость приобретает подбор оптимальной </w:t>
      </w:r>
      <w:proofErr w:type="spellStart"/>
      <w:r w:rsidRPr="00576C12">
        <w:rPr>
          <w:sz w:val="28"/>
          <w:szCs w:val="28"/>
        </w:rPr>
        <w:t>монотерапии</w:t>
      </w:r>
      <w:proofErr w:type="spellEnd"/>
      <w:r w:rsidRPr="00576C12">
        <w:rPr>
          <w:sz w:val="28"/>
          <w:szCs w:val="28"/>
        </w:rPr>
        <w:t xml:space="preserve"> АГ с учетом особенностей состояния гемодинамики, нейрогуморальной регуляторной системы, характера </w:t>
      </w:r>
      <w:proofErr w:type="spellStart"/>
      <w:r w:rsidRPr="00576C12">
        <w:rPr>
          <w:sz w:val="28"/>
          <w:szCs w:val="28"/>
        </w:rPr>
        <w:t>гипертензионного</w:t>
      </w:r>
      <w:proofErr w:type="spellEnd"/>
      <w:r w:rsidRPr="00576C12">
        <w:rPr>
          <w:sz w:val="28"/>
          <w:szCs w:val="28"/>
        </w:rPr>
        <w:t xml:space="preserve"> синдрома (ГС). В последнее десятилетие список гипотензивных препаратов пополнился новым классом соединений - агонистами </w:t>
      </w:r>
      <w:proofErr w:type="spellStart"/>
      <w:r w:rsidRPr="00576C12">
        <w:rPr>
          <w:sz w:val="28"/>
          <w:szCs w:val="28"/>
        </w:rPr>
        <w:t>имидазолиновых</w:t>
      </w:r>
      <w:proofErr w:type="spellEnd"/>
      <w:r w:rsidRPr="00576C12">
        <w:rPr>
          <w:sz w:val="28"/>
          <w:szCs w:val="28"/>
        </w:rPr>
        <w:t xml:space="preserve"> рецепторов, механизм действия которых заключается в угнетении симпатической активности и снижении АД за счет воздействия на центральные </w:t>
      </w:r>
      <w:proofErr w:type="spellStart"/>
      <w:r w:rsidRPr="00576C12">
        <w:rPr>
          <w:sz w:val="28"/>
          <w:szCs w:val="28"/>
        </w:rPr>
        <w:t>имидазолиновые</w:t>
      </w:r>
      <w:proofErr w:type="spellEnd"/>
      <w:r w:rsidRPr="00576C12">
        <w:rPr>
          <w:sz w:val="28"/>
          <w:szCs w:val="28"/>
        </w:rPr>
        <w:t xml:space="preserve"> рецепторы, </w:t>
      </w:r>
      <w:r w:rsidRPr="00576C12">
        <w:rPr>
          <w:sz w:val="28"/>
          <w:szCs w:val="28"/>
        </w:rPr>
        <w:lastRenderedPageBreak/>
        <w:t xml:space="preserve">расположенные в вентролатеральных отделах продолговатого мозга. Главным представителем данного класса лекарств является </w:t>
      </w:r>
      <w:proofErr w:type="spellStart"/>
      <w:r w:rsidRPr="00576C12">
        <w:rPr>
          <w:sz w:val="28"/>
          <w:szCs w:val="28"/>
        </w:rPr>
        <w:t>моксонидин</w:t>
      </w:r>
      <w:proofErr w:type="spellEnd"/>
      <w:r w:rsidRPr="00576C12">
        <w:rPr>
          <w:sz w:val="28"/>
          <w:szCs w:val="28"/>
        </w:rPr>
        <w:t xml:space="preserve">. Цель настоящего исследования - оценить клиническую эффективность </w:t>
      </w:r>
      <w:proofErr w:type="spellStart"/>
      <w:r w:rsidRPr="00576C12">
        <w:rPr>
          <w:sz w:val="28"/>
          <w:szCs w:val="28"/>
        </w:rPr>
        <w:t>моксонидина</w:t>
      </w:r>
      <w:proofErr w:type="spellEnd"/>
      <w:r w:rsidRPr="00576C12">
        <w:rPr>
          <w:sz w:val="28"/>
          <w:szCs w:val="28"/>
        </w:rPr>
        <w:t xml:space="preserve"> (препарат </w:t>
      </w:r>
      <w:proofErr w:type="spellStart"/>
      <w:r w:rsidRPr="00576C12">
        <w:rPr>
          <w:sz w:val="28"/>
          <w:szCs w:val="28"/>
        </w:rPr>
        <w:t>физиотенз</w:t>
      </w:r>
      <w:proofErr w:type="spellEnd"/>
      <w:r w:rsidRPr="00576C12">
        <w:rPr>
          <w:sz w:val="28"/>
          <w:szCs w:val="28"/>
        </w:rPr>
        <w:t xml:space="preserve"> фирмы "</w:t>
      </w:r>
      <w:proofErr w:type="spellStart"/>
      <w:r w:rsidRPr="00576C12">
        <w:rPr>
          <w:sz w:val="28"/>
          <w:szCs w:val="28"/>
        </w:rPr>
        <w:t>Solvay</w:t>
      </w:r>
      <w:proofErr w:type="spellEnd"/>
      <w:r w:rsidRPr="00576C12">
        <w:rPr>
          <w:sz w:val="28"/>
          <w:szCs w:val="28"/>
        </w:rPr>
        <w:t xml:space="preserve"> </w:t>
      </w:r>
      <w:proofErr w:type="spellStart"/>
      <w:r w:rsidRPr="00576C12">
        <w:rPr>
          <w:sz w:val="28"/>
          <w:szCs w:val="28"/>
        </w:rPr>
        <w:t>Pharma</w:t>
      </w:r>
      <w:proofErr w:type="spellEnd"/>
      <w:r w:rsidRPr="00576C12">
        <w:rPr>
          <w:sz w:val="28"/>
          <w:szCs w:val="28"/>
        </w:rPr>
        <w:t>", Германия) при АГ в зависимости от степени стабильности повышения АД в течение суток.</w:t>
      </w:r>
    </w:p>
    <w:p w:rsidR="002B40BD" w:rsidRPr="00576C12" w:rsidRDefault="002B40BD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 xml:space="preserve">Обследовано 66 мужчин (средний возраст-26,8±2,35 лет), страдающих АГ I степени (АГ I ст.). Диагноз АГ I ст. устанавливали в соответствии с критериями ВОЗ [2]. Предварительно больным с АГ при соблюдении </w:t>
      </w:r>
      <w:proofErr w:type="spellStart"/>
      <w:r w:rsidRPr="00576C12">
        <w:rPr>
          <w:sz w:val="28"/>
          <w:szCs w:val="28"/>
        </w:rPr>
        <w:t>общегоспитального</w:t>
      </w:r>
      <w:proofErr w:type="spellEnd"/>
      <w:r w:rsidRPr="00576C12">
        <w:rPr>
          <w:sz w:val="28"/>
          <w:szCs w:val="28"/>
        </w:rPr>
        <w:t xml:space="preserve"> режима проводили суточный мониторинг АД (СМАД). В дневное время суток (6.15-23.00) регистрацию АД осуществляли каждые 15, а ночью (23.30-6.00)- каждые 30 мин. На основе данных СМАД определяли характер ГС. При отнесении больных в группу со стабильной (САГ, n=28) или лабильной (ЛАГ, n=38) АГ I ст. ориентировались на критерии, предложенные </w:t>
      </w:r>
      <w:proofErr w:type="spellStart"/>
      <w:r w:rsidRPr="00576C12">
        <w:rPr>
          <w:sz w:val="28"/>
          <w:szCs w:val="28"/>
        </w:rPr>
        <w:t>WB.White</w:t>
      </w:r>
      <w:proofErr w:type="spellEnd"/>
      <w:r w:rsidRPr="00576C12">
        <w:rPr>
          <w:sz w:val="28"/>
          <w:szCs w:val="28"/>
        </w:rPr>
        <w:t xml:space="preserve"> и </w:t>
      </w:r>
      <w:proofErr w:type="spellStart"/>
      <w:r w:rsidRPr="00576C12">
        <w:rPr>
          <w:sz w:val="28"/>
          <w:szCs w:val="28"/>
        </w:rPr>
        <w:t>соавт</w:t>
      </w:r>
      <w:proofErr w:type="spellEnd"/>
      <w:r w:rsidRPr="00576C12">
        <w:rPr>
          <w:sz w:val="28"/>
          <w:szCs w:val="28"/>
        </w:rPr>
        <w:t>. (1989) [3]. ГС считали стойким при условии, если среднесуточный индекс времени (ИВ - процент измерений, превышающих 140/90 мм рт. ст. днем и 120/80 мм рт. ст. ночью) составлял не менее 50%. При ИВ АД менее 50% ГС расценивали как лабильный.</w:t>
      </w:r>
    </w:p>
    <w:p w:rsidR="002B40BD" w:rsidRPr="00576C12" w:rsidRDefault="002B40BD" w:rsidP="00576C1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76C12">
        <w:rPr>
          <w:sz w:val="28"/>
          <w:szCs w:val="28"/>
        </w:rPr>
        <w:t>Физиотенз</w:t>
      </w:r>
      <w:proofErr w:type="spellEnd"/>
      <w:r w:rsidRPr="00576C12">
        <w:rPr>
          <w:sz w:val="28"/>
          <w:szCs w:val="28"/>
        </w:rPr>
        <w:t xml:space="preserve"> (ФИЗ) назначали пациентам с АГ в течение 4 </w:t>
      </w:r>
      <w:proofErr w:type="spellStart"/>
      <w:r w:rsidRPr="00576C12">
        <w:rPr>
          <w:sz w:val="28"/>
          <w:szCs w:val="28"/>
        </w:rPr>
        <w:t>нед</w:t>
      </w:r>
      <w:proofErr w:type="spellEnd"/>
      <w:r w:rsidRPr="00576C12">
        <w:rPr>
          <w:sz w:val="28"/>
          <w:szCs w:val="28"/>
        </w:rPr>
        <w:t xml:space="preserve"> в суточной дозе 0,2 мг на один прием. Клиническую эффективность оценивали путем изучения влияния ФИЗ на суточный профиль АД, параметры 24-часовой </w:t>
      </w:r>
      <w:proofErr w:type="spellStart"/>
      <w:r w:rsidRPr="00576C12">
        <w:rPr>
          <w:sz w:val="28"/>
          <w:szCs w:val="28"/>
        </w:rPr>
        <w:t>ритмокардиограммы</w:t>
      </w:r>
      <w:proofErr w:type="spellEnd"/>
      <w:r w:rsidRPr="00576C12">
        <w:rPr>
          <w:sz w:val="28"/>
          <w:szCs w:val="28"/>
        </w:rPr>
        <w:t xml:space="preserve"> (РКГ), оцениваемые методом спектрального анализа. СМАД и запись РКГ проводили дважды: за 1-2 дня до начала приема препарата и на фоне последнего дня медикаментозной терапии. Циркадный профиль АД у обследованных лиц изучали при помощи системы "Кардиотехника-4000 АД" (фирма "ИНКАРТ", Россия). Наряду со среднесуточными, дневными, ночными величинами систолического и диастолического АД (САД и ДАД, мм рт. ст.), определяли ИВ САД, ИВ ДАД, вариабельность АД (В САД и В ДАД) и суточный индекс (СИ САД и СИ ДАД), оцениваемый по степени ночного снижения АД (</w:t>
      </w:r>
      <w:proofErr w:type="spellStart"/>
      <w:r w:rsidRPr="00576C12">
        <w:rPr>
          <w:sz w:val="28"/>
          <w:szCs w:val="28"/>
        </w:rPr>
        <w:t>СтНС</w:t>
      </w:r>
      <w:proofErr w:type="spellEnd"/>
      <w:r w:rsidRPr="00576C12">
        <w:rPr>
          <w:sz w:val="28"/>
          <w:szCs w:val="28"/>
        </w:rPr>
        <w:t xml:space="preserve"> АД).</w:t>
      </w:r>
    </w:p>
    <w:p w:rsidR="002B40BD" w:rsidRPr="00576C12" w:rsidRDefault="002B40BD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lastRenderedPageBreak/>
        <w:t xml:space="preserve">С целью изучения функционального состояния вегетативной нервной системы (ВНС) использовали метод спектрального анализа </w:t>
      </w:r>
      <w:proofErr w:type="spellStart"/>
      <w:r w:rsidRPr="00576C12">
        <w:rPr>
          <w:sz w:val="28"/>
          <w:szCs w:val="28"/>
        </w:rPr>
        <w:t>кардиоинтервалов</w:t>
      </w:r>
      <w:proofErr w:type="spellEnd"/>
      <w:r w:rsidRPr="00576C12">
        <w:rPr>
          <w:sz w:val="28"/>
          <w:szCs w:val="28"/>
        </w:rPr>
        <w:t xml:space="preserve"> РКГ, регистрируемой наряду с АД в течение суток. Считается твердо установленным, что колебаниям сердечного ритма свойственен периодический волновой характер. Метод спектрального анализа РКГ (САРКГ) весьма информативен в отношении изучения волн структуры ритма сердца, позволяя количественно оценить симпатические и парасимпатические влияния на миокард [4, 5].</w:t>
      </w:r>
    </w:p>
    <w:p w:rsidR="002B40BD" w:rsidRPr="00576C12" w:rsidRDefault="002B40BD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 xml:space="preserve">В соответствии с преобразованием Фурье, периодика ритма сердца представлена медленными волнами (МВ) I и II порядка и быстрыми волнами Майера. МВ I порядка представляют собой сверхмедленные колебания с периодом 30-80 с, соответствуя </w:t>
      </w:r>
      <w:proofErr w:type="spellStart"/>
      <w:r w:rsidRPr="00576C12">
        <w:rPr>
          <w:sz w:val="28"/>
          <w:szCs w:val="28"/>
        </w:rPr>
        <w:t>особонизкочастотному</w:t>
      </w:r>
      <w:proofErr w:type="spellEnd"/>
      <w:r w:rsidRPr="00576C12">
        <w:rPr>
          <w:sz w:val="28"/>
          <w:szCs w:val="28"/>
        </w:rPr>
        <w:t xml:space="preserve"> (VLF, 0,01-0,04 Гц) диапазону спектра ритма и отражая, главным образом, выраженность симпатического тонуса. МВ II порядка, период которых составляет 10-30 с, соответствует низкочастотному диапазону (LF, 0,04-0,15 Гц), характеризуя влияние обоих звеньев ВНС на активность синусового узла. Эфферентная </w:t>
      </w:r>
      <w:proofErr w:type="spellStart"/>
      <w:r w:rsidRPr="00576C12">
        <w:rPr>
          <w:sz w:val="28"/>
          <w:szCs w:val="28"/>
        </w:rPr>
        <w:t>вагусная</w:t>
      </w:r>
      <w:proofErr w:type="spellEnd"/>
      <w:r w:rsidRPr="00576C12">
        <w:rPr>
          <w:sz w:val="28"/>
          <w:szCs w:val="28"/>
        </w:rPr>
        <w:t xml:space="preserve"> активность создает основной вклад в высокочастотную (НF, 0,15-0,4 Гц) область спектра сердечного ритма, представленную быстрыми (дыхательными) волнами (БВ) с периодом колебаний 2-10 с. Общая мощность спектральной кривой (</w:t>
      </w:r>
      <w:proofErr w:type="spellStart"/>
      <w:r w:rsidRPr="00576C12">
        <w:rPr>
          <w:sz w:val="28"/>
          <w:szCs w:val="28"/>
        </w:rPr>
        <w:t>Total</w:t>
      </w:r>
      <w:proofErr w:type="spellEnd"/>
      <w:r w:rsidRPr="00576C12">
        <w:rPr>
          <w:sz w:val="28"/>
          <w:szCs w:val="28"/>
        </w:rPr>
        <w:t xml:space="preserve"> </w:t>
      </w:r>
      <w:proofErr w:type="spellStart"/>
      <w:r w:rsidRPr="00576C12">
        <w:rPr>
          <w:sz w:val="28"/>
          <w:szCs w:val="28"/>
        </w:rPr>
        <w:t>power</w:t>
      </w:r>
      <w:proofErr w:type="spellEnd"/>
      <w:r w:rsidRPr="00576C12">
        <w:rPr>
          <w:sz w:val="28"/>
          <w:szCs w:val="28"/>
        </w:rPr>
        <w:t>, TP) определяется дисперсией (</w:t>
      </w:r>
      <w:proofErr w:type="spellStart"/>
      <w:r w:rsidRPr="00576C12">
        <w:rPr>
          <w:sz w:val="28"/>
          <w:szCs w:val="28"/>
        </w:rPr>
        <w:t>мсВ</w:t>
      </w:r>
      <w:proofErr w:type="spellEnd"/>
      <w:r w:rsidRPr="00576C12">
        <w:rPr>
          <w:sz w:val="28"/>
          <w:szCs w:val="28"/>
        </w:rPr>
        <w:t>) интервалов R-R. Мощность LF- и HF-диапазонов измеряли как в абсолютных величинах (мс2), так и в нормализованных единицах (</w:t>
      </w:r>
      <w:proofErr w:type="spellStart"/>
      <w:r w:rsidRPr="00576C12">
        <w:rPr>
          <w:sz w:val="28"/>
          <w:szCs w:val="28"/>
        </w:rPr>
        <w:t>L.Fnorm</w:t>
      </w:r>
      <w:proofErr w:type="spellEnd"/>
      <w:r w:rsidRPr="00576C12">
        <w:rPr>
          <w:sz w:val="28"/>
          <w:szCs w:val="28"/>
        </w:rPr>
        <w:t xml:space="preserve">, </w:t>
      </w:r>
      <w:proofErr w:type="spellStart"/>
      <w:r w:rsidRPr="00576C12">
        <w:rPr>
          <w:sz w:val="28"/>
          <w:szCs w:val="28"/>
        </w:rPr>
        <w:t>H.Fnorm</w:t>
      </w:r>
      <w:proofErr w:type="spellEnd"/>
      <w:r w:rsidRPr="00576C12">
        <w:rPr>
          <w:sz w:val="28"/>
          <w:szCs w:val="28"/>
        </w:rPr>
        <w:t xml:space="preserve">; %), представляющих собой соотношение абсолютной мощности каждой спектральной компоненты к общей мощности за вычетом МВ II-составляющей ритма [6]: </w:t>
      </w:r>
      <w:proofErr w:type="spellStart"/>
      <w:r w:rsidRPr="00576C12">
        <w:rPr>
          <w:sz w:val="28"/>
          <w:szCs w:val="28"/>
        </w:rPr>
        <w:t>LFnorm</w:t>
      </w:r>
      <w:proofErr w:type="spellEnd"/>
      <w:r w:rsidRPr="00576C12">
        <w:rPr>
          <w:sz w:val="28"/>
          <w:szCs w:val="28"/>
        </w:rPr>
        <w:t xml:space="preserve">=LF/(TP-VLF) .100%; </w:t>
      </w:r>
      <w:proofErr w:type="spellStart"/>
      <w:r w:rsidRPr="00576C12">
        <w:rPr>
          <w:sz w:val="28"/>
          <w:szCs w:val="28"/>
        </w:rPr>
        <w:t>HFnorm</w:t>
      </w:r>
      <w:proofErr w:type="spellEnd"/>
      <w:r w:rsidRPr="00576C12">
        <w:rPr>
          <w:sz w:val="28"/>
          <w:szCs w:val="28"/>
        </w:rPr>
        <w:t>=HF/(TP-VLF) .100%. Кроме того, использовали комбинированный параметр VLF/HF (</w:t>
      </w:r>
      <w:proofErr w:type="spellStart"/>
      <w:r w:rsidRPr="00576C12">
        <w:rPr>
          <w:sz w:val="28"/>
          <w:szCs w:val="28"/>
        </w:rPr>
        <w:t>усл</w:t>
      </w:r>
      <w:proofErr w:type="spellEnd"/>
      <w:r w:rsidRPr="00576C12">
        <w:rPr>
          <w:sz w:val="28"/>
          <w:szCs w:val="28"/>
        </w:rPr>
        <w:t xml:space="preserve">. ед.), количественно отражающий соотношение симпатических и парасимпатических воздействий на активность синусового узла. Оценку спектральной плотности РКГ и расчет перечисленных показателей осуществляли с помощью специально разработанных компьютерных </w:t>
      </w:r>
      <w:r w:rsidRPr="00576C12">
        <w:rPr>
          <w:sz w:val="28"/>
          <w:szCs w:val="28"/>
        </w:rPr>
        <w:lastRenderedPageBreak/>
        <w:t>программ на базе медицинской диагностической системы "</w:t>
      </w:r>
      <w:proofErr w:type="spellStart"/>
      <w:r w:rsidRPr="00576C12">
        <w:rPr>
          <w:sz w:val="28"/>
          <w:szCs w:val="28"/>
        </w:rPr>
        <w:t>Валента</w:t>
      </w:r>
      <w:proofErr w:type="spellEnd"/>
      <w:r w:rsidRPr="00576C12">
        <w:rPr>
          <w:sz w:val="28"/>
          <w:szCs w:val="28"/>
        </w:rPr>
        <w:t xml:space="preserve">" (Россия, 1995). Числовые результаты обрабатывали на персональной ЭВМ методами вариационной статистики с использованием t-критерия Стьюдента. </w:t>
      </w:r>
    </w:p>
    <w:p w:rsidR="002B40BD" w:rsidRPr="00576C12" w:rsidRDefault="002B40BD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>Терапия ФИЗ характеризовалась хорошей переносимостью и отсутствием каких-либо побочных эффектов у каждого из включенных в исследование пациентов.</w:t>
      </w:r>
    </w:p>
    <w:p w:rsidR="002B40BD" w:rsidRDefault="002B40BD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 xml:space="preserve">Характер изменений показателей СМАД у обследованных лиц на фоне приема ФИЗ отражен в табл. 1. Как следует из табл. 1, ФИЗ достоверно снижал среднесуточные и дневные величины АД у пациентов в каждой изучаемой группе (среднесуточное САД: ЛАГ I ст.- на 16%, p&lt;0,01; САГ I ст.- на 13%, p&lt;0,05; среднесуточное ДАД: ЛАГ I ст.- на 17%, САГ I ст.- на 19%, p&lt;0,05; дневное САД: ЛАГ I ст.- на 14%, САГ I ст.- на 13%, p&lt;0,05; дневное ДАД: ЛАГ I ст.- на 15%, САГ I ст.- на 19%, p&lt;0,05). Ночные величины САД за время приема препарата также значительно уменьшились при ЛАГ и САГ (ЛАГ I ст.- на 11%, САГ I ст.- на 12%, p&lt;0,05). Ночные величины ДАД достоверно снижались лишь при САГ I ст. (на 14%, p&lt;0,05), при этом, у пациентов с ЛАГ I ст. этот показатель уменьшился незначительно (p&gt;0,05). Существенные изменения среднесуточных и дневных величин ИВ АД наблюдались в период терапии ФИЗ у обследованных лиц каждой группы (среднесуточный ИВ САД: ЛАГ I ст.- на 30%, p&lt;0,01; САГ I ст.- на 29%, p&lt;0,05; среднесуточный ИВ ДАД: ЛАГ I ст.- на 37%, САГ I ст.- на 30%, p&lt;0,05; дневной ИВ САД: ЛАГ I ст.- на 22%, p&lt;0,05; САГ I ст.- на 42%, p&lt;0,001; дневной ИВ ДАД: ЛАГ I ст.- на 26%, p&lt;0,05; САГ I ст.- на 33%, p&lt;0,01). Ночные значения ИВ САД при ЛАГ существенно не изменялись. Ночной ИВ САД у больных с САГ I ст. на фоне терапии ФИЗ отчетливо снизился (на 30%, p&lt;0,01). Ночной ИВ ДАД при ЛАГ I ст. под воздействием ФИЗ значимо не изменился, а у пациентов с САГ I ст. снизился на 23% (p&lt;0,05). Динамика вариабельности АД, отмеченная на фоне терапии </w:t>
      </w:r>
      <w:proofErr w:type="spellStart"/>
      <w:r w:rsidRPr="00576C12">
        <w:rPr>
          <w:sz w:val="28"/>
          <w:szCs w:val="28"/>
        </w:rPr>
        <w:t>моксонидином</w:t>
      </w:r>
      <w:proofErr w:type="spellEnd"/>
      <w:r w:rsidRPr="00576C12">
        <w:rPr>
          <w:sz w:val="28"/>
          <w:szCs w:val="28"/>
        </w:rPr>
        <w:t>, в определенной мере оказалась связанной со степенью стабильности ГС. Так, среднесуточная, дневная, ночная величины В САД.</w:t>
      </w:r>
    </w:p>
    <w:p w:rsidR="00576C12" w:rsidRPr="00576C12" w:rsidRDefault="00576C12" w:rsidP="00576C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576C12">
        <w:rPr>
          <w:b/>
          <w:bCs/>
          <w:sz w:val="28"/>
          <w:szCs w:val="28"/>
        </w:rPr>
        <w:lastRenderedPageBreak/>
        <w:t xml:space="preserve">Таблица 1. Динамика показателей СМАД у больных с АГ на фоне терапии </w:t>
      </w:r>
      <w:proofErr w:type="spellStart"/>
      <w:r w:rsidRPr="00576C12">
        <w:rPr>
          <w:b/>
          <w:bCs/>
          <w:sz w:val="28"/>
          <w:szCs w:val="28"/>
        </w:rPr>
        <w:t>физиотензом</w:t>
      </w:r>
      <w:proofErr w:type="spellEnd"/>
      <w:r w:rsidRPr="00576C12">
        <w:rPr>
          <w:b/>
          <w:bCs/>
          <w:sz w:val="28"/>
          <w:szCs w:val="28"/>
        </w:rPr>
        <w:t xml:space="preserve"> (</w:t>
      </w:r>
      <w:proofErr w:type="spellStart"/>
      <w:r w:rsidRPr="00576C12">
        <w:rPr>
          <w:b/>
          <w:bCs/>
          <w:sz w:val="28"/>
          <w:szCs w:val="28"/>
        </w:rPr>
        <w:t>моксонидином</w:t>
      </w:r>
      <w:proofErr w:type="spellEnd"/>
      <w:r w:rsidRPr="00576C12">
        <w:rPr>
          <w:b/>
          <w:bCs/>
          <w:sz w:val="28"/>
          <w:szCs w:val="28"/>
        </w:rPr>
        <w:t>) (</w:t>
      </w:r>
      <w:proofErr w:type="spellStart"/>
      <w:r w:rsidRPr="00576C12">
        <w:rPr>
          <w:b/>
          <w:bCs/>
          <w:sz w:val="28"/>
          <w:szCs w:val="28"/>
        </w:rPr>
        <w:t>М±m</w:t>
      </w:r>
      <w:proofErr w:type="spellEnd"/>
      <w:r w:rsidRPr="00576C12">
        <w:rPr>
          <w:b/>
          <w:bCs/>
          <w:sz w:val="28"/>
          <w:szCs w:val="28"/>
        </w:rPr>
        <w:t>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4"/>
      </w:tblGrid>
      <w:tr w:rsidR="002B40BD" w:rsidRPr="00576C12" w:rsidTr="00576C12">
        <w:trPr>
          <w:tblCellSpacing w:w="0" w:type="dxa"/>
        </w:trPr>
        <w:tc>
          <w:tcPr>
            <w:tcW w:w="5000" w:type="pct"/>
            <w:shd w:val="clear" w:color="auto" w:fill="FFFFFF"/>
          </w:tcPr>
          <w:tbl>
            <w:tblPr>
              <w:tblW w:w="5000" w:type="pct"/>
              <w:tblCellSpacing w:w="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3728"/>
              <w:gridCol w:w="1404"/>
              <w:gridCol w:w="1405"/>
              <w:gridCol w:w="1405"/>
              <w:gridCol w:w="1412"/>
            </w:tblGrid>
            <w:tr w:rsidR="002B40BD" w:rsidRPr="00576C12" w:rsidTr="00576C12">
              <w:trPr>
                <w:trHeight w:val="20"/>
                <w:tblCellSpacing w:w="7" w:type="dxa"/>
              </w:trPr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Показатель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Группы больных</w:t>
                  </w:r>
                </w:p>
              </w:tc>
            </w:tr>
            <w:tr w:rsidR="002B40BD" w:rsidRPr="00576C12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ЛАГ I ст.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 xml:space="preserve">САГ I ст. </w:t>
                  </w:r>
                </w:p>
              </w:tc>
            </w:tr>
            <w:tr w:rsidR="002B40BD" w:rsidRPr="00576C12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до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после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до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после</w:t>
                  </w:r>
                </w:p>
              </w:tc>
            </w:tr>
            <w:tr w:rsidR="002B40BD" w:rsidRPr="00576C12">
              <w:trPr>
                <w:tblCellSpacing w:w="7" w:type="dxa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i/>
                      <w:iCs/>
                      <w:sz w:val="20"/>
                      <w:szCs w:val="20"/>
                    </w:rPr>
                    <w:t>Среднесуточные</w:t>
                  </w:r>
                </w:p>
              </w:tc>
            </w:tr>
            <w:tr w:rsidR="002B40BD" w:rsidRPr="00576C12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САД, мм рт. ст.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140±5,81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117±5,41**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148±6,60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130±4,32*</w:t>
                  </w:r>
                </w:p>
              </w:tc>
            </w:tr>
            <w:tr w:rsidR="002B40BD" w:rsidRPr="00576C12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ДАД, мм рт. ст.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84±4,30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70±3,97*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85±5,76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69±4,98*</w:t>
                  </w:r>
                </w:p>
              </w:tc>
            </w:tr>
            <w:tr w:rsidR="002B40BD" w:rsidRPr="00576C12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ИВ САД, 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43,9±3,10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31,0±2,81**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66,3±6,61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47,4±4,44*</w:t>
                  </w:r>
                </w:p>
              </w:tc>
            </w:tr>
            <w:tr w:rsidR="002B40BD" w:rsidRPr="00576C12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ИВ ДАД, 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23,8±3,42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14,7±1,31*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54,1±5,54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37,7±3,13*</w:t>
                  </w:r>
                </w:p>
              </w:tc>
            </w:tr>
            <w:tr w:rsidR="002B40BD" w:rsidRPr="00576C12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В САД, мм рт. ст.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17,3±1,39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14,9±1,34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21,6±1,99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14,6±1,37*</w:t>
                  </w:r>
                </w:p>
              </w:tc>
            </w:tr>
            <w:tr w:rsidR="002B40BD" w:rsidRPr="00576C12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В ДАД, мм рт. ст.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14,5±1,07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12,6±1,24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18,7±1,75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11,8±1,18**</w:t>
                  </w:r>
                </w:p>
              </w:tc>
            </w:tr>
            <w:tr w:rsidR="002B40BD" w:rsidRPr="00576C12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СИ САД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13,4±1,24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16,4±1,61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12,6±1,23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17,6±1,44*</w:t>
                  </w:r>
                </w:p>
              </w:tc>
            </w:tr>
            <w:tr w:rsidR="002B40BD" w:rsidRPr="00576C12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СИ ДАД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13,1±1,11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15,1±1,34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13,0±1,23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17,5±1,53*</w:t>
                  </w:r>
                </w:p>
              </w:tc>
            </w:tr>
            <w:tr w:rsidR="002B40BD" w:rsidRPr="00576C12">
              <w:trPr>
                <w:tblCellSpacing w:w="7" w:type="dxa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i/>
                      <w:iCs/>
                      <w:sz w:val="20"/>
                      <w:szCs w:val="20"/>
                    </w:rPr>
                    <w:t>Дневные</w:t>
                  </w:r>
                </w:p>
              </w:tc>
            </w:tr>
            <w:tr w:rsidR="002B40BD" w:rsidRPr="00576C12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САД, мм рт. ст.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144±5,90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125±4,70*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150±5,83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131±4,62*</w:t>
                  </w:r>
                </w:p>
              </w:tc>
            </w:tr>
            <w:tr w:rsidR="002B40BD" w:rsidRPr="00576C12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ДАД, мм рт. ст.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85±4,14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72±3,26*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92±5,46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75±3,63*</w:t>
                  </w:r>
                </w:p>
              </w:tc>
            </w:tr>
            <w:tr w:rsidR="002B40BD" w:rsidRPr="00576C12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ИВ САД, 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43,1±2,47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33,7±2,12*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70,3±6,99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40,9±4,01**</w:t>
                  </w:r>
                </w:p>
              </w:tc>
            </w:tr>
            <w:tr w:rsidR="002B40BD" w:rsidRPr="00576C12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ИВ ДАД, 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31,3±2,31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23,0±2,33*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57,5±5,62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38,7±3,24**</w:t>
                  </w:r>
                </w:p>
              </w:tc>
            </w:tr>
            <w:tr w:rsidR="002B40BD" w:rsidRPr="00576C12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В САД, мм рт. ст.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17,2±1,56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15,9±1,75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26,0±2,31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19,1±1,43*</w:t>
                  </w:r>
                </w:p>
              </w:tc>
            </w:tr>
            <w:tr w:rsidR="002B40BD" w:rsidRPr="00576C12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В ДАД, мм рт. ст.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12,7±1,34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15,9±1,75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20,7±2,01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13,7±1,16**</w:t>
                  </w:r>
                </w:p>
              </w:tc>
            </w:tr>
            <w:tr w:rsidR="002B40BD" w:rsidRPr="00576C12">
              <w:trPr>
                <w:tblCellSpacing w:w="7" w:type="dxa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i/>
                      <w:iCs/>
                      <w:sz w:val="20"/>
                      <w:szCs w:val="20"/>
                    </w:rPr>
                    <w:t>Ночные</w:t>
                  </w:r>
                </w:p>
              </w:tc>
            </w:tr>
            <w:tr w:rsidR="002B40BD" w:rsidRPr="00576C12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САД, мм рт. ст.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115±5,61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102±4,36*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141±5,51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124±3,61*</w:t>
                  </w:r>
                </w:p>
              </w:tc>
            </w:tr>
            <w:tr w:rsidR="002B40BD" w:rsidRPr="00576C12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ДАД, мм рт. ст.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71±3,13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66±3,36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84±3,61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73±3,32*</w:t>
                  </w:r>
                </w:p>
              </w:tc>
            </w:tr>
            <w:tr w:rsidR="002B40BD" w:rsidRPr="00576C12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ИВ САД, 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38,6±3,39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34,0±3,12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64,29±6,88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35,0±3,44**</w:t>
                  </w:r>
                </w:p>
              </w:tc>
            </w:tr>
            <w:tr w:rsidR="002B40BD" w:rsidRPr="00576C12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ИВ ДАД, 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34,4±3,12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30,1±3,1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50,5±3,58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39,1±3,13*</w:t>
                  </w:r>
                </w:p>
              </w:tc>
            </w:tr>
            <w:tr w:rsidR="002B40BD" w:rsidRPr="00576C12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В САД, мм рт. ст.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13,1±1,48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11,1±1,12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21,3±2,3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14,2±1,57*</w:t>
                  </w:r>
                </w:p>
              </w:tc>
            </w:tr>
            <w:tr w:rsidR="002B40BD" w:rsidRPr="00576C12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В ДАД, мм рт. ст.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12,5±1,25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9,43±1,10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17,7±1,63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11,8±1,33**</w:t>
                  </w:r>
                </w:p>
              </w:tc>
            </w:tr>
            <w:tr w:rsidR="002B40BD" w:rsidRPr="00576C12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lastRenderedPageBreak/>
                    <w:t xml:space="preserve">ЧСС </w:t>
                  </w:r>
                  <w:proofErr w:type="spellStart"/>
                  <w:r w:rsidRPr="00576C12">
                    <w:rPr>
                      <w:sz w:val="20"/>
                      <w:szCs w:val="20"/>
                    </w:rPr>
                    <w:t>среднесут</w:t>
                  </w:r>
                  <w:proofErr w:type="spellEnd"/>
                  <w:r w:rsidRPr="00576C12">
                    <w:rPr>
                      <w:sz w:val="20"/>
                      <w:szCs w:val="20"/>
                    </w:rPr>
                    <w:t>., в 1 мин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70,4±3,12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69,0±3,26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74,3±3,3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68,0±3,13</w:t>
                  </w:r>
                </w:p>
              </w:tc>
            </w:tr>
          </w:tbl>
          <w:p w:rsidR="002B40BD" w:rsidRPr="00576C12" w:rsidRDefault="002B40BD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576C12" w:rsidRDefault="00576C12" w:rsidP="00576C12">
      <w:pPr>
        <w:spacing w:line="360" w:lineRule="auto"/>
        <w:ind w:firstLine="709"/>
        <w:jc w:val="both"/>
        <w:rPr>
          <w:sz w:val="28"/>
          <w:szCs w:val="28"/>
        </w:rPr>
      </w:pPr>
    </w:p>
    <w:p w:rsidR="002B40BD" w:rsidRPr="00576C12" w:rsidRDefault="002B40BD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 xml:space="preserve">Примечание. Различия между показателями СМАД у больных с АГ до и после медикаментозной терапии статистически значимы (*p&lt;0,05; **p&lt;0,01). </w:t>
      </w:r>
    </w:p>
    <w:p w:rsidR="002B40BD" w:rsidRPr="00576C12" w:rsidRDefault="002B40BD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 xml:space="preserve">В ДАД у пациентов с ЛАГ существенных изменений не претерпели, в то время как у пациентов с САГ они заметно уменьшились (среднесуточная В САД- на 32%, p&lt;0,05; среднесуточная В ДАД - на 37%, p&lt;0,01; дневная В САД - на 26%, p&lt;0,05; дневная В ДАД- на 34%, p&lt;0,01; ночная В САД - на 33%, p&lt;0,01; ночная В ДАД - на 33%, p&lt;0,01). </w:t>
      </w:r>
      <w:proofErr w:type="spellStart"/>
      <w:r w:rsidRPr="00576C12">
        <w:rPr>
          <w:sz w:val="28"/>
          <w:szCs w:val="28"/>
        </w:rPr>
        <w:t>СтНС</w:t>
      </w:r>
      <w:proofErr w:type="spellEnd"/>
      <w:r w:rsidRPr="00576C12">
        <w:rPr>
          <w:sz w:val="28"/>
          <w:szCs w:val="28"/>
        </w:rPr>
        <w:t xml:space="preserve"> АД, оцениваемая по суточному индексу АД, на фоне приема ФИЗ претерпела определенные изменения. У пациентов с ЛАГ I ст. существенных сдвигов СИ САД и СИ ДАД не наблюдалось (p&gt;0,05). У больных САГ I ст. СИ САД и СИ ДАД увеличились достоверно (на 60 и 35%, соответственно, p&lt;0,05). Существенных изменений ЧСС на фоне терапии ФИЗ ни в одной из групп не выявлено (p&gt;0,05).</w:t>
      </w:r>
    </w:p>
    <w:p w:rsidR="002B40BD" w:rsidRPr="00576C12" w:rsidRDefault="002B40BD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 xml:space="preserve">Изменения показателей суточной вариабельности сердечного ритма при АГ на фоне приема ФИЗ отражены в табл. 2. Прием ФИЗ пациентами с ЛАГ и СМАГ в течение 4 </w:t>
      </w:r>
      <w:proofErr w:type="spellStart"/>
      <w:r w:rsidRPr="00576C12">
        <w:rPr>
          <w:sz w:val="28"/>
          <w:szCs w:val="28"/>
        </w:rPr>
        <w:t>нед</w:t>
      </w:r>
      <w:proofErr w:type="spellEnd"/>
      <w:r w:rsidRPr="00576C12">
        <w:rPr>
          <w:sz w:val="28"/>
          <w:szCs w:val="28"/>
        </w:rPr>
        <w:t xml:space="preserve"> не приводил к выраженным изменениям таких параметров суточной РКГ, как общая мощность спектра (TP), величина БВ спектра, выраженная в абсолютных и нормализованных единицах, а также комбинированный показатель VLF/HF (p&gt;0,05). Существенное снижение величин МВ I и II порядка суточной РКГ, обусловленное назначением ФИЗ, наблюдалось в каждой группе (ЛАГ I ст.: VLF- на 26%, LF- на 22%, </w:t>
      </w:r>
      <w:proofErr w:type="spellStart"/>
      <w:r w:rsidRPr="00576C12">
        <w:rPr>
          <w:sz w:val="28"/>
          <w:szCs w:val="28"/>
        </w:rPr>
        <w:t>LFnorm</w:t>
      </w:r>
      <w:proofErr w:type="spellEnd"/>
      <w:r w:rsidRPr="00576C12">
        <w:rPr>
          <w:sz w:val="28"/>
          <w:szCs w:val="28"/>
        </w:rPr>
        <w:t xml:space="preserve">- на 18%, p&lt;0,05; САГ I ст.: VLF- на 28%, LF- на 22%, </w:t>
      </w:r>
      <w:proofErr w:type="spellStart"/>
      <w:r w:rsidRPr="00576C12">
        <w:rPr>
          <w:sz w:val="28"/>
          <w:szCs w:val="28"/>
        </w:rPr>
        <w:t>LFnorm</w:t>
      </w:r>
      <w:proofErr w:type="spellEnd"/>
      <w:r w:rsidRPr="00576C12">
        <w:rPr>
          <w:sz w:val="28"/>
          <w:szCs w:val="28"/>
        </w:rPr>
        <w:t>- на 17%, p&lt;0,05).</w:t>
      </w:r>
    </w:p>
    <w:p w:rsidR="00A73261" w:rsidRPr="00576C12" w:rsidRDefault="00A73261" w:rsidP="00576C12">
      <w:pPr>
        <w:spacing w:line="360" w:lineRule="auto"/>
        <w:ind w:firstLine="709"/>
        <w:jc w:val="both"/>
        <w:rPr>
          <w:sz w:val="28"/>
          <w:szCs w:val="28"/>
        </w:rPr>
      </w:pPr>
    </w:p>
    <w:p w:rsidR="00A73261" w:rsidRPr="00576C12" w:rsidRDefault="00576C12" w:rsidP="00576C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576C12">
        <w:rPr>
          <w:b/>
          <w:bCs/>
          <w:sz w:val="28"/>
          <w:szCs w:val="28"/>
        </w:rPr>
        <w:lastRenderedPageBreak/>
        <w:t xml:space="preserve">Таблица 2. Динамика показателей суточной РКГ у больных с АГ на фоне приема </w:t>
      </w:r>
      <w:proofErr w:type="spellStart"/>
      <w:r w:rsidRPr="00576C12">
        <w:rPr>
          <w:b/>
          <w:bCs/>
          <w:sz w:val="28"/>
          <w:szCs w:val="28"/>
        </w:rPr>
        <w:t>физиотенза</w:t>
      </w:r>
      <w:proofErr w:type="spellEnd"/>
      <w:r w:rsidRPr="00576C12">
        <w:rPr>
          <w:b/>
          <w:bCs/>
          <w:sz w:val="28"/>
          <w:szCs w:val="28"/>
        </w:rPr>
        <w:t xml:space="preserve"> (</w:t>
      </w:r>
      <w:proofErr w:type="spellStart"/>
      <w:r w:rsidRPr="00576C12">
        <w:rPr>
          <w:b/>
          <w:bCs/>
          <w:sz w:val="28"/>
          <w:szCs w:val="28"/>
        </w:rPr>
        <w:t>моксонидина</w:t>
      </w:r>
      <w:proofErr w:type="spellEnd"/>
      <w:r w:rsidRPr="00576C12">
        <w:rPr>
          <w:b/>
          <w:bCs/>
          <w:sz w:val="28"/>
          <w:szCs w:val="28"/>
        </w:rPr>
        <w:t>) (</w:t>
      </w:r>
      <w:proofErr w:type="spellStart"/>
      <w:r w:rsidRPr="00576C12">
        <w:rPr>
          <w:b/>
          <w:bCs/>
          <w:sz w:val="28"/>
          <w:szCs w:val="28"/>
        </w:rPr>
        <w:t>М±m</w:t>
      </w:r>
      <w:proofErr w:type="spellEnd"/>
      <w:r w:rsidRPr="00576C12">
        <w:rPr>
          <w:b/>
          <w:bCs/>
          <w:sz w:val="28"/>
          <w:szCs w:val="28"/>
        </w:rPr>
        <w:t>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4"/>
      </w:tblGrid>
      <w:tr w:rsidR="002B40BD" w:rsidRPr="00576C12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5000" w:type="pct"/>
              <w:tblCellSpacing w:w="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3728"/>
              <w:gridCol w:w="1404"/>
              <w:gridCol w:w="1405"/>
              <w:gridCol w:w="1405"/>
              <w:gridCol w:w="1412"/>
            </w:tblGrid>
            <w:tr w:rsidR="002B40BD" w:rsidRPr="00576C12" w:rsidTr="00576C12">
              <w:trPr>
                <w:trHeight w:val="20"/>
                <w:tblCellSpacing w:w="7" w:type="dxa"/>
              </w:trPr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Показатель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Группы больных</w:t>
                  </w:r>
                </w:p>
              </w:tc>
            </w:tr>
            <w:tr w:rsidR="002B40BD" w:rsidRPr="00576C12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ЛАГ I ст.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 xml:space="preserve">САГ I ст. </w:t>
                  </w:r>
                </w:p>
              </w:tc>
            </w:tr>
            <w:tr w:rsidR="002B40BD" w:rsidRPr="00576C12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до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после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до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после</w:t>
                  </w:r>
                </w:p>
              </w:tc>
            </w:tr>
            <w:tr w:rsidR="002B40BD" w:rsidRPr="00576C12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VLF (МВ I), мс2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2364±227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1749±134*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2612±252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1862±162**</w:t>
                  </w:r>
                </w:p>
              </w:tc>
            </w:tr>
            <w:tr w:rsidR="002B40BD" w:rsidRPr="00576C12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LF (МВ II), мс2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664±55,3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517±33,2*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631±66,3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468±38,2**</w:t>
                  </w:r>
                </w:p>
              </w:tc>
            </w:tr>
            <w:tr w:rsidR="002B40BD" w:rsidRPr="00576C12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HF (БВ), мс2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357±22,7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364±19,3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493±47,6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387±23,5</w:t>
                  </w:r>
                </w:p>
              </w:tc>
            </w:tr>
            <w:tr w:rsidR="002B40BD" w:rsidRPr="00576C12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TP, мс2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3094±308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2667±265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3720±341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2849±261</w:t>
                  </w:r>
                </w:p>
              </w:tc>
            </w:tr>
            <w:tr w:rsidR="002B40BD" w:rsidRPr="00576C12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576C12">
                    <w:rPr>
                      <w:sz w:val="20"/>
                      <w:szCs w:val="20"/>
                    </w:rPr>
                    <w:t>LFnorm</w:t>
                  </w:r>
                  <w:proofErr w:type="spellEnd"/>
                  <w:r w:rsidRPr="00576C12">
                    <w:rPr>
                      <w:sz w:val="20"/>
                      <w:szCs w:val="20"/>
                    </w:rPr>
                    <w:t>, 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56,4±2,74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46,7±2,84*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79,6±4,86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66,1±4,43*</w:t>
                  </w:r>
                </w:p>
              </w:tc>
            </w:tr>
            <w:tr w:rsidR="002B40BD" w:rsidRPr="00576C12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576C12">
                    <w:rPr>
                      <w:sz w:val="20"/>
                      <w:szCs w:val="20"/>
                    </w:rPr>
                    <w:t>HFnorm</w:t>
                  </w:r>
                  <w:proofErr w:type="spellEnd"/>
                  <w:r w:rsidRPr="00576C12">
                    <w:rPr>
                      <w:sz w:val="20"/>
                      <w:szCs w:val="20"/>
                    </w:rPr>
                    <w:t>, 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42,5±4,65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50,9±4,31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21,2±2,06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28,3±2,70</w:t>
                  </w:r>
                </w:p>
              </w:tc>
            </w:tr>
            <w:tr w:rsidR="002B40BD" w:rsidRPr="00576C12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 xml:space="preserve">VLF/HF, </w:t>
                  </w:r>
                  <w:proofErr w:type="spellStart"/>
                  <w:r w:rsidRPr="00576C12">
                    <w:rPr>
                      <w:sz w:val="20"/>
                      <w:szCs w:val="20"/>
                    </w:rPr>
                    <w:t>усл</w:t>
                  </w:r>
                  <w:proofErr w:type="spellEnd"/>
                  <w:r w:rsidRPr="00576C12">
                    <w:rPr>
                      <w:sz w:val="20"/>
                      <w:szCs w:val="20"/>
                    </w:rPr>
                    <w:t>. 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6,82±0,44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4,96±0,21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5,31±0,19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0BD" w:rsidRPr="00576C12" w:rsidRDefault="002B40BD" w:rsidP="00576C12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76C12">
                    <w:rPr>
                      <w:sz w:val="20"/>
                      <w:szCs w:val="20"/>
                    </w:rPr>
                    <w:t>4,78±0,118</w:t>
                  </w:r>
                </w:p>
              </w:tc>
            </w:tr>
          </w:tbl>
          <w:p w:rsidR="002B40BD" w:rsidRPr="00576C12" w:rsidRDefault="002B40BD" w:rsidP="00576C1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5C521D" w:rsidRPr="00576C12" w:rsidRDefault="005C521D" w:rsidP="00576C12">
      <w:pPr>
        <w:spacing w:line="360" w:lineRule="auto"/>
        <w:ind w:firstLine="709"/>
        <w:jc w:val="both"/>
        <w:rPr>
          <w:sz w:val="28"/>
          <w:szCs w:val="28"/>
        </w:rPr>
      </w:pPr>
    </w:p>
    <w:p w:rsidR="002B40BD" w:rsidRPr="00576C12" w:rsidRDefault="002B40BD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 xml:space="preserve">Примечание. Различия между показателями суточной РКГ до и на фоне медикаментозной терапии статистически значимы (*p&lt;0,05; **p&lt;0,01). </w:t>
      </w:r>
    </w:p>
    <w:p w:rsidR="002B40BD" w:rsidRPr="00576C12" w:rsidRDefault="002B40BD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 xml:space="preserve">Полученные в данной работе сведения о влиянии ФИЗ на показатели суточного профиля АД в целом соответствуют результатам ряда клинических исследований, в которых была продемонстрирована достаточная гипотензивная эффективность </w:t>
      </w:r>
      <w:proofErr w:type="spellStart"/>
      <w:r w:rsidRPr="00576C12">
        <w:rPr>
          <w:sz w:val="28"/>
          <w:szCs w:val="28"/>
        </w:rPr>
        <w:t>моксонидина</w:t>
      </w:r>
      <w:proofErr w:type="spellEnd"/>
      <w:r w:rsidRPr="00576C12">
        <w:rPr>
          <w:sz w:val="28"/>
          <w:szCs w:val="28"/>
        </w:rPr>
        <w:t xml:space="preserve"> при АГ. По данным различных авторов [7-10], отличный или хороший гипотензивный эффект (достоверное снижение среднесуточных величин САД и ДАД) установлен у 60-80% больных с АГ при длительной </w:t>
      </w:r>
      <w:proofErr w:type="spellStart"/>
      <w:r w:rsidRPr="00576C12">
        <w:rPr>
          <w:sz w:val="28"/>
          <w:szCs w:val="28"/>
        </w:rPr>
        <w:t>монотерапии</w:t>
      </w:r>
      <w:proofErr w:type="spellEnd"/>
      <w:r w:rsidRPr="00576C12">
        <w:rPr>
          <w:sz w:val="28"/>
          <w:szCs w:val="28"/>
        </w:rPr>
        <w:t xml:space="preserve"> этим препаратом. Наряду с изменениями абсолютных цифр АД, в настоящем исследовании было установлено существенное ослабление среднесуточной и дневной нагрузки давлением, ассоциируемой с понятием "индекс времени", у больных с АГ I ст. независимо от исходной степени стабильности повышения АД. Наряду с выраженным в большей или в меньшей степени гипотензивным действием определенным достоинством данной группы лекарств (что также было подтверждено в нашем исследовании) является способность значимо не </w:t>
      </w:r>
      <w:r w:rsidRPr="00576C12">
        <w:rPr>
          <w:sz w:val="28"/>
          <w:szCs w:val="28"/>
        </w:rPr>
        <w:lastRenderedPageBreak/>
        <w:t xml:space="preserve">изменять суточную кривую цифр АД, соответствующую 24-часовому биологическому ритму [11]. Заслуживает внимания определенная селективность влияния ФИЗ на динамику ночных показателей АД у пациентов с лабильным и стабильным ГС. Так, уменьшение абсолютных ночных цифр АД, ИВ и </w:t>
      </w:r>
      <w:proofErr w:type="spellStart"/>
      <w:r w:rsidRPr="00576C12">
        <w:rPr>
          <w:sz w:val="28"/>
          <w:szCs w:val="28"/>
        </w:rPr>
        <w:t>СтНС</w:t>
      </w:r>
      <w:proofErr w:type="spellEnd"/>
      <w:r w:rsidRPr="00576C12">
        <w:rPr>
          <w:sz w:val="28"/>
          <w:szCs w:val="28"/>
        </w:rPr>
        <w:t xml:space="preserve"> АД было выявлено лишь у пациентов с САГ. Эти данные можно соотнести с данными других авторов [12], сообщающих о недостаточном снижении САД и ДАД в ночное время суток у части пациентов с АГ. Несмотря на имеющиеся в литературе сообщения о положительном влиянии </w:t>
      </w:r>
      <w:proofErr w:type="spellStart"/>
      <w:r w:rsidRPr="00576C12">
        <w:rPr>
          <w:sz w:val="28"/>
          <w:szCs w:val="28"/>
        </w:rPr>
        <w:t>моксонидина</w:t>
      </w:r>
      <w:proofErr w:type="spellEnd"/>
      <w:r w:rsidRPr="00576C12">
        <w:rPr>
          <w:sz w:val="28"/>
          <w:szCs w:val="28"/>
        </w:rPr>
        <w:t xml:space="preserve"> на суточную изменчивость цифр [6], все же важно подчеркнуть установленный факт обусловленного приемом ФИЗ уменьшения вариабельности АД у обследованных лиц с АГ и, особенно, у пациентов со стабильным ГС. Таким образом, назначение ФИЗ молодым пациентам с АГ вообще и с САГ I ст., в частности, оказывало модулирующее воздействие на показатели СМАД, с которыми ассоциируется раннее поражение органов-мишеней и неблагоприятный прогноз течения заболевания.</w:t>
      </w:r>
    </w:p>
    <w:p w:rsidR="002B40BD" w:rsidRPr="00576C12" w:rsidRDefault="002B40BD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>В наших предыдущих работах [1, 13], в которых также использовался принцип предварительного подразделения больных АГ в зависимости от степени стабильности повышения АД в течение суток, именно у лиц со стабильным ГС выявлены важные особенности внутрисердечной, системной гемодинамики и нейрогуморальной регуляции кровообращения, позволяющие рассматривать данную категорию пациентов с АГ как наиболее неблагополучную с точки зрения раннего поражения органов-мишеней и неблагоприятного прогноза дальнейшего течения заболевания.</w:t>
      </w:r>
    </w:p>
    <w:p w:rsidR="002B40BD" w:rsidRPr="00576C12" w:rsidRDefault="002B40BD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 xml:space="preserve">Оценка суточной </w:t>
      </w:r>
      <w:proofErr w:type="spellStart"/>
      <w:r w:rsidRPr="00576C12">
        <w:rPr>
          <w:sz w:val="28"/>
          <w:szCs w:val="28"/>
        </w:rPr>
        <w:t>холтеровской</w:t>
      </w:r>
      <w:proofErr w:type="spellEnd"/>
      <w:r w:rsidRPr="00576C12">
        <w:rPr>
          <w:sz w:val="28"/>
          <w:szCs w:val="28"/>
        </w:rPr>
        <w:t xml:space="preserve"> записи позволяет проводить анализ вариабельности сердечного ритма в условиях естественной активности человека. Несмотря на то что функциональная активность ВНС при АГ является весьма частым объектом исследования методом спектрального анализа РКГ, данные о влиянии различных гипотензивных препаратов на показатели РКГ носят разрозненный и противоречивый характер. </w:t>
      </w:r>
      <w:r w:rsidRPr="00576C12">
        <w:rPr>
          <w:sz w:val="28"/>
          <w:szCs w:val="28"/>
        </w:rPr>
        <w:lastRenderedPageBreak/>
        <w:t xml:space="preserve">Применительно к агонистам </w:t>
      </w:r>
      <w:proofErr w:type="spellStart"/>
      <w:r w:rsidRPr="00576C12">
        <w:rPr>
          <w:sz w:val="28"/>
          <w:szCs w:val="28"/>
        </w:rPr>
        <w:t>имидазолиновых</w:t>
      </w:r>
      <w:proofErr w:type="spellEnd"/>
      <w:r w:rsidRPr="00576C12">
        <w:rPr>
          <w:sz w:val="28"/>
          <w:szCs w:val="28"/>
        </w:rPr>
        <w:t xml:space="preserve"> рецепторов сообщается об оптимальном корригирующем влиянии </w:t>
      </w:r>
      <w:proofErr w:type="spellStart"/>
      <w:r w:rsidRPr="00576C12">
        <w:rPr>
          <w:sz w:val="28"/>
          <w:szCs w:val="28"/>
        </w:rPr>
        <w:t>моксонидина</w:t>
      </w:r>
      <w:proofErr w:type="spellEnd"/>
      <w:r w:rsidRPr="00576C12">
        <w:rPr>
          <w:sz w:val="28"/>
          <w:szCs w:val="28"/>
        </w:rPr>
        <w:t xml:space="preserve"> (</w:t>
      </w:r>
      <w:proofErr w:type="spellStart"/>
      <w:r w:rsidRPr="00576C12">
        <w:rPr>
          <w:sz w:val="28"/>
          <w:szCs w:val="28"/>
        </w:rPr>
        <w:t>физиотенза</w:t>
      </w:r>
      <w:proofErr w:type="spellEnd"/>
      <w:r w:rsidRPr="00576C12">
        <w:rPr>
          <w:sz w:val="28"/>
          <w:szCs w:val="28"/>
        </w:rPr>
        <w:t xml:space="preserve">) на повышенный тонус симпатического звена ВНС у больных АГ. На этих данных основана приоритетная роль данного класса лекарств в терапии повышенного АД у пациентов с так называемым метаболическим синдромом [14, 15]. Выявленное в настоящей работе благоприятное, а именно, ингибирующее, влияние ФИЗ на </w:t>
      </w:r>
      <w:proofErr w:type="spellStart"/>
      <w:r w:rsidRPr="00576C12">
        <w:rPr>
          <w:sz w:val="28"/>
          <w:szCs w:val="28"/>
        </w:rPr>
        <w:t>симпатообусловленные</w:t>
      </w:r>
      <w:proofErr w:type="spellEnd"/>
      <w:r w:rsidRPr="00576C12">
        <w:rPr>
          <w:sz w:val="28"/>
          <w:szCs w:val="28"/>
        </w:rPr>
        <w:t xml:space="preserve"> составляющие волновой структуры РКГ у пациентов как с ЛАГ I ст., так и САГ I ст. служит логичным продолжением вытекающих из комплексного исследования </w:t>
      </w:r>
      <w:proofErr w:type="spellStart"/>
      <w:r w:rsidRPr="00576C12">
        <w:rPr>
          <w:sz w:val="28"/>
          <w:szCs w:val="28"/>
        </w:rPr>
        <w:t>сведениий</w:t>
      </w:r>
      <w:proofErr w:type="spellEnd"/>
      <w:r w:rsidRPr="00576C12">
        <w:rPr>
          <w:sz w:val="28"/>
          <w:szCs w:val="28"/>
        </w:rPr>
        <w:t xml:space="preserve"> [13] о повышенной симпатико-адреналовой реактивности, провоцируемой различными нагрузочными тестами, у испытуемых каждой из изучавшихся групп.</w:t>
      </w:r>
    </w:p>
    <w:p w:rsidR="002B40BD" w:rsidRPr="00576C12" w:rsidRDefault="002B40BD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 xml:space="preserve">Результаты влияния ФИЗ на параметры СМАД, РКГ можно суммировать следующим образом: независимо от исходной степени стабильности ГС у больных АГ ФИЗ существенно снижал абсолютные цифры САД, ДАД, суточную нагрузку давлением. </w:t>
      </w:r>
      <w:proofErr w:type="spellStart"/>
      <w:r w:rsidRPr="00576C12">
        <w:rPr>
          <w:sz w:val="28"/>
          <w:szCs w:val="28"/>
        </w:rPr>
        <w:t>СтНС</w:t>
      </w:r>
      <w:proofErr w:type="spellEnd"/>
      <w:r w:rsidRPr="00576C12">
        <w:rPr>
          <w:sz w:val="28"/>
          <w:szCs w:val="28"/>
        </w:rPr>
        <w:t xml:space="preserve"> АД отчетливо возрастала, а ночная нагрузка давлением и циркадная вариабельность АД заметно уменьшались лишь у пациентов с САГ. На фоне терапии ФИЗ значительно уменьшается вклад </w:t>
      </w:r>
      <w:proofErr w:type="spellStart"/>
      <w:r w:rsidRPr="00576C12">
        <w:rPr>
          <w:sz w:val="28"/>
          <w:szCs w:val="28"/>
        </w:rPr>
        <w:t>симпатообусловленных</w:t>
      </w:r>
      <w:proofErr w:type="spellEnd"/>
      <w:r w:rsidRPr="00576C12">
        <w:rPr>
          <w:sz w:val="28"/>
          <w:szCs w:val="28"/>
        </w:rPr>
        <w:t xml:space="preserve"> параметров суточной РКГ у больных с АГ как с лабильным, так и стабильным ГС. </w:t>
      </w:r>
    </w:p>
    <w:p w:rsidR="002B40BD" w:rsidRDefault="002B40BD" w:rsidP="00576C1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76C12">
        <w:rPr>
          <w:b/>
          <w:bCs/>
          <w:sz w:val="28"/>
          <w:szCs w:val="28"/>
        </w:rPr>
        <w:t>Выводы</w:t>
      </w:r>
    </w:p>
    <w:p w:rsidR="002B40BD" w:rsidRPr="00576C12" w:rsidRDefault="002B40BD" w:rsidP="00576C12">
      <w:pPr>
        <w:numPr>
          <w:ilvl w:val="0"/>
          <w:numId w:val="5"/>
        </w:numPr>
        <w:tabs>
          <w:tab w:val="clear" w:pos="720"/>
          <w:tab w:val="num" w:pos="108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76C12">
        <w:rPr>
          <w:sz w:val="28"/>
          <w:szCs w:val="28"/>
        </w:rPr>
        <w:t>Монотерапия</w:t>
      </w:r>
      <w:proofErr w:type="spellEnd"/>
      <w:r w:rsidRPr="00576C12">
        <w:rPr>
          <w:sz w:val="28"/>
          <w:szCs w:val="28"/>
        </w:rPr>
        <w:t xml:space="preserve"> </w:t>
      </w:r>
      <w:proofErr w:type="spellStart"/>
      <w:r w:rsidRPr="00576C12">
        <w:rPr>
          <w:sz w:val="28"/>
          <w:szCs w:val="28"/>
        </w:rPr>
        <w:t>моксонидином</w:t>
      </w:r>
      <w:proofErr w:type="spellEnd"/>
      <w:r w:rsidRPr="00576C12">
        <w:rPr>
          <w:sz w:val="28"/>
          <w:szCs w:val="28"/>
        </w:rPr>
        <w:t xml:space="preserve"> (</w:t>
      </w:r>
      <w:proofErr w:type="spellStart"/>
      <w:r w:rsidRPr="00576C12">
        <w:rPr>
          <w:sz w:val="28"/>
          <w:szCs w:val="28"/>
        </w:rPr>
        <w:t>физиотензом</w:t>
      </w:r>
      <w:proofErr w:type="spellEnd"/>
      <w:r w:rsidRPr="00576C12">
        <w:rPr>
          <w:sz w:val="28"/>
          <w:szCs w:val="28"/>
        </w:rPr>
        <w:t xml:space="preserve">) больных молодого возраста, страдающих артериальной гипертензией, способствует нормализации абсолютных цифр АД, а у пациентов со стабильным </w:t>
      </w:r>
      <w:proofErr w:type="spellStart"/>
      <w:r w:rsidRPr="00576C12">
        <w:rPr>
          <w:sz w:val="28"/>
          <w:szCs w:val="28"/>
        </w:rPr>
        <w:t>гипертензионным</w:t>
      </w:r>
      <w:proofErr w:type="spellEnd"/>
      <w:r w:rsidRPr="00576C12">
        <w:rPr>
          <w:sz w:val="28"/>
          <w:szCs w:val="28"/>
        </w:rPr>
        <w:t xml:space="preserve"> синдромом существенно снижает суточную вариабельность АД и увеличивает степень его ночного снижения. </w:t>
      </w:r>
    </w:p>
    <w:p w:rsidR="002B40BD" w:rsidRPr="00576C12" w:rsidRDefault="002B40BD" w:rsidP="00576C12">
      <w:pPr>
        <w:numPr>
          <w:ilvl w:val="0"/>
          <w:numId w:val="5"/>
        </w:numPr>
        <w:tabs>
          <w:tab w:val="clear" w:pos="720"/>
          <w:tab w:val="num" w:pos="108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 xml:space="preserve">На фоне приема </w:t>
      </w:r>
      <w:proofErr w:type="spellStart"/>
      <w:r w:rsidRPr="00576C12">
        <w:rPr>
          <w:sz w:val="28"/>
          <w:szCs w:val="28"/>
        </w:rPr>
        <w:t>физиотенза</w:t>
      </w:r>
      <w:proofErr w:type="spellEnd"/>
      <w:r w:rsidRPr="00576C12">
        <w:rPr>
          <w:sz w:val="28"/>
          <w:szCs w:val="28"/>
        </w:rPr>
        <w:t xml:space="preserve"> у пациентов с артериальной гипертензией молодого возраста как с лабильным, так и стабильным </w:t>
      </w:r>
      <w:proofErr w:type="spellStart"/>
      <w:r w:rsidRPr="00576C12">
        <w:rPr>
          <w:sz w:val="28"/>
          <w:szCs w:val="28"/>
        </w:rPr>
        <w:t>гипертензионным</w:t>
      </w:r>
      <w:proofErr w:type="spellEnd"/>
      <w:r w:rsidRPr="00576C12">
        <w:rPr>
          <w:sz w:val="28"/>
          <w:szCs w:val="28"/>
        </w:rPr>
        <w:t xml:space="preserve"> синдромом наблюдается снижение степени </w:t>
      </w:r>
      <w:proofErr w:type="spellStart"/>
      <w:r w:rsidRPr="00576C12">
        <w:rPr>
          <w:sz w:val="28"/>
          <w:szCs w:val="28"/>
        </w:rPr>
        <w:t>ритмокардиографических</w:t>
      </w:r>
      <w:proofErr w:type="spellEnd"/>
      <w:r w:rsidRPr="00576C12">
        <w:rPr>
          <w:sz w:val="28"/>
          <w:szCs w:val="28"/>
        </w:rPr>
        <w:t xml:space="preserve"> признаков </w:t>
      </w:r>
      <w:proofErr w:type="spellStart"/>
      <w:r w:rsidRPr="00576C12">
        <w:rPr>
          <w:sz w:val="28"/>
          <w:szCs w:val="28"/>
        </w:rPr>
        <w:t>симпатикотонии</w:t>
      </w:r>
      <w:proofErr w:type="spellEnd"/>
      <w:r w:rsidRPr="00576C12">
        <w:rPr>
          <w:sz w:val="28"/>
          <w:szCs w:val="28"/>
        </w:rPr>
        <w:t>.</w:t>
      </w:r>
    </w:p>
    <w:p w:rsidR="005C521D" w:rsidRPr="00576C12" w:rsidRDefault="005C521D" w:rsidP="00576C12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576C12">
        <w:rPr>
          <w:rFonts w:ascii="Times New Roman" w:hAnsi="Times New Roman" w:cs="Times New Roman"/>
          <w:sz w:val="28"/>
          <w:szCs w:val="28"/>
        </w:rPr>
        <w:br w:type="page"/>
      </w:r>
      <w:bookmarkStart w:id="4" w:name="_Toc106100442"/>
      <w:r w:rsidRPr="00576C12">
        <w:rPr>
          <w:rFonts w:ascii="Times New Roman" w:hAnsi="Times New Roman" w:cs="Times New Roman"/>
          <w:kern w:val="0"/>
          <w:sz w:val="28"/>
          <w:szCs w:val="28"/>
        </w:rPr>
        <w:lastRenderedPageBreak/>
        <w:t>4.</w:t>
      </w:r>
      <w:r w:rsidR="00F63CC0" w:rsidRPr="00576C12">
        <w:rPr>
          <w:rFonts w:ascii="Times New Roman" w:hAnsi="Times New Roman" w:cs="Times New Roman"/>
          <w:kern w:val="0"/>
          <w:sz w:val="28"/>
          <w:szCs w:val="28"/>
        </w:rPr>
        <w:t xml:space="preserve"> Современные лекарственные средства в лечении артериальной гипертензии</w:t>
      </w:r>
      <w:bookmarkEnd w:id="4"/>
    </w:p>
    <w:p w:rsidR="00576C12" w:rsidRDefault="00576C12" w:rsidP="00576C12">
      <w:pPr>
        <w:spacing w:line="360" w:lineRule="auto"/>
        <w:ind w:firstLine="709"/>
        <w:jc w:val="both"/>
        <w:rPr>
          <w:sz w:val="28"/>
          <w:szCs w:val="28"/>
        </w:rPr>
      </w:pPr>
    </w:p>
    <w:p w:rsidR="00F63CC0" w:rsidRPr="00576C12" w:rsidRDefault="00F63CC0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 xml:space="preserve">Артериальная гипертензия (АГ) — патологическое состояние, при котором повышение АД обусловлено не естественными потребностями организма в тех или иных физиологических ситуациях, а разбалансировкой системы регуляции АД в целом. Целевые уровни АД: в общей популяции больных АГ &lt; 140/90 мм </w:t>
      </w:r>
      <w:proofErr w:type="spellStart"/>
      <w:r w:rsidRPr="00576C12">
        <w:rPr>
          <w:sz w:val="28"/>
          <w:szCs w:val="28"/>
        </w:rPr>
        <w:t>рт.ст</w:t>
      </w:r>
      <w:proofErr w:type="spellEnd"/>
      <w:r w:rsidRPr="00576C12">
        <w:rPr>
          <w:sz w:val="28"/>
          <w:szCs w:val="28"/>
        </w:rPr>
        <w:t>., в группе больных АГ и сахарным диабетом с протеинурией &lt; 1г/</w:t>
      </w:r>
      <w:proofErr w:type="spellStart"/>
      <w:r w:rsidRPr="00576C12">
        <w:rPr>
          <w:sz w:val="28"/>
          <w:szCs w:val="28"/>
        </w:rPr>
        <w:t>сут</w:t>
      </w:r>
      <w:proofErr w:type="spellEnd"/>
      <w:r w:rsidRPr="00576C12">
        <w:rPr>
          <w:sz w:val="28"/>
          <w:szCs w:val="28"/>
        </w:rPr>
        <w:t xml:space="preserve"> — &lt; 130/85 мм </w:t>
      </w:r>
      <w:proofErr w:type="spellStart"/>
      <w:r w:rsidRPr="00576C12">
        <w:rPr>
          <w:sz w:val="28"/>
          <w:szCs w:val="28"/>
        </w:rPr>
        <w:t>рт.ст</w:t>
      </w:r>
      <w:proofErr w:type="spellEnd"/>
      <w:r w:rsidRPr="00576C12">
        <w:rPr>
          <w:sz w:val="28"/>
          <w:szCs w:val="28"/>
        </w:rPr>
        <w:t>., в группе больных АГ и сахарным диабетом с протеинурией &gt; 1г/</w:t>
      </w:r>
      <w:proofErr w:type="spellStart"/>
      <w:r w:rsidRPr="00576C12">
        <w:rPr>
          <w:sz w:val="28"/>
          <w:szCs w:val="28"/>
        </w:rPr>
        <w:t>сут</w:t>
      </w:r>
      <w:proofErr w:type="spellEnd"/>
      <w:r w:rsidRPr="00576C12">
        <w:rPr>
          <w:sz w:val="28"/>
          <w:szCs w:val="28"/>
        </w:rPr>
        <w:t xml:space="preserve"> — &lt; 120/75 мм </w:t>
      </w:r>
      <w:proofErr w:type="spellStart"/>
      <w:r w:rsidRPr="00576C12">
        <w:rPr>
          <w:sz w:val="28"/>
          <w:szCs w:val="28"/>
        </w:rPr>
        <w:t>рт.ст</w:t>
      </w:r>
      <w:proofErr w:type="spellEnd"/>
      <w:r w:rsidRPr="00576C12">
        <w:rPr>
          <w:sz w:val="28"/>
          <w:szCs w:val="28"/>
        </w:rPr>
        <w:t xml:space="preserve">., в группе больных АГ и хронической печеночной недостаточностью (ХПН) &lt; 120/75 мм </w:t>
      </w:r>
      <w:proofErr w:type="spellStart"/>
      <w:r w:rsidRPr="00576C12">
        <w:rPr>
          <w:sz w:val="28"/>
          <w:szCs w:val="28"/>
        </w:rPr>
        <w:t>рт.ст</w:t>
      </w:r>
      <w:proofErr w:type="spellEnd"/>
      <w:r w:rsidRPr="00576C12">
        <w:rPr>
          <w:sz w:val="28"/>
          <w:szCs w:val="28"/>
        </w:rPr>
        <w:t>. Чем выше абсолютный риск, тем большее значение имеет достижение целевого уровня АД.</w:t>
      </w:r>
    </w:p>
    <w:p w:rsidR="00F63CC0" w:rsidRPr="00576C12" w:rsidRDefault="00F63CC0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b/>
          <w:bCs/>
          <w:sz w:val="28"/>
          <w:szCs w:val="28"/>
        </w:rPr>
        <w:t>Какими средствами мы можем снизить АД?</w:t>
      </w:r>
      <w:r w:rsidRPr="00576C12">
        <w:rPr>
          <w:sz w:val="28"/>
          <w:szCs w:val="28"/>
        </w:rPr>
        <w:t xml:space="preserve"> Существуют 4 основные группы специфических </w:t>
      </w:r>
      <w:proofErr w:type="spellStart"/>
      <w:r w:rsidRPr="00576C12">
        <w:rPr>
          <w:sz w:val="28"/>
          <w:szCs w:val="28"/>
        </w:rPr>
        <w:t>антигипертензивных</w:t>
      </w:r>
      <w:proofErr w:type="spellEnd"/>
      <w:r w:rsidRPr="00576C12">
        <w:rPr>
          <w:sz w:val="28"/>
          <w:szCs w:val="28"/>
        </w:rPr>
        <w:t xml:space="preserve"> препаратов. </w:t>
      </w:r>
      <w:r w:rsidRPr="00576C12">
        <w:rPr>
          <w:b/>
          <w:bCs/>
          <w:sz w:val="28"/>
          <w:szCs w:val="28"/>
        </w:rPr>
        <w:t>1-я группа</w:t>
      </w:r>
      <w:r w:rsidRPr="00576C12">
        <w:rPr>
          <w:sz w:val="28"/>
          <w:szCs w:val="28"/>
        </w:rPr>
        <w:t xml:space="preserve"> — </w:t>
      </w:r>
      <w:proofErr w:type="spellStart"/>
      <w:r w:rsidRPr="00576C12">
        <w:rPr>
          <w:sz w:val="28"/>
          <w:szCs w:val="28"/>
        </w:rPr>
        <w:t>антиадренергические</w:t>
      </w:r>
      <w:proofErr w:type="spellEnd"/>
      <w:r w:rsidRPr="00576C12">
        <w:rPr>
          <w:sz w:val="28"/>
          <w:szCs w:val="28"/>
        </w:rPr>
        <w:t xml:space="preserve"> средства. К ним относятся </w:t>
      </w:r>
      <w:proofErr w:type="spellStart"/>
      <w:r w:rsidRPr="00576C12">
        <w:rPr>
          <w:sz w:val="28"/>
          <w:szCs w:val="28"/>
        </w:rPr>
        <w:t>ганглиоблокаторы</w:t>
      </w:r>
      <w:proofErr w:type="spellEnd"/>
      <w:r w:rsidRPr="00576C12">
        <w:rPr>
          <w:sz w:val="28"/>
          <w:szCs w:val="28"/>
        </w:rPr>
        <w:t xml:space="preserve"> (</w:t>
      </w:r>
      <w:proofErr w:type="spellStart"/>
      <w:r w:rsidRPr="00576C12">
        <w:rPr>
          <w:sz w:val="28"/>
          <w:szCs w:val="28"/>
        </w:rPr>
        <w:t>бензогексоний</w:t>
      </w:r>
      <w:proofErr w:type="spellEnd"/>
      <w:r w:rsidRPr="00576C12">
        <w:rPr>
          <w:sz w:val="28"/>
          <w:szCs w:val="28"/>
        </w:rPr>
        <w:t xml:space="preserve">), </w:t>
      </w:r>
      <w:proofErr w:type="spellStart"/>
      <w:r w:rsidRPr="00576C12">
        <w:rPr>
          <w:sz w:val="28"/>
          <w:szCs w:val="28"/>
        </w:rPr>
        <w:t>постганглионарные</w:t>
      </w:r>
      <w:proofErr w:type="spellEnd"/>
      <w:r w:rsidRPr="00576C12">
        <w:rPr>
          <w:sz w:val="28"/>
          <w:szCs w:val="28"/>
        </w:rPr>
        <w:t xml:space="preserve"> </w:t>
      </w:r>
      <w:proofErr w:type="spellStart"/>
      <w:r w:rsidRPr="00576C12">
        <w:rPr>
          <w:sz w:val="28"/>
          <w:szCs w:val="28"/>
        </w:rPr>
        <w:t>адреноблокаторы</w:t>
      </w:r>
      <w:proofErr w:type="spellEnd"/>
      <w:r w:rsidRPr="00576C12">
        <w:rPr>
          <w:sz w:val="28"/>
          <w:szCs w:val="28"/>
        </w:rPr>
        <w:t xml:space="preserve"> (резерпин, </w:t>
      </w:r>
      <w:proofErr w:type="spellStart"/>
      <w:r w:rsidRPr="00576C12">
        <w:rPr>
          <w:sz w:val="28"/>
          <w:szCs w:val="28"/>
        </w:rPr>
        <w:t>гуанитидин</w:t>
      </w:r>
      <w:proofErr w:type="spellEnd"/>
      <w:r w:rsidRPr="00576C12">
        <w:rPr>
          <w:sz w:val="28"/>
          <w:szCs w:val="28"/>
        </w:rPr>
        <w:t>), α-</w:t>
      </w:r>
      <w:proofErr w:type="spellStart"/>
      <w:r w:rsidRPr="00576C12">
        <w:rPr>
          <w:sz w:val="28"/>
          <w:szCs w:val="28"/>
        </w:rPr>
        <w:t>адреноблокаторы</w:t>
      </w:r>
      <w:proofErr w:type="spellEnd"/>
      <w:r w:rsidRPr="00576C12">
        <w:rPr>
          <w:sz w:val="28"/>
          <w:szCs w:val="28"/>
        </w:rPr>
        <w:t xml:space="preserve"> (</w:t>
      </w:r>
      <w:proofErr w:type="spellStart"/>
      <w:r w:rsidRPr="00576C12">
        <w:rPr>
          <w:sz w:val="28"/>
          <w:szCs w:val="28"/>
        </w:rPr>
        <w:t>фентоламин</w:t>
      </w:r>
      <w:proofErr w:type="spellEnd"/>
      <w:r w:rsidRPr="00576C12">
        <w:rPr>
          <w:sz w:val="28"/>
          <w:szCs w:val="28"/>
        </w:rPr>
        <w:t xml:space="preserve">, </w:t>
      </w:r>
      <w:proofErr w:type="spellStart"/>
      <w:r w:rsidRPr="00576C12">
        <w:rPr>
          <w:sz w:val="28"/>
          <w:szCs w:val="28"/>
        </w:rPr>
        <w:t>тропафен</w:t>
      </w:r>
      <w:proofErr w:type="spellEnd"/>
      <w:r w:rsidRPr="00576C12">
        <w:rPr>
          <w:sz w:val="28"/>
          <w:szCs w:val="28"/>
        </w:rPr>
        <w:t xml:space="preserve">, </w:t>
      </w:r>
      <w:proofErr w:type="spellStart"/>
      <w:r w:rsidRPr="00576C12">
        <w:rPr>
          <w:sz w:val="28"/>
          <w:szCs w:val="28"/>
        </w:rPr>
        <w:t>пироксан</w:t>
      </w:r>
      <w:proofErr w:type="spellEnd"/>
      <w:r w:rsidRPr="00576C12">
        <w:rPr>
          <w:sz w:val="28"/>
          <w:szCs w:val="28"/>
        </w:rPr>
        <w:t xml:space="preserve">, празозин, </w:t>
      </w:r>
      <w:proofErr w:type="spellStart"/>
      <w:r w:rsidRPr="00576C12">
        <w:rPr>
          <w:sz w:val="28"/>
          <w:szCs w:val="28"/>
        </w:rPr>
        <w:t>доксазозин</w:t>
      </w:r>
      <w:proofErr w:type="spellEnd"/>
      <w:r w:rsidRPr="00576C12">
        <w:rPr>
          <w:sz w:val="28"/>
          <w:szCs w:val="28"/>
        </w:rPr>
        <w:t>), α- и β-</w:t>
      </w:r>
      <w:proofErr w:type="spellStart"/>
      <w:r w:rsidRPr="00576C12">
        <w:rPr>
          <w:sz w:val="28"/>
          <w:szCs w:val="28"/>
        </w:rPr>
        <w:t>адреноблокаторы</w:t>
      </w:r>
      <w:proofErr w:type="spellEnd"/>
      <w:r w:rsidRPr="00576C12">
        <w:rPr>
          <w:sz w:val="28"/>
          <w:szCs w:val="28"/>
        </w:rPr>
        <w:t xml:space="preserve"> (</w:t>
      </w:r>
      <w:proofErr w:type="spellStart"/>
      <w:r w:rsidRPr="00576C12">
        <w:rPr>
          <w:sz w:val="28"/>
          <w:szCs w:val="28"/>
        </w:rPr>
        <w:t>лабеталол</w:t>
      </w:r>
      <w:proofErr w:type="spellEnd"/>
      <w:r w:rsidRPr="00576C12">
        <w:rPr>
          <w:sz w:val="28"/>
          <w:szCs w:val="28"/>
        </w:rPr>
        <w:t xml:space="preserve">, </w:t>
      </w:r>
      <w:proofErr w:type="spellStart"/>
      <w:r w:rsidRPr="00576C12">
        <w:rPr>
          <w:sz w:val="28"/>
          <w:szCs w:val="28"/>
        </w:rPr>
        <w:t>албетол</w:t>
      </w:r>
      <w:proofErr w:type="spellEnd"/>
      <w:r w:rsidRPr="00576C12">
        <w:rPr>
          <w:sz w:val="28"/>
          <w:szCs w:val="28"/>
        </w:rPr>
        <w:t xml:space="preserve">, </w:t>
      </w:r>
      <w:proofErr w:type="spellStart"/>
      <w:r w:rsidRPr="00576C12">
        <w:rPr>
          <w:sz w:val="28"/>
          <w:szCs w:val="28"/>
        </w:rPr>
        <w:t>проксодолол</w:t>
      </w:r>
      <w:proofErr w:type="spellEnd"/>
      <w:r w:rsidRPr="00576C12">
        <w:rPr>
          <w:sz w:val="28"/>
          <w:szCs w:val="28"/>
        </w:rPr>
        <w:t xml:space="preserve">), центральные </w:t>
      </w:r>
      <w:proofErr w:type="spellStart"/>
      <w:r w:rsidRPr="00576C12">
        <w:rPr>
          <w:sz w:val="28"/>
          <w:szCs w:val="28"/>
        </w:rPr>
        <w:t>симпатолитики</w:t>
      </w:r>
      <w:proofErr w:type="spellEnd"/>
      <w:r w:rsidRPr="00576C12">
        <w:rPr>
          <w:sz w:val="28"/>
          <w:szCs w:val="28"/>
        </w:rPr>
        <w:t xml:space="preserve"> (</w:t>
      </w:r>
      <w:proofErr w:type="spellStart"/>
      <w:r w:rsidRPr="00576C12">
        <w:rPr>
          <w:sz w:val="28"/>
          <w:szCs w:val="28"/>
        </w:rPr>
        <w:t>клонидин</w:t>
      </w:r>
      <w:proofErr w:type="spellEnd"/>
      <w:r w:rsidRPr="00576C12">
        <w:rPr>
          <w:sz w:val="28"/>
          <w:szCs w:val="28"/>
        </w:rPr>
        <w:t xml:space="preserve">, </w:t>
      </w:r>
      <w:proofErr w:type="spellStart"/>
      <w:r w:rsidRPr="00576C12">
        <w:rPr>
          <w:sz w:val="28"/>
          <w:szCs w:val="28"/>
        </w:rPr>
        <w:t>метилдофа</w:t>
      </w:r>
      <w:proofErr w:type="spellEnd"/>
      <w:r w:rsidRPr="00576C12">
        <w:rPr>
          <w:sz w:val="28"/>
          <w:szCs w:val="28"/>
        </w:rPr>
        <w:t xml:space="preserve">, </w:t>
      </w:r>
      <w:proofErr w:type="spellStart"/>
      <w:r w:rsidRPr="00576C12">
        <w:rPr>
          <w:sz w:val="28"/>
          <w:szCs w:val="28"/>
        </w:rPr>
        <w:t>эстулик</w:t>
      </w:r>
      <w:proofErr w:type="spellEnd"/>
      <w:r w:rsidRPr="00576C12">
        <w:rPr>
          <w:sz w:val="28"/>
          <w:szCs w:val="28"/>
        </w:rPr>
        <w:t xml:space="preserve">). </w:t>
      </w:r>
      <w:r w:rsidRPr="00576C12">
        <w:rPr>
          <w:b/>
          <w:bCs/>
          <w:sz w:val="28"/>
          <w:szCs w:val="28"/>
        </w:rPr>
        <w:t>2-я группа</w:t>
      </w:r>
      <w:r w:rsidRPr="00576C12">
        <w:rPr>
          <w:sz w:val="28"/>
          <w:szCs w:val="28"/>
        </w:rPr>
        <w:t xml:space="preserve"> — вазодилататоры — представлена двумя подгруппами: артериальные (апрессин, </w:t>
      </w:r>
      <w:proofErr w:type="spellStart"/>
      <w:r w:rsidRPr="00576C12">
        <w:rPr>
          <w:sz w:val="28"/>
          <w:szCs w:val="28"/>
        </w:rPr>
        <w:t>гидралазин</w:t>
      </w:r>
      <w:proofErr w:type="spellEnd"/>
      <w:r w:rsidRPr="00576C12">
        <w:rPr>
          <w:sz w:val="28"/>
          <w:szCs w:val="28"/>
        </w:rPr>
        <w:t xml:space="preserve">, </w:t>
      </w:r>
      <w:proofErr w:type="spellStart"/>
      <w:r w:rsidRPr="00576C12">
        <w:rPr>
          <w:sz w:val="28"/>
          <w:szCs w:val="28"/>
        </w:rPr>
        <w:t>диазоксид</w:t>
      </w:r>
      <w:proofErr w:type="spellEnd"/>
      <w:r w:rsidRPr="00576C12">
        <w:rPr>
          <w:sz w:val="28"/>
          <w:szCs w:val="28"/>
        </w:rPr>
        <w:t xml:space="preserve">, </w:t>
      </w:r>
      <w:proofErr w:type="spellStart"/>
      <w:r w:rsidRPr="00576C12">
        <w:rPr>
          <w:sz w:val="28"/>
          <w:szCs w:val="28"/>
        </w:rPr>
        <w:t>коринфар</w:t>
      </w:r>
      <w:proofErr w:type="spellEnd"/>
      <w:r w:rsidRPr="00576C12">
        <w:rPr>
          <w:sz w:val="28"/>
          <w:szCs w:val="28"/>
        </w:rPr>
        <w:t>) и смешанные (</w:t>
      </w:r>
      <w:proofErr w:type="spellStart"/>
      <w:r w:rsidRPr="00576C12">
        <w:rPr>
          <w:sz w:val="28"/>
          <w:szCs w:val="28"/>
        </w:rPr>
        <w:t>нитропруссид</w:t>
      </w:r>
      <w:proofErr w:type="spellEnd"/>
      <w:r w:rsidRPr="00576C12">
        <w:rPr>
          <w:sz w:val="28"/>
          <w:szCs w:val="28"/>
        </w:rPr>
        <w:t xml:space="preserve"> натрия, празозин, </w:t>
      </w:r>
      <w:proofErr w:type="spellStart"/>
      <w:r w:rsidRPr="00576C12">
        <w:rPr>
          <w:sz w:val="28"/>
          <w:szCs w:val="28"/>
        </w:rPr>
        <w:t>каптоприл</w:t>
      </w:r>
      <w:proofErr w:type="spellEnd"/>
      <w:r w:rsidRPr="00576C12">
        <w:rPr>
          <w:sz w:val="28"/>
          <w:szCs w:val="28"/>
        </w:rPr>
        <w:t xml:space="preserve">, </w:t>
      </w:r>
      <w:proofErr w:type="spellStart"/>
      <w:r w:rsidRPr="00576C12">
        <w:rPr>
          <w:sz w:val="28"/>
          <w:szCs w:val="28"/>
        </w:rPr>
        <w:t>рамиприл</w:t>
      </w:r>
      <w:proofErr w:type="spellEnd"/>
      <w:r w:rsidRPr="00576C12">
        <w:rPr>
          <w:sz w:val="28"/>
          <w:szCs w:val="28"/>
        </w:rPr>
        <w:t xml:space="preserve"> и другие ингибиторы АПФ). </w:t>
      </w:r>
      <w:r w:rsidRPr="00576C12">
        <w:rPr>
          <w:b/>
          <w:bCs/>
          <w:sz w:val="28"/>
          <w:szCs w:val="28"/>
        </w:rPr>
        <w:t>3-я группа</w:t>
      </w:r>
      <w:r w:rsidRPr="00576C12">
        <w:rPr>
          <w:sz w:val="28"/>
          <w:szCs w:val="28"/>
        </w:rPr>
        <w:t xml:space="preserve"> — диуретики: </w:t>
      </w:r>
      <w:proofErr w:type="spellStart"/>
      <w:r w:rsidRPr="00576C12">
        <w:rPr>
          <w:sz w:val="28"/>
          <w:szCs w:val="28"/>
        </w:rPr>
        <w:t>тиазидные</w:t>
      </w:r>
      <w:proofErr w:type="spellEnd"/>
      <w:r w:rsidRPr="00576C12">
        <w:rPr>
          <w:sz w:val="28"/>
          <w:szCs w:val="28"/>
        </w:rPr>
        <w:t xml:space="preserve"> диуретики (гипотиазид), диуретики петли </w:t>
      </w:r>
      <w:proofErr w:type="spellStart"/>
      <w:r w:rsidRPr="00576C12">
        <w:rPr>
          <w:sz w:val="28"/>
          <w:szCs w:val="28"/>
        </w:rPr>
        <w:t>Генле</w:t>
      </w:r>
      <w:proofErr w:type="spellEnd"/>
      <w:r w:rsidRPr="00576C12">
        <w:rPr>
          <w:sz w:val="28"/>
          <w:szCs w:val="28"/>
        </w:rPr>
        <w:t xml:space="preserve"> (фуросемид, лазикс), калийсберегающие диуретики (</w:t>
      </w:r>
      <w:proofErr w:type="spellStart"/>
      <w:r w:rsidRPr="00576C12">
        <w:rPr>
          <w:sz w:val="28"/>
          <w:szCs w:val="28"/>
        </w:rPr>
        <w:t>триамтерен</w:t>
      </w:r>
      <w:proofErr w:type="spellEnd"/>
      <w:r w:rsidRPr="00576C12">
        <w:rPr>
          <w:sz w:val="28"/>
          <w:szCs w:val="28"/>
        </w:rPr>
        <w:t xml:space="preserve">, </w:t>
      </w:r>
      <w:proofErr w:type="spellStart"/>
      <w:r w:rsidRPr="00576C12">
        <w:rPr>
          <w:sz w:val="28"/>
          <w:szCs w:val="28"/>
        </w:rPr>
        <w:t>амилорид</w:t>
      </w:r>
      <w:proofErr w:type="spellEnd"/>
      <w:r w:rsidRPr="00576C12">
        <w:rPr>
          <w:sz w:val="28"/>
          <w:szCs w:val="28"/>
        </w:rPr>
        <w:t xml:space="preserve">, </w:t>
      </w:r>
      <w:proofErr w:type="spellStart"/>
      <w:r w:rsidRPr="00576C12">
        <w:rPr>
          <w:sz w:val="28"/>
          <w:szCs w:val="28"/>
        </w:rPr>
        <w:t>азоламин</w:t>
      </w:r>
      <w:proofErr w:type="spellEnd"/>
      <w:r w:rsidRPr="00576C12">
        <w:rPr>
          <w:sz w:val="28"/>
          <w:szCs w:val="28"/>
        </w:rPr>
        <w:t xml:space="preserve">). </w:t>
      </w:r>
      <w:r w:rsidRPr="00576C12">
        <w:rPr>
          <w:b/>
          <w:bCs/>
          <w:sz w:val="28"/>
          <w:szCs w:val="28"/>
        </w:rPr>
        <w:t>4-я группа</w:t>
      </w:r>
      <w:r w:rsidRPr="00576C12">
        <w:rPr>
          <w:sz w:val="28"/>
          <w:szCs w:val="28"/>
        </w:rPr>
        <w:t xml:space="preserve"> — агонисты </w:t>
      </w:r>
      <w:proofErr w:type="spellStart"/>
      <w:r w:rsidRPr="00576C12">
        <w:rPr>
          <w:sz w:val="28"/>
          <w:szCs w:val="28"/>
        </w:rPr>
        <w:t>имидазолиновых</w:t>
      </w:r>
      <w:proofErr w:type="spellEnd"/>
      <w:r w:rsidRPr="00576C12">
        <w:rPr>
          <w:sz w:val="28"/>
          <w:szCs w:val="28"/>
        </w:rPr>
        <w:t xml:space="preserve"> рецепторов (</w:t>
      </w:r>
      <w:proofErr w:type="spellStart"/>
      <w:r w:rsidRPr="00576C12">
        <w:rPr>
          <w:sz w:val="28"/>
          <w:szCs w:val="28"/>
        </w:rPr>
        <w:t>физиотенз</w:t>
      </w:r>
      <w:proofErr w:type="spellEnd"/>
      <w:r w:rsidRPr="00576C12">
        <w:rPr>
          <w:sz w:val="28"/>
          <w:szCs w:val="28"/>
        </w:rPr>
        <w:t xml:space="preserve">, </w:t>
      </w:r>
      <w:proofErr w:type="spellStart"/>
      <w:r w:rsidRPr="00576C12">
        <w:rPr>
          <w:sz w:val="28"/>
          <w:szCs w:val="28"/>
        </w:rPr>
        <w:t>альбарел</w:t>
      </w:r>
      <w:proofErr w:type="spellEnd"/>
      <w:r w:rsidRPr="00576C12">
        <w:rPr>
          <w:sz w:val="28"/>
          <w:szCs w:val="28"/>
        </w:rPr>
        <w:t>).</w:t>
      </w:r>
    </w:p>
    <w:p w:rsidR="00F63CC0" w:rsidRPr="00576C12" w:rsidRDefault="00F63CC0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b/>
          <w:bCs/>
          <w:sz w:val="28"/>
          <w:szCs w:val="28"/>
        </w:rPr>
        <w:t xml:space="preserve">Каковы стратегия и тактика применения </w:t>
      </w:r>
      <w:proofErr w:type="spellStart"/>
      <w:r w:rsidRPr="00576C12">
        <w:rPr>
          <w:b/>
          <w:bCs/>
          <w:sz w:val="28"/>
          <w:szCs w:val="28"/>
        </w:rPr>
        <w:t>антигипертензивных</w:t>
      </w:r>
      <w:proofErr w:type="spellEnd"/>
      <w:r w:rsidRPr="00576C12">
        <w:rPr>
          <w:b/>
          <w:bCs/>
          <w:sz w:val="28"/>
          <w:szCs w:val="28"/>
        </w:rPr>
        <w:t xml:space="preserve"> лекарственных средств для лечения АГ?</w:t>
      </w:r>
      <w:r w:rsidRPr="00576C12">
        <w:rPr>
          <w:sz w:val="28"/>
          <w:szCs w:val="28"/>
        </w:rPr>
        <w:t xml:space="preserve"> Существует ступенчатая методика терапии. Она включает в себя 5 ступеней. 1-я ступень: ограничение </w:t>
      </w:r>
      <w:r w:rsidRPr="00576C12">
        <w:rPr>
          <w:sz w:val="28"/>
          <w:szCs w:val="28"/>
        </w:rPr>
        <w:lastRenderedPageBreak/>
        <w:t xml:space="preserve">употребления натрия и алкоголя, контроль массы тела. 2-я ступень: диуретики, или β-блокаторы, или антагонисты кальция, или ингибиторы АПФ. 3-я ступень: добавить второй препарат другого класса, повысить дозу первого препарата или заменить другим препаратом. 4-я ступень: добавить третий препарат другого класса или заменить второй препарат. 5-я ступень: дальнейшее обследование или добавление третьего или четвертого препарата. В настоящее время ступенчатая методика заменена термином </w:t>
      </w:r>
      <w:r w:rsidRPr="00576C12">
        <w:rPr>
          <w:b/>
          <w:bCs/>
          <w:sz w:val="28"/>
          <w:szCs w:val="28"/>
        </w:rPr>
        <w:t>«алгоритм выбора лекарственных средств»</w:t>
      </w:r>
      <w:r w:rsidRPr="00576C12">
        <w:rPr>
          <w:sz w:val="28"/>
          <w:szCs w:val="28"/>
        </w:rPr>
        <w:t xml:space="preserve">. Фактически он повторяет ступенчатую методику, но более конкретен. </w:t>
      </w:r>
    </w:p>
    <w:p w:rsidR="00F63CC0" w:rsidRPr="00576C12" w:rsidRDefault="00F63CC0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>Рассмотрим различные группы лекарственных средств. В настоящее время препаратами первого выбора являются диуретики и β-</w:t>
      </w:r>
      <w:proofErr w:type="spellStart"/>
      <w:r w:rsidRPr="00576C12">
        <w:rPr>
          <w:sz w:val="28"/>
          <w:szCs w:val="28"/>
        </w:rPr>
        <w:t>адреноблокаторы</w:t>
      </w:r>
      <w:proofErr w:type="spellEnd"/>
      <w:r w:rsidRPr="00576C12">
        <w:rPr>
          <w:sz w:val="28"/>
          <w:szCs w:val="28"/>
        </w:rPr>
        <w:t>.</w:t>
      </w:r>
    </w:p>
    <w:p w:rsidR="00F63CC0" w:rsidRPr="00576C12" w:rsidRDefault="00F63CC0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b/>
          <w:bCs/>
          <w:sz w:val="28"/>
          <w:szCs w:val="28"/>
        </w:rPr>
        <w:t>Диуретики.</w:t>
      </w:r>
      <w:r w:rsidRPr="00576C12">
        <w:rPr>
          <w:sz w:val="28"/>
          <w:szCs w:val="28"/>
        </w:rPr>
        <w:t xml:space="preserve"> При применении широко распространенных диуретических препаратов </w:t>
      </w:r>
      <w:proofErr w:type="spellStart"/>
      <w:r w:rsidRPr="00576C12">
        <w:rPr>
          <w:b/>
          <w:bCs/>
          <w:sz w:val="28"/>
          <w:szCs w:val="28"/>
        </w:rPr>
        <w:t>гидрохлортиазида</w:t>
      </w:r>
      <w:proofErr w:type="spellEnd"/>
      <w:r w:rsidRPr="00576C12">
        <w:rPr>
          <w:sz w:val="28"/>
          <w:szCs w:val="28"/>
        </w:rPr>
        <w:t xml:space="preserve"> (ГХТ) необходимо помнить о их </w:t>
      </w:r>
      <w:proofErr w:type="spellStart"/>
      <w:r w:rsidRPr="00576C12">
        <w:rPr>
          <w:sz w:val="28"/>
          <w:szCs w:val="28"/>
        </w:rPr>
        <w:t>дозозависимом</w:t>
      </w:r>
      <w:proofErr w:type="spellEnd"/>
      <w:r w:rsidRPr="00576C12">
        <w:rPr>
          <w:sz w:val="28"/>
          <w:szCs w:val="28"/>
        </w:rPr>
        <w:t xml:space="preserve"> эффекте. У больных АГ, как правило, применяют ГХТ в дозе 25—50 мг. </w:t>
      </w:r>
    </w:p>
    <w:p w:rsidR="00F63CC0" w:rsidRPr="00576C12" w:rsidRDefault="00F63CC0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 xml:space="preserve">В последние годы появились диуретики с другим механизмом действия — не </w:t>
      </w:r>
      <w:proofErr w:type="spellStart"/>
      <w:r w:rsidRPr="00576C12">
        <w:rPr>
          <w:sz w:val="28"/>
          <w:szCs w:val="28"/>
        </w:rPr>
        <w:t>салуретики</w:t>
      </w:r>
      <w:proofErr w:type="spellEnd"/>
      <w:r w:rsidRPr="00576C12">
        <w:rPr>
          <w:sz w:val="28"/>
          <w:szCs w:val="28"/>
        </w:rPr>
        <w:t xml:space="preserve">: </w:t>
      </w:r>
      <w:proofErr w:type="spellStart"/>
      <w:r w:rsidRPr="00576C12">
        <w:rPr>
          <w:b/>
          <w:bCs/>
          <w:sz w:val="28"/>
          <w:szCs w:val="28"/>
        </w:rPr>
        <w:t>индапамид</w:t>
      </w:r>
      <w:proofErr w:type="spellEnd"/>
      <w:r w:rsidRPr="00576C12">
        <w:rPr>
          <w:sz w:val="28"/>
          <w:szCs w:val="28"/>
        </w:rPr>
        <w:t xml:space="preserve"> и </w:t>
      </w:r>
      <w:proofErr w:type="spellStart"/>
      <w:r w:rsidRPr="00576C12">
        <w:rPr>
          <w:b/>
          <w:bCs/>
          <w:sz w:val="28"/>
          <w:szCs w:val="28"/>
        </w:rPr>
        <w:t>ксипамид</w:t>
      </w:r>
      <w:proofErr w:type="spellEnd"/>
      <w:r w:rsidRPr="00576C12">
        <w:rPr>
          <w:sz w:val="28"/>
          <w:szCs w:val="28"/>
        </w:rPr>
        <w:t xml:space="preserve">. </w:t>
      </w:r>
      <w:proofErr w:type="spellStart"/>
      <w:r w:rsidRPr="00576C12">
        <w:rPr>
          <w:sz w:val="28"/>
          <w:szCs w:val="28"/>
        </w:rPr>
        <w:t>Индапамид</w:t>
      </w:r>
      <w:proofErr w:type="spellEnd"/>
      <w:r w:rsidRPr="00576C12">
        <w:rPr>
          <w:sz w:val="28"/>
          <w:szCs w:val="28"/>
        </w:rPr>
        <w:t xml:space="preserve"> (</w:t>
      </w:r>
      <w:proofErr w:type="spellStart"/>
      <w:r w:rsidRPr="00576C12">
        <w:rPr>
          <w:sz w:val="28"/>
          <w:szCs w:val="28"/>
        </w:rPr>
        <w:t>арифон</w:t>
      </w:r>
      <w:proofErr w:type="spellEnd"/>
      <w:r w:rsidRPr="00576C12">
        <w:rPr>
          <w:sz w:val="28"/>
          <w:szCs w:val="28"/>
        </w:rPr>
        <w:t xml:space="preserve"> — 2,5 мг; </w:t>
      </w:r>
      <w:proofErr w:type="spellStart"/>
      <w:r w:rsidRPr="00576C12">
        <w:rPr>
          <w:sz w:val="28"/>
          <w:szCs w:val="28"/>
        </w:rPr>
        <w:t>арифон-ретард</w:t>
      </w:r>
      <w:proofErr w:type="spellEnd"/>
      <w:r w:rsidRPr="00576C12">
        <w:rPr>
          <w:sz w:val="28"/>
          <w:szCs w:val="28"/>
        </w:rPr>
        <w:t xml:space="preserve"> — 1,5 мг) — </w:t>
      </w:r>
      <w:proofErr w:type="spellStart"/>
      <w:r w:rsidRPr="00576C12">
        <w:rPr>
          <w:sz w:val="28"/>
          <w:szCs w:val="28"/>
        </w:rPr>
        <w:t>сульфонамидный</w:t>
      </w:r>
      <w:proofErr w:type="spellEnd"/>
      <w:r w:rsidRPr="00576C12">
        <w:rPr>
          <w:sz w:val="28"/>
          <w:szCs w:val="28"/>
        </w:rPr>
        <w:t xml:space="preserve"> диуретический препарат, имеющий в структуре </w:t>
      </w:r>
      <w:proofErr w:type="spellStart"/>
      <w:r w:rsidRPr="00576C12">
        <w:rPr>
          <w:sz w:val="28"/>
          <w:szCs w:val="28"/>
        </w:rPr>
        <w:t>индольное</w:t>
      </w:r>
      <w:proofErr w:type="spellEnd"/>
      <w:r w:rsidRPr="00576C12">
        <w:rPr>
          <w:sz w:val="28"/>
          <w:szCs w:val="28"/>
        </w:rPr>
        <w:t xml:space="preserve"> кольцо. </w:t>
      </w:r>
      <w:proofErr w:type="spellStart"/>
      <w:r w:rsidRPr="00576C12">
        <w:rPr>
          <w:sz w:val="28"/>
          <w:szCs w:val="28"/>
        </w:rPr>
        <w:t>Антигипертензивное</w:t>
      </w:r>
      <w:proofErr w:type="spellEnd"/>
      <w:r w:rsidRPr="00576C12">
        <w:rPr>
          <w:sz w:val="28"/>
          <w:szCs w:val="28"/>
        </w:rPr>
        <w:t xml:space="preserve"> действие его обусловлено: почечным </w:t>
      </w:r>
      <w:proofErr w:type="spellStart"/>
      <w:r w:rsidRPr="00576C12">
        <w:rPr>
          <w:sz w:val="28"/>
          <w:szCs w:val="28"/>
        </w:rPr>
        <w:t>салуретическим</w:t>
      </w:r>
      <w:proofErr w:type="spellEnd"/>
      <w:r w:rsidRPr="00576C12">
        <w:rPr>
          <w:sz w:val="28"/>
          <w:szCs w:val="28"/>
        </w:rPr>
        <w:t xml:space="preserve"> эффектом; </w:t>
      </w:r>
      <w:proofErr w:type="spellStart"/>
      <w:r w:rsidRPr="00576C12">
        <w:rPr>
          <w:sz w:val="28"/>
          <w:szCs w:val="28"/>
        </w:rPr>
        <w:t>вазодилатирующим</w:t>
      </w:r>
      <w:proofErr w:type="spellEnd"/>
      <w:r w:rsidRPr="00576C12">
        <w:rPr>
          <w:sz w:val="28"/>
          <w:szCs w:val="28"/>
        </w:rPr>
        <w:t xml:space="preserve"> эффектом за счет прямого влияния на сосудистую стенку, где происходит регуляция входа кальция в гладкомышечные клетки и за счет усиления синтеза ПГЕ2 (секретируемого почками) и </w:t>
      </w:r>
      <w:proofErr w:type="spellStart"/>
      <w:r w:rsidRPr="00576C12">
        <w:rPr>
          <w:sz w:val="28"/>
          <w:szCs w:val="28"/>
        </w:rPr>
        <w:t>простациклина</w:t>
      </w:r>
      <w:proofErr w:type="spellEnd"/>
      <w:r w:rsidRPr="00576C12">
        <w:rPr>
          <w:sz w:val="28"/>
          <w:szCs w:val="28"/>
        </w:rPr>
        <w:t xml:space="preserve"> (секретируемого клетками эндотелия сосудов).</w:t>
      </w:r>
    </w:p>
    <w:p w:rsidR="00F63CC0" w:rsidRPr="00576C12" w:rsidRDefault="00F63CC0" w:rsidP="00576C1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76C12">
        <w:rPr>
          <w:sz w:val="28"/>
          <w:szCs w:val="28"/>
        </w:rPr>
        <w:t>Ксипамид</w:t>
      </w:r>
      <w:proofErr w:type="spellEnd"/>
      <w:r w:rsidRPr="00576C12">
        <w:rPr>
          <w:sz w:val="28"/>
          <w:szCs w:val="28"/>
        </w:rPr>
        <w:t xml:space="preserve"> (</w:t>
      </w:r>
      <w:proofErr w:type="spellStart"/>
      <w:r w:rsidRPr="00576C12">
        <w:rPr>
          <w:sz w:val="28"/>
          <w:szCs w:val="28"/>
        </w:rPr>
        <w:t>аквафор</w:t>
      </w:r>
      <w:proofErr w:type="spellEnd"/>
      <w:r w:rsidRPr="00576C12">
        <w:rPr>
          <w:sz w:val="28"/>
          <w:szCs w:val="28"/>
        </w:rPr>
        <w:t xml:space="preserve">) — оказывает диуретическое действие благодаря усилению кровоснабжения почек за счет </w:t>
      </w:r>
      <w:proofErr w:type="spellStart"/>
      <w:r w:rsidRPr="00576C12">
        <w:rPr>
          <w:sz w:val="28"/>
          <w:szCs w:val="28"/>
        </w:rPr>
        <w:t>вазодилатирующего</w:t>
      </w:r>
      <w:proofErr w:type="spellEnd"/>
      <w:r w:rsidRPr="00576C12">
        <w:rPr>
          <w:sz w:val="28"/>
          <w:szCs w:val="28"/>
        </w:rPr>
        <w:t xml:space="preserve"> эффекта. Влияет как на систолическое, так и на диастолическое АД , эффективен при однократном приеме в течение суток.</w:t>
      </w:r>
    </w:p>
    <w:p w:rsidR="00F63CC0" w:rsidRPr="00576C12" w:rsidRDefault="00F63CC0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b/>
          <w:bCs/>
          <w:sz w:val="28"/>
          <w:szCs w:val="28"/>
        </w:rPr>
        <w:lastRenderedPageBreak/>
        <w:t>β-</w:t>
      </w:r>
      <w:proofErr w:type="spellStart"/>
      <w:r w:rsidRPr="00576C12">
        <w:rPr>
          <w:b/>
          <w:bCs/>
          <w:sz w:val="28"/>
          <w:szCs w:val="28"/>
        </w:rPr>
        <w:t>адреноблокаторы</w:t>
      </w:r>
      <w:proofErr w:type="spellEnd"/>
      <w:r w:rsidRPr="00576C12">
        <w:rPr>
          <w:sz w:val="28"/>
          <w:szCs w:val="28"/>
        </w:rPr>
        <w:t xml:space="preserve"> — вторая широко распространенная группа препаратов. В каких случаях при гипертонической болезни показаны β-</w:t>
      </w:r>
      <w:proofErr w:type="spellStart"/>
      <w:r w:rsidRPr="00576C12">
        <w:rPr>
          <w:sz w:val="28"/>
          <w:szCs w:val="28"/>
        </w:rPr>
        <w:t>адреноблокаторы</w:t>
      </w:r>
      <w:proofErr w:type="spellEnd"/>
      <w:r w:rsidRPr="00576C12">
        <w:rPr>
          <w:sz w:val="28"/>
          <w:szCs w:val="28"/>
        </w:rPr>
        <w:t xml:space="preserve">? Это пациенты с </w:t>
      </w:r>
      <w:proofErr w:type="spellStart"/>
      <w:r w:rsidRPr="00576C12">
        <w:rPr>
          <w:sz w:val="28"/>
          <w:szCs w:val="28"/>
        </w:rPr>
        <w:t>гиперкатехоламинемией</w:t>
      </w:r>
      <w:proofErr w:type="spellEnd"/>
      <w:r w:rsidRPr="00576C12">
        <w:rPr>
          <w:sz w:val="28"/>
          <w:szCs w:val="28"/>
        </w:rPr>
        <w:t xml:space="preserve">, </w:t>
      </w:r>
      <w:proofErr w:type="spellStart"/>
      <w:r w:rsidRPr="00576C12">
        <w:rPr>
          <w:sz w:val="28"/>
          <w:szCs w:val="28"/>
        </w:rPr>
        <w:t>гиперсимпатикотонией</w:t>
      </w:r>
      <w:proofErr w:type="spellEnd"/>
      <w:r w:rsidRPr="00576C12">
        <w:rPr>
          <w:sz w:val="28"/>
          <w:szCs w:val="28"/>
        </w:rPr>
        <w:t>, тахикардией, большим минутным объемом сердца, большим сердечным выбросом, нормальным или пониженным тонусом резистивных сосудов, нормальным или корригированным липидным спектром. Если посмотреть на эффективность наиболее часто используемых β-</w:t>
      </w:r>
      <w:proofErr w:type="spellStart"/>
      <w:r w:rsidRPr="00576C12">
        <w:rPr>
          <w:sz w:val="28"/>
          <w:szCs w:val="28"/>
        </w:rPr>
        <w:t>адреноблокаторов</w:t>
      </w:r>
      <w:proofErr w:type="spellEnd"/>
      <w:r w:rsidRPr="00576C12">
        <w:rPr>
          <w:sz w:val="28"/>
          <w:szCs w:val="28"/>
        </w:rPr>
        <w:t xml:space="preserve">, то наиболее эффективными являются препараты </w:t>
      </w:r>
      <w:proofErr w:type="spellStart"/>
      <w:r w:rsidRPr="00576C12">
        <w:rPr>
          <w:b/>
          <w:bCs/>
          <w:sz w:val="28"/>
          <w:szCs w:val="28"/>
        </w:rPr>
        <w:t>бетаксолола</w:t>
      </w:r>
      <w:proofErr w:type="spellEnd"/>
      <w:r w:rsidRPr="00576C12">
        <w:rPr>
          <w:sz w:val="28"/>
          <w:szCs w:val="28"/>
        </w:rPr>
        <w:t xml:space="preserve">. Наименее эффективен </w:t>
      </w:r>
      <w:proofErr w:type="spellStart"/>
      <w:r w:rsidRPr="00576C12">
        <w:rPr>
          <w:sz w:val="28"/>
          <w:szCs w:val="28"/>
        </w:rPr>
        <w:t>атенолол</w:t>
      </w:r>
      <w:proofErr w:type="spellEnd"/>
      <w:r w:rsidRPr="00576C12">
        <w:rPr>
          <w:sz w:val="28"/>
          <w:szCs w:val="28"/>
        </w:rPr>
        <w:t>, хотя он используется в России чаще других, что требует изменения взгляда врачей на выбор препарата.</w:t>
      </w:r>
    </w:p>
    <w:p w:rsidR="00F63CC0" w:rsidRPr="00576C12" w:rsidRDefault="00F63CC0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>При выборе β-</w:t>
      </w:r>
      <w:proofErr w:type="spellStart"/>
      <w:r w:rsidRPr="00576C12">
        <w:rPr>
          <w:sz w:val="28"/>
          <w:szCs w:val="28"/>
        </w:rPr>
        <w:t>адреноблокаторов</w:t>
      </w:r>
      <w:proofErr w:type="spellEnd"/>
      <w:r w:rsidRPr="00576C12">
        <w:rPr>
          <w:sz w:val="28"/>
          <w:szCs w:val="28"/>
        </w:rPr>
        <w:t xml:space="preserve"> надо учитывать следующее: гидрофильный или </w:t>
      </w:r>
      <w:proofErr w:type="spellStart"/>
      <w:r w:rsidRPr="00576C12">
        <w:rPr>
          <w:sz w:val="28"/>
          <w:szCs w:val="28"/>
        </w:rPr>
        <w:t>липофильный</w:t>
      </w:r>
      <w:proofErr w:type="spellEnd"/>
      <w:r w:rsidRPr="00576C12">
        <w:rPr>
          <w:sz w:val="28"/>
          <w:szCs w:val="28"/>
        </w:rPr>
        <w:t xml:space="preserve"> препарат, состояние почек и печени, продолжительность действия, фармакокинетические и фармакодинамические, </w:t>
      </w:r>
      <w:proofErr w:type="spellStart"/>
      <w:r w:rsidRPr="00576C12">
        <w:rPr>
          <w:sz w:val="28"/>
          <w:szCs w:val="28"/>
        </w:rPr>
        <w:t>агонистические</w:t>
      </w:r>
      <w:proofErr w:type="spellEnd"/>
      <w:r w:rsidRPr="00576C12">
        <w:rPr>
          <w:sz w:val="28"/>
          <w:szCs w:val="28"/>
        </w:rPr>
        <w:t xml:space="preserve"> и </w:t>
      </w:r>
      <w:proofErr w:type="spellStart"/>
      <w:r w:rsidRPr="00576C12">
        <w:rPr>
          <w:sz w:val="28"/>
          <w:szCs w:val="28"/>
        </w:rPr>
        <w:t>мембраностабилизирующие</w:t>
      </w:r>
      <w:proofErr w:type="spellEnd"/>
      <w:r w:rsidRPr="00576C12">
        <w:rPr>
          <w:sz w:val="28"/>
          <w:szCs w:val="28"/>
        </w:rPr>
        <w:t xml:space="preserve"> свойства, селективность.</w:t>
      </w:r>
    </w:p>
    <w:p w:rsidR="00F63CC0" w:rsidRPr="00576C12" w:rsidRDefault="00F63CC0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>Выбор β-</w:t>
      </w:r>
      <w:proofErr w:type="spellStart"/>
      <w:r w:rsidRPr="00576C12">
        <w:rPr>
          <w:sz w:val="28"/>
          <w:szCs w:val="28"/>
        </w:rPr>
        <w:t>адреноблокаторов</w:t>
      </w:r>
      <w:proofErr w:type="spellEnd"/>
      <w:r w:rsidRPr="00576C12">
        <w:rPr>
          <w:sz w:val="28"/>
          <w:szCs w:val="28"/>
        </w:rPr>
        <w:t xml:space="preserve"> гидрофильной или </w:t>
      </w:r>
      <w:proofErr w:type="spellStart"/>
      <w:r w:rsidRPr="00576C12">
        <w:rPr>
          <w:sz w:val="28"/>
          <w:szCs w:val="28"/>
        </w:rPr>
        <w:t>липофильной</w:t>
      </w:r>
      <w:proofErr w:type="spellEnd"/>
      <w:r w:rsidRPr="00576C12">
        <w:rPr>
          <w:sz w:val="28"/>
          <w:szCs w:val="28"/>
        </w:rPr>
        <w:t xml:space="preserve"> группы зависит от скорости клубочковой фильтрации. Так, при скорости клубочковой фильтрации 80—120 мл/мин возможно назначение </w:t>
      </w:r>
      <w:proofErr w:type="spellStart"/>
      <w:r w:rsidRPr="00576C12">
        <w:rPr>
          <w:sz w:val="28"/>
          <w:szCs w:val="28"/>
        </w:rPr>
        <w:t>гидро</w:t>
      </w:r>
      <w:proofErr w:type="spellEnd"/>
      <w:r w:rsidRPr="00576C12">
        <w:rPr>
          <w:sz w:val="28"/>
          <w:szCs w:val="28"/>
        </w:rPr>
        <w:t xml:space="preserve">- и </w:t>
      </w:r>
      <w:proofErr w:type="spellStart"/>
      <w:r w:rsidRPr="00576C12">
        <w:rPr>
          <w:sz w:val="28"/>
          <w:szCs w:val="28"/>
        </w:rPr>
        <w:t>липофильных</w:t>
      </w:r>
      <w:proofErr w:type="spellEnd"/>
      <w:r w:rsidRPr="00576C12">
        <w:rPr>
          <w:sz w:val="28"/>
          <w:szCs w:val="28"/>
        </w:rPr>
        <w:t xml:space="preserve"> β-</w:t>
      </w:r>
      <w:proofErr w:type="spellStart"/>
      <w:r w:rsidRPr="00576C12">
        <w:rPr>
          <w:sz w:val="28"/>
          <w:szCs w:val="28"/>
        </w:rPr>
        <w:t>адреноблокаторов</w:t>
      </w:r>
      <w:proofErr w:type="spellEnd"/>
      <w:r w:rsidRPr="00576C12">
        <w:rPr>
          <w:sz w:val="28"/>
          <w:szCs w:val="28"/>
        </w:rPr>
        <w:t xml:space="preserve"> в любой терапевтической дозе (</w:t>
      </w:r>
      <w:proofErr w:type="spellStart"/>
      <w:r w:rsidRPr="00576C12">
        <w:rPr>
          <w:sz w:val="28"/>
          <w:szCs w:val="28"/>
        </w:rPr>
        <w:t>атенолол</w:t>
      </w:r>
      <w:proofErr w:type="spellEnd"/>
      <w:r w:rsidRPr="00576C12">
        <w:rPr>
          <w:sz w:val="28"/>
          <w:szCs w:val="28"/>
        </w:rPr>
        <w:t xml:space="preserve"> 100 мг 2 раза в сутки). При скорости клубочковой фильтрации 15—35 мл/мин доза гидрофильных β-</w:t>
      </w:r>
      <w:proofErr w:type="spellStart"/>
      <w:r w:rsidRPr="00576C12">
        <w:rPr>
          <w:sz w:val="28"/>
          <w:szCs w:val="28"/>
        </w:rPr>
        <w:t>адреноблокаторов</w:t>
      </w:r>
      <w:proofErr w:type="spellEnd"/>
      <w:r w:rsidRPr="00576C12">
        <w:rPr>
          <w:sz w:val="28"/>
          <w:szCs w:val="28"/>
        </w:rPr>
        <w:t xml:space="preserve"> уменьшается до 1/2—1/3 от </w:t>
      </w:r>
      <w:proofErr w:type="spellStart"/>
      <w:r w:rsidRPr="00576C12">
        <w:rPr>
          <w:sz w:val="28"/>
          <w:szCs w:val="28"/>
        </w:rPr>
        <w:t>среднетерапевтической</w:t>
      </w:r>
      <w:proofErr w:type="spellEnd"/>
      <w:r w:rsidRPr="00576C12">
        <w:rPr>
          <w:sz w:val="28"/>
          <w:szCs w:val="28"/>
        </w:rPr>
        <w:t xml:space="preserve"> (</w:t>
      </w:r>
      <w:proofErr w:type="spellStart"/>
      <w:r w:rsidRPr="00576C12">
        <w:rPr>
          <w:sz w:val="28"/>
          <w:szCs w:val="28"/>
        </w:rPr>
        <w:t>атенолол</w:t>
      </w:r>
      <w:proofErr w:type="spellEnd"/>
      <w:r w:rsidRPr="00576C12">
        <w:rPr>
          <w:sz w:val="28"/>
          <w:szCs w:val="28"/>
        </w:rPr>
        <w:t xml:space="preserve"> 50 мг/ </w:t>
      </w:r>
      <w:proofErr w:type="spellStart"/>
      <w:r w:rsidRPr="00576C12">
        <w:rPr>
          <w:sz w:val="28"/>
          <w:szCs w:val="28"/>
        </w:rPr>
        <w:t>сут</w:t>
      </w:r>
      <w:proofErr w:type="spellEnd"/>
      <w:r w:rsidRPr="00576C12">
        <w:rPr>
          <w:sz w:val="28"/>
          <w:szCs w:val="28"/>
        </w:rPr>
        <w:t>). При снижении скорости клубочковой фильтрации до 15 мл/мин доза гидрофильных β-</w:t>
      </w:r>
      <w:proofErr w:type="spellStart"/>
      <w:r w:rsidRPr="00576C12">
        <w:rPr>
          <w:sz w:val="28"/>
          <w:szCs w:val="28"/>
        </w:rPr>
        <w:t>адреноблокаторов</w:t>
      </w:r>
      <w:proofErr w:type="spellEnd"/>
      <w:r w:rsidRPr="00576C12">
        <w:rPr>
          <w:sz w:val="28"/>
          <w:szCs w:val="28"/>
        </w:rPr>
        <w:t xml:space="preserve"> снижается до минимальной или их назначают через день (</w:t>
      </w:r>
      <w:proofErr w:type="spellStart"/>
      <w:r w:rsidRPr="00576C12">
        <w:rPr>
          <w:sz w:val="28"/>
          <w:szCs w:val="28"/>
        </w:rPr>
        <w:t>атенолол</w:t>
      </w:r>
      <w:proofErr w:type="spellEnd"/>
      <w:r w:rsidRPr="00576C12">
        <w:rPr>
          <w:sz w:val="28"/>
          <w:szCs w:val="28"/>
        </w:rPr>
        <w:t xml:space="preserve"> 50 мг через день) или используют </w:t>
      </w:r>
      <w:proofErr w:type="spellStart"/>
      <w:r w:rsidRPr="00576C12">
        <w:rPr>
          <w:sz w:val="28"/>
          <w:szCs w:val="28"/>
        </w:rPr>
        <w:t>липофильные</w:t>
      </w:r>
      <w:proofErr w:type="spellEnd"/>
      <w:r w:rsidRPr="00576C12">
        <w:rPr>
          <w:sz w:val="28"/>
          <w:szCs w:val="28"/>
        </w:rPr>
        <w:t xml:space="preserve"> β-</w:t>
      </w:r>
      <w:proofErr w:type="spellStart"/>
      <w:r w:rsidRPr="00576C12">
        <w:rPr>
          <w:sz w:val="28"/>
          <w:szCs w:val="28"/>
        </w:rPr>
        <w:t>адреноблокаторы</w:t>
      </w:r>
      <w:proofErr w:type="spellEnd"/>
      <w:r w:rsidRPr="00576C12">
        <w:rPr>
          <w:sz w:val="28"/>
          <w:szCs w:val="28"/>
        </w:rPr>
        <w:t>. При печеночной недостаточности преимущество имеют гидрофильные β-</w:t>
      </w:r>
      <w:proofErr w:type="spellStart"/>
      <w:r w:rsidRPr="00576C12">
        <w:rPr>
          <w:sz w:val="28"/>
          <w:szCs w:val="28"/>
        </w:rPr>
        <w:t>адреноблокаторы</w:t>
      </w:r>
      <w:proofErr w:type="spellEnd"/>
      <w:r w:rsidRPr="00576C12">
        <w:rPr>
          <w:sz w:val="28"/>
          <w:szCs w:val="28"/>
        </w:rPr>
        <w:t xml:space="preserve">, доза </w:t>
      </w:r>
      <w:proofErr w:type="spellStart"/>
      <w:r w:rsidRPr="00576C12">
        <w:rPr>
          <w:sz w:val="28"/>
          <w:szCs w:val="28"/>
        </w:rPr>
        <w:t>липофильных</w:t>
      </w:r>
      <w:proofErr w:type="spellEnd"/>
      <w:r w:rsidRPr="00576C12">
        <w:rPr>
          <w:sz w:val="28"/>
          <w:szCs w:val="28"/>
        </w:rPr>
        <w:t xml:space="preserve"> — в 1,5—2 раза меньше </w:t>
      </w:r>
      <w:proofErr w:type="spellStart"/>
      <w:r w:rsidRPr="00576C12">
        <w:rPr>
          <w:sz w:val="28"/>
          <w:szCs w:val="28"/>
        </w:rPr>
        <w:t>среднетерапевтической</w:t>
      </w:r>
      <w:proofErr w:type="spellEnd"/>
      <w:r w:rsidRPr="00576C12">
        <w:rPr>
          <w:sz w:val="28"/>
          <w:szCs w:val="28"/>
        </w:rPr>
        <w:t>.</w:t>
      </w:r>
    </w:p>
    <w:p w:rsidR="00F63CC0" w:rsidRPr="00576C12" w:rsidRDefault="00F63CC0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 xml:space="preserve">Пролонгированные </w:t>
      </w:r>
      <w:proofErr w:type="spellStart"/>
      <w:r w:rsidRPr="00576C12">
        <w:rPr>
          <w:sz w:val="28"/>
          <w:szCs w:val="28"/>
        </w:rPr>
        <w:t>кардиоселективные</w:t>
      </w:r>
      <w:proofErr w:type="spellEnd"/>
      <w:r w:rsidRPr="00576C12">
        <w:rPr>
          <w:sz w:val="28"/>
          <w:szCs w:val="28"/>
        </w:rPr>
        <w:t xml:space="preserve"> β-</w:t>
      </w:r>
      <w:proofErr w:type="spellStart"/>
      <w:r w:rsidRPr="00576C12">
        <w:rPr>
          <w:sz w:val="28"/>
          <w:szCs w:val="28"/>
        </w:rPr>
        <w:t>адреноблокаторы</w:t>
      </w:r>
      <w:proofErr w:type="spellEnd"/>
      <w:r w:rsidRPr="00576C12">
        <w:rPr>
          <w:sz w:val="28"/>
          <w:szCs w:val="28"/>
        </w:rPr>
        <w:t xml:space="preserve"> хорошо совместимы с другими лекарственными средствами: с </w:t>
      </w:r>
      <w:proofErr w:type="spellStart"/>
      <w:r w:rsidRPr="00576C12">
        <w:rPr>
          <w:sz w:val="28"/>
          <w:szCs w:val="28"/>
        </w:rPr>
        <w:lastRenderedPageBreak/>
        <w:t>дигидропиридиновыми</w:t>
      </w:r>
      <w:proofErr w:type="spellEnd"/>
      <w:r w:rsidRPr="00576C12">
        <w:rPr>
          <w:sz w:val="28"/>
          <w:szCs w:val="28"/>
        </w:rPr>
        <w:t xml:space="preserve"> антагонистами кальция, оральными гипогликемическими средствами, α-</w:t>
      </w:r>
      <w:proofErr w:type="spellStart"/>
      <w:r w:rsidRPr="00576C12">
        <w:rPr>
          <w:sz w:val="28"/>
          <w:szCs w:val="28"/>
        </w:rPr>
        <w:t>адреноблокаторами</w:t>
      </w:r>
      <w:proofErr w:type="spellEnd"/>
      <w:r w:rsidRPr="00576C12">
        <w:rPr>
          <w:sz w:val="28"/>
          <w:szCs w:val="28"/>
        </w:rPr>
        <w:t xml:space="preserve">, сердечными гликозидами, ингибиторами АПФ, блокаторами Н2-гистаминовых рецепторов, антикоагулянтами, </w:t>
      </w:r>
      <w:proofErr w:type="spellStart"/>
      <w:r w:rsidRPr="00576C12">
        <w:rPr>
          <w:sz w:val="28"/>
          <w:szCs w:val="28"/>
        </w:rPr>
        <w:t>симпатолитиками</w:t>
      </w:r>
      <w:proofErr w:type="spellEnd"/>
      <w:r w:rsidRPr="00576C12">
        <w:rPr>
          <w:sz w:val="28"/>
          <w:szCs w:val="28"/>
        </w:rPr>
        <w:t xml:space="preserve">, диуретиками, оральными </w:t>
      </w:r>
      <w:proofErr w:type="spellStart"/>
      <w:r w:rsidRPr="00576C12">
        <w:rPr>
          <w:sz w:val="28"/>
          <w:szCs w:val="28"/>
        </w:rPr>
        <w:t>гиполипидемическими</w:t>
      </w:r>
      <w:proofErr w:type="spellEnd"/>
      <w:r w:rsidRPr="00576C12">
        <w:rPr>
          <w:sz w:val="28"/>
          <w:szCs w:val="28"/>
        </w:rPr>
        <w:t xml:space="preserve"> средствами.</w:t>
      </w:r>
    </w:p>
    <w:p w:rsidR="00F63CC0" w:rsidRPr="00576C12" w:rsidRDefault="00F63CC0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>Следует выделить новое поколение β-</w:t>
      </w:r>
      <w:proofErr w:type="spellStart"/>
      <w:r w:rsidRPr="00576C12">
        <w:rPr>
          <w:sz w:val="28"/>
          <w:szCs w:val="28"/>
        </w:rPr>
        <w:t>адреноблокаторов</w:t>
      </w:r>
      <w:proofErr w:type="spellEnd"/>
      <w:r w:rsidRPr="00576C12">
        <w:rPr>
          <w:sz w:val="28"/>
          <w:szCs w:val="28"/>
        </w:rPr>
        <w:t xml:space="preserve">: </w:t>
      </w:r>
      <w:proofErr w:type="spellStart"/>
      <w:r w:rsidRPr="00576C12">
        <w:rPr>
          <w:b/>
          <w:bCs/>
          <w:sz w:val="28"/>
          <w:szCs w:val="28"/>
        </w:rPr>
        <w:t>небиволол</w:t>
      </w:r>
      <w:proofErr w:type="spellEnd"/>
      <w:r w:rsidRPr="00576C12">
        <w:rPr>
          <w:b/>
          <w:bCs/>
          <w:sz w:val="28"/>
          <w:szCs w:val="28"/>
        </w:rPr>
        <w:t xml:space="preserve"> (</w:t>
      </w:r>
      <w:proofErr w:type="spellStart"/>
      <w:r w:rsidRPr="00576C12">
        <w:rPr>
          <w:b/>
          <w:bCs/>
          <w:sz w:val="28"/>
          <w:szCs w:val="28"/>
        </w:rPr>
        <w:t>небилет</w:t>
      </w:r>
      <w:proofErr w:type="spellEnd"/>
      <w:r w:rsidRPr="00576C12">
        <w:rPr>
          <w:b/>
          <w:bCs/>
          <w:sz w:val="28"/>
          <w:szCs w:val="28"/>
        </w:rPr>
        <w:t>)</w:t>
      </w:r>
      <w:r w:rsidRPr="00576C12">
        <w:rPr>
          <w:sz w:val="28"/>
          <w:szCs w:val="28"/>
        </w:rPr>
        <w:t>. Он обеспечивает высокоселективную β-</w:t>
      </w:r>
      <w:proofErr w:type="spellStart"/>
      <w:r w:rsidRPr="00576C12">
        <w:rPr>
          <w:sz w:val="28"/>
          <w:szCs w:val="28"/>
        </w:rPr>
        <w:t>адреноблокаду</w:t>
      </w:r>
      <w:proofErr w:type="spellEnd"/>
      <w:r w:rsidRPr="00576C12">
        <w:rPr>
          <w:sz w:val="28"/>
          <w:szCs w:val="28"/>
        </w:rPr>
        <w:t xml:space="preserve"> в сочетании с модулированием эндотелиальной дисфункции. Назначается по 5—10 мг раз в сутки. </w:t>
      </w:r>
      <w:proofErr w:type="spellStart"/>
      <w:r w:rsidRPr="00576C12">
        <w:rPr>
          <w:sz w:val="28"/>
          <w:szCs w:val="28"/>
        </w:rPr>
        <w:t>Небиволол</w:t>
      </w:r>
      <w:proofErr w:type="spellEnd"/>
      <w:r w:rsidRPr="00576C12">
        <w:rPr>
          <w:sz w:val="28"/>
          <w:szCs w:val="28"/>
        </w:rPr>
        <w:t xml:space="preserve"> — это рацемическая смесь двух изомеров: D-изомера и L-изомера. D-изомер — b1-адреноблокатор, </w:t>
      </w:r>
      <w:proofErr w:type="spellStart"/>
      <w:r w:rsidRPr="00576C12">
        <w:rPr>
          <w:sz w:val="28"/>
          <w:szCs w:val="28"/>
        </w:rPr>
        <w:t>урежает</w:t>
      </w:r>
      <w:proofErr w:type="spellEnd"/>
      <w:r w:rsidRPr="00576C12">
        <w:rPr>
          <w:sz w:val="28"/>
          <w:szCs w:val="28"/>
        </w:rPr>
        <w:t xml:space="preserve"> ЧСС, снижает ударный объем, повышает общее периферическое сопротивление сосудов (ОПСС). L-изомер — модулятор NO-синтеза, </w:t>
      </w:r>
      <w:proofErr w:type="spellStart"/>
      <w:r w:rsidRPr="00576C12">
        <w:rPr>
          <w:sz w:val="28"/>
          <w:szCs w:val="28"/>
        </w:rPr>
        <w:t>эндотелийзависимой</w:t>
      </w:r>
      <w:proofErr w:type="spellEnd"/>
      <w:r w:rsidRPr="00576C12">
        <w:rPr>
          <w:sz w:val="28"/>
          <w:szCs w:val="28"/>
        </w:rPr>
        <w:t xml:space="preserve"> </w:t>
      </w:r>
      <w:proofErr w:type="spellStart"/>
      <w:r w:rsidRPr="00576C12">
        <w:rPr>
          <w:sz w:val="28"/>
          <w:szCs w:val="28"/>
        </w:rPr>
        <w:t>венодилатации</w:t>
      </w:r>
      <w:proofErr w:type="spellEnd"/>
      <w:r w:rsidRPr="00576C12">
        <w:rPr>
          <w:sz w:val="28"/>
          <w:szCs w:val="28"/>
        </w:rPr>
        <w:t xml:space="preserve"> и </w:t>
      </w:r>
      <w:proofErr w:type="spellStart"/>
      <w:r w:rsidRPr="00576C12">
        <w:rPr>
          <w:sz w:val="28"/>
          <w:szCs w:val="28"/>
        </w:rPr>
        <w:t>артериолодилатации</w:t>
      </w:r>
      <w:proofErr w:type="spellEnd"/>
      <w:r w:rsidRPr="00576C12">
        <w:rPr>
          <w:sz w:val="28"/>
          <w:szCs w:val="28"/>
        </w:rPr>
        <w:t xml:space="preserve">, снижает ОПСС, улучшает диастолическую функцию сердца, повышает фракцию выброса (L.Stoleru,1993). </w:t>
      </w:r>
      <w:proofErr w:type="spellStart"/>
      <w:r w:rsidRPr="00576C12">
        <w:rPr>
          <w:sz w:val="28"/>
          <w:szCs w:val="28"/>
        </w:rPr>
        <w:t>Небилет</w:t>
      </w:r>
      <w:proofErr w:type="spellEnd"/>
      <w:r w:rsidRPr="00576C12">
        <w:rPr>
          <w:sz w:val="28"/>
          <w:szCs w:val="28"/>
        </w:rPr>
        <w:t xml:space="preserve"> — оптимальный препарат для лечения больных АГ в стационаре и поликлинике: он плавно в течение суток снижает АД, нормализует ЧСС без ночного </w:t>
      </w:r>
      <w:proofErr w:type="spellStart"/>
      <w:r w:rsidRPr="00576C12">
        <w:rPr>
          <w:sz w:val="28"/>
          <w:szCs w:val="28"/>
        </w:rPr>
        <w:t>урежения</w:t>
      </w:r>
      <w:proofErr w:type="spellEnd"/>
      <w:r w:rsidRPr="00576C12">
        <w:rPr>
          <w:sz w:val="28"/>
          <w:szCs w:val="28"/>
        </w:rPr>
        <w:t xml:space="preserve">, расширяет артериальные сосуды и снижает ОПСС, улучшает мозговой и тканевой кровоток, не ухудшает липидный профиль, оказывает </w:t>
      </w:r>
      <w:proofErr w:type="spellStart"/>
      <w:r w:rsidRPr="00576C12">
        <w:rPr>
          <w:sz w:val="28"/>
          <w:szCs w:val="28"/>
        </w:rPr>
        <w:t>дозозависимое</w:t>
      </w:r>
      <w:proofErr w:type="spellEnd"/>
      <w:r w:rsidRPr="00576C12">
        <w:rPr>
          <w:sz w:val="28"/>
          <w:szCs w:val="28"/>
        </w:rPr>
        <w:t xml:space="preserve"> действие, может быть препаратом выбора у больных АГ в сочетании с ИБС, нарушениями углеводного и липидного обмена.</w:t>
      </w:r>
    </w:p>
    <w:p w:rsidR="00F63CC0" w:rsidRPr="00576C12" w:rsidRDefault="00F63CC0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b/>
          <w:bCs/>
          <w:sz w:val="28"/>
          <w:szCs w:val="28"/>
        </w:rPr>
        <w:t>Антагонисты кальция.</w:t>
      </w:r>
      <w:r w:rsidRPr="00576C12">
        <w:rPr>
          <w:sz w:val="28"/>
          <w:szCs w:val="28"/>
        </w:rPr>
        <w:t xml:space="preserve"> Основной механизм их действия — снижение сосудистого тонуса за счет влияния на a1- и a2-адренергические пути, </w:t>
      </w:r>
      <w:proofErr w:type="spellStart"/>
      <w:r w:rsidRPr="00576C12">
        <w:rPr>
          <w:sz w:val="28"/>
          <w:szCs w:val="28"/>
        </w:rPr>
        <w:t>анг</w:t>
      </w:r>
      <w:r w:rsidR="00782679" w:rsidRPr="00576C12">
        <w:rPr>
          <w:sz w:val="28"/>
          <w:szCs w:val="28"/>
        </w:rPr>
        <w:t>иотензин</w:t>
      </w:r>
      <w:proofErr w:type="spellEnd"/>
      <w:r w:rsidR="00782679" w:rsidRPr="00576C12">
        <w:rPr>
          <w:sz w:val="28"/>
          <w:szCs w:val="28"/>
        </w:rPr>
        <w:t xml:space="preserve"> II, кальциевые каналы.</w:t>
      </w:r>
    </w:p>
    <w:p w:rsidR="00F63CC0" w:rsidRPr="00576C12" w:rsidRDefault="00F63CC0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b/>
          <w:bCs/>
          <w:sz w:val="28"/>
          <w:szCs w:val="28"/>
        </w:rPr>
        <w:t>Классификация антагонистов кальция по химической структуре:</w:t>
      </w:r>
    </w:p>
    <w:p w:rsidR="00F63CC0" w:rsidRPr="00576C12" w:rsidRDefault="00F63CC0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 xml:space="preserve">I. Производные </w:t>
      </w:r>
      <w:proofErr w:type="spellStart"/>
      <w:r w:rsidRPr="00576C12">
        <w:rPr>
          <w:sz w:val="28"/>
          <w:szCs w:val="28"/>
        </w:rPr>
        <w:t>фенилалкиламина</w:t>
      </w:r>
      <w:proofErr w:type="spellEnd"/>
      <w:r w:rsidRPr="00576C12">
        <w:rPr>
          <w:sz w:val="28"/>
          <w:szCs w:val="28"/>
        </w:rPr>
        <w:t xml:space="preserve">: </w:t>
      </w:r>
      <w:proofErr w:type="spellStart"/>
      <w:r w:rsidRPr="00576C12">
        <w:rPr>
          <w:sz w:val="28"/>
          <w:szCs w:val="28"/>
        </w:rPr>
        <w:t>верапамил</w:t>
      </w:r>
      <w:proofErr w:type="spellEnd"/>
      <w:r w:rsidRPr="00576C12">
        <w:rPr>
          <w:sz w:val="28"/>
          <w:szCs w:val="28"/>
        </w:rPr>
        <w:t xml:space="preserve">, </w:t>
      </w:r>
      <w:proofErr w:type="spellStart"/>
      <w:r w:rsidRPr="00576C12">
        <w:rPr>
          <w:sz w:val="28"/>
          <w:szCs w:val="28"/>
        </w:rPr>
        <w:t>фендилин</w:t>
      </w:r>
      <w:proofErr w:type="spellEnd"/>
      <w:r w:rsidRPr="00576C12">
        <w:rPr>
          <w:sz w:val="28"/>
          <w:szCs w:val="28"/>
        </w:rPr>
        <w:t xml:space="preserve">, </w:t>
      </w:r>
      <w:proofErr w:type="spellStart"/>
      <w:r w:rsidRPr="00576C12">
        <w:rPr>
          <w:sz w:val="28"/>
          <w:szCs w:val="28"/>
        </w:rPr>
        <w:t>пергексилин</w:t>
      </w:r>
      <w:proofErr w:type="spellEnd"/>
      <w:r w:rsidRPr="00576C12">
        <w:rPr>
          <w:sz w:val="28"/>
          <w:szCs w:val="28"/>
        </w:rPr>
        <w:t>.</w:t>
      </w:r>
    </w:p>
    <w:p w:rsidR="00F63CC0" w:rsidRPr="00576C12" w:rsidRDefault="00F63CC0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 xml:space="preserve">II. Производные </w:t>
      </w:r>
      <w:proofErr w:type="spellStart"/>
      <w:r w:rsidRPr="00576C12">
        <w:rPr>
          <w:sz w:val="28"/>
          <w:szCs w:val="28"/>
        </w:rPr>
        <w:t>дигидропиридина</w:t>
      </w:r>
      <w:proofErr w:type="spellEnd"/>
      <w:r w:rsidRPr="00576C12">
        <w:rPr>
          <w:sz w:val="28"/>
          <w:szCs w:val="28"/>
        </w:rPr>
        <w:t xml:space="preserve">: </w:t>
      </w:r>
      <w:proofErr w:type="spellStart"/>
      <w:r w:rsidRPr="00576C12">
        <w:rPr>
          <w:sz w:val="28"/>
          <w:szCs w:val="28"/>
        </w:rPr>
        <w:t>нифедипин</w:t>
      </w:r>
      <w:proofErr w:type="spellEnd"/>
      <w:r w:rsidRPr="00576C12">
        <w:rPr>
          <w:sz w:val="28"/>
          <w:szCs w:val="28"/>
        </w:rPr>
        <w:t xml:space="preserve">, </w:t>
      </w:r>
      <w:proofErr w:type="spellStart"/>
      <w:r w:rsidRPr="00576C12">
        <w:rPr>
          <w:sz w:val="28"/>
          <w:szCs w:val="28"/>
        </w:rPr>
        <w:t>нитрендипин</w:t>
      </w:r>
      <w:proofErr w:type="spellEnd"/>
      <w:r w:rsidRPr="00576C12">
        <w:rPr>
          <w:sz w:val="28"/>
          <w:szCs w:val="28"/>
        </w:rPr>
        <w:t xml:space="preserve">, </w:t>
      </w:r>
      <w:proofErr w:type="spellStart"/>
      <w:r w:rsidRPr="00576C12">
        <w:rPr>
          <w:sz w:val="28"/>
          <w:szCs w:val="28"/>
        </w:rPr>
        <w:t>нормодипин</w:t>
      </w:r>
      <w:proofErr w:type="spellEnd"/>
      <w:r w:rsidRPr="00576C12">
        <w:rPr>
          <w:sz w:val="28"/>
          <w:szCs w:val="28"/>
        </w:rPr>
        <w:t xml:space="preserve">, </w:t>
      </w:r>
      <w:proofErr w:type="spellStart"/>
      <w:r w:rsidRPr="00576C12">
        <w:rPr>
          <w:sz w:val="28"/>
          <w:szCs w:val="28"/>
        </w:rPr>
        <w:t>никардипин</w:t>
      </w:r>
      <w:proofErr w:type="spellEnd"/>
      <w:r w:rsidRPr="00576C12">
        <w:rPr>
          <w:sz w:val="28"/>
          <w:szCs w:val="28"/>
        </w:rPr>
        <w:t xml:space="preserve">, </w:t>
      </w:r>
      <w:proofErr w:type="spellStart"/>
      <w:r w:rsidRPr="00576C12">
        <w:rPr>
          <w:sz w:val="28"/>
          <w:szCs w:val="28"/>
        </w:rPr>
        <w:t>нисолдипин</w:t>
      </w:r>
      <w:proofErr w:type="spellEnd"/>
      <w:r w:rsidRPr="00576C12">
        <w:rPr>
          <w:sz w:val="28"/>
          <w:szCs w:val="28"/>
        </w:rPr>
        <w:t xml:space="preserve">, </w:t>
      </w:r>
      <w:proofErr w:type="spellStart"/>
      <w:r w:rsidRPr="00576C12">
        <w:rPr>
          <w:sz w:val="28"/>
          <w:szCs w:val="28"/>
        </w:rPr>
        <w:t>нимодипин</w:t>
      </w:r>
      <w:proofErr w:type="spellEnd"/>
      <w:r w:rsidRPr="00576C12">
        <w:rPr>
          <w:sz w:val="28"/>
          <w:szCs w:val="28"/>
        </w:rPr>
        <w:t xml:space="preserve">, </w:t>
      </w:r>
      <w:proofErr w:type="spellStart"/>
      <w:r w:rsidRPr="00576C12">
        <w:rPr>
          <w:sz w:val="28"/>
          <w:szCs w:val="28"/>
        </w:rPr>
        <w:t>фелодипин</w:t>
      </w:r>
      <w:proofErr w:type="spellEnd"/>
      <w:r w:rsidRPr="00576C12">
        <w:rPr>
          <w:sz w:val="28"/>
          <w:szCs w:val="28"/>
        </w:rPr>
        <w:t xml:space="preserve">, </w:t>
      </w:r>
      <w:proofErr w:type="spellStart"/>
      <w:r w:rsidRPr="00576C12">
        <w:rPr>
          <w:sz w:val="28"/>
          <w:szCs w:val="28"/>
        </w:rPr>
        <w:t>исрадипин</w:t>
      </w:r>
      <w:proofErr w:type="spellEnd"/>
      <w:r w:rsidRPr="00576C12">
        <w:rPr>
          <w:sz w:val="28"/>
          <w:szCs w:val="28"/>
        </w:rPr>
        <w:t xml:space="preserve">, </w:t>
      </w:r>
      <w:proofErr w:type="spellStart"/>
      <w:r w:rsidRPr="00576C12">
        <w:rPr>
          <w:sz w:val="28"/>
          <w:szCs w:val="28"/>
        </w:rPr>
        <w:t>амлодипин</w:t>
      </w:r>
      <w:proofErr w:type="spellEnd"/>
      <w:r w:rsidRPr="00576C12">
        <w:rPr>
          <w:sz w:val="28"/>
          <w:szCs w:val="28"/>
        </w:rPr>
        <w:t>.</w:t>
      </w:r>
    </w:p>
    <w:p w:rsidR="00F63CC0" w:rsidRPr="00576C12" w:rsidRDefault="00F63CC0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 xml:space="preserve">III. Производные </w:t>
      </w:r>
      <w:proofErr w:type="spellStart"/>
      <w:r w:rsidRPr="00576C12">
        <w:rPr>
          <w:sz w:val="28"/>
          <w:szCs w:val="28"/>
        </w:rPr>
        <w:t>бензотиазепина</w:t>
      </w:r>
      <w:proofErr w:type="spellEnd"/>
      <w:r w:rsidRPr="00576C12">
        <w:rPr>
          <w:sz w:val="28"/>
          <w:szCs w:val="28"/>
        </w:rPr>
        <w:t xml:space="preserve">: </w:t>
      </w:r>
      <w:proofErr w:type="spellStart"/>
      <w:r w:rsidRPr="00576C12">
        <w:rPr>
          <w:sz w:val="28"/>
          <w:szCs w:val="28"/>
        </w:rPr>
        <w:t>дилтиазем</w:t>
      </w:r>
      <w:proofErr w:type="spellEnd"/>
      <w:r w:rsidRPr="00576C12">
        <w:rPr>
          <w:sz w:val="28"/>
          <w:szCs w:val="28"/>
        </w:rPr>
        <w:t xml:space="preserve">, </w:t>
      </w:r>
      <w:proofErr w:type="spellStart"/>
      <w:r w:rsidRPr="00576C12">
        <w:rPr>
          <w:sz w:val="28"/>
          <w:szCs w:val="28"/>
        </w:rPr>
        <w:t>кардил</w:t>
      </w:r>
      <w:proofErr w:type="spellEnd"/>
      <w:r w:rsidRPr="00576C12">
        <w:rPr>
          <w:sz w:val="28"/>
          <w:szCs w:val="28"/>
        </w:rPr>
        <w:t>.</w:t>
      </w:r>
    </w:p>
    <w:p w:rsidR="00F63CC0" w:rsidRPr="00576C12" w:rsidRDefault="00F63CC0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lastRenderedPageBreak/>
        <w:t xml:space="preserve">IV. Производные </w:t>
      </w:r>
      <w:proofErr w:type="spellStart"/>
      <w:r w:rsidRPr="00576C12">
        <w:rPr>
          <w:sz w:val="28"/>
          <w:szCs w:val="28"/>
        </w:rPr>
        <w:t>пиперазина</w:t>
      </w:r>
      <w:proofErr w:type="spellEnd"/>
      <w:r w:rsidRPr="00576C12">
        <w:rPr>
          <w:sz w:val="28"/>
          <w:szCs w:val="28"/>
        </w:rPr>
        <w:t xml:space="preserve">: </w:t>
      </w:r>
      <w:proofErr w:type="spellStart"/>
      <w:r w:rsidRPr="00576C12">
        <w:rPr>
          <w:sz w:val="28"/>
          <w:szCs w:val="28"/>
        </w:rPr>
        <w:t>лидофлазин</w:t>
      </w:r>
      <w:proofErr w:type="spellEnd"/>
      <w:r w:rsidRPr="00576C12">
        <w:rPr>
          <w:sz w:val="28"/>
          <w:szCs w:val="28"/>
        </w:rPr>
        <w:t>.</w:t>
      </w:r>
    </w:p>
    <w:p w:rsidR="00F63CC0" w:rsidRPr="00576C12" w:rsidRDefault="00F63CC0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 xml:space="preserve">К недостаткам антагонистов кальция короткого действия относятся: малая продолжительность действия, низкая </w:t>
      </w:r>
      <w:proofErr w:type="spellStart"/>
      <w:r w:rsidRPr="00576C12">
        <w:rPr>
          <w:sz w:val="28"/>
          <w:szCs w:val="28"/>
        </w:rPr>
        <w:t>биодоступность</w:t>
      </w:r>
      <w:proofErr w:type="spellEnd"/>
      <w:r w:rsidRPr="00576C12">
        <w:rPr>
          <w:sz w:val="28"/>
          <w:szCs w:val="28"/>
        </w:rPr>
        <w:t xml:space="preserve"> при приеме внутрь, низкая тканевая селективность, высокая частота побочных эффектов, большие колебания концентрации максимум/минимум в </w:t>
      </w:r>
      <w:proofErr w:type="spellStart"/>
      <w:r w:rsidRPr="00576C12">
        <w:rPr>
          <w:sz w:val="28"/>
          <w:szCs w:val="28"/>
        </w:rPr>
        <w:t>междозовом</w:t>
      </w:r>
      <w:proofErr w:type="spellEnd"/>
      <w:r w:rsidRPr="00576C12">
        <w:rPr>
          <w:sz w:val="28"/>
          <w:szCs w:val="28"/>
        </w:rPr>
        <w:t xml:space="preserve"> интервале.</w:t>
      </w:r>
    </w:p>
    <w:p w:rsidR="00F63CC0" w:rsidRPr="00576C12" w:rsidRDefault="00F63CC0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 xml:space="preserve">В настоящее время короткодействующая форма </w:t>
      </w:r>
      <w:proofErr w:type="spellStart"/>
      <w:r w:rsidRPr="00576C12">
        <w:rPr>
          <w:b/>
          <w:bCs/>
          <w:sz w:val="28"/>
          <w:szCs w:val="28"/>
        </w:rPr>
        <w:t>нифедипина</w:t>
      </w:r>
      <w:proofErr w:type="spellEnd"/>
      <w:r w:rsidRPr="00576C12">
        <w:rPr>
          <w:sz w:val="28"/>
          <w:szCs w:val="28"/>
        </w:rPr>
        <w:t xml:space="preserve"> может использоваться для купирования гипертонических кризов; для купирования приступов стенокардии, в генезе которых существенна роль спазма коронарных артерий; при АГ в дозах не более 40 мг/</w:t>
      </w:r>
      <w:proofErr w:type="spellStart"/>
      <w:r w:rsidRPr="00576C12">
        <w:rPr>
          <w:sz w:val="28"/>
          <w:szCs w:val="28"/>
        </w:rPr>
        <w:t>сут</w:t>
      </w:r>
      <w:proofErr w:type="spellEnd"/>
      <w:r w:rsidRPr="00576C12">
        <w:rPr>
          <w:sz w:val="28"/>
          <w:szCs w:val="28"/>
        </w:rPr>
        <w:t>, если нет других способов эффективного контроля АД, желательно в комбинации с β-</w:t>
      </w:r>
      <w:proofErr w:type="spellStart"/>
      <w:r w:rsidRPr="00576C12">
        <w:rPr>
          <w:sz w:val="28"/>
          <w:szCs w:val="28"/>
        </w:rPr>
        <w:t>адреноблокаторами</w:t>
      </w:r>
      <w:proofErr w:type="spellEnd"/>
      <w:r w:rsidRPr="00576C12">
        <w:rPr>
          <w:sz w:val="28"/>
          <w:szCs w:val="28"/>
        </w:rPr>
        <w:t>. Однако предпочтение отдается пролонгированным фор</w:t>
      </w:r>
      <w:r w:rsidR="00A73261" w:rsidRPr="00576C12">
        <w:rPr>
          <w:sz w:val="28"/>
          <w:szCs w:val="28"/>
        </w:rPr>
        <w:t>мам антагонистов кальция.</w:t>
      </w:r>
    </w:p>
    <w:p w:rsidR="00F63CC0" w:rsidRPr="00576C12" w:rsidRDefault="00F63CC0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 xml:space="preserve">Очень важна переносимость антагонистов кальция. Наименьшее количество побочных эффектов у препаратов </w:t>
      </w:r>
      <w:proofErr w:type="spellStart"/>
      <w:r w:rsidRPr="00576C12">
        <w:rPr>
          <w:sz w:val="28"/>
          <w:szCs w:val="28"/>
        </w:rPr>
        <w:t>амлодипина</w:t>
      </w:r>
      <w:proofErr w:type="spellEnd"/>
      <w:r w:rsidRPr="00576C12">
        <w:rPr>
          <w:sz w:val="28"/>
          <w:szCs w:val="28"/>
        </w:rPr>
        <w:t xml:space="preserve">: отеки и головная боль, обусловленные </w:t>
      </w:r>
      <w:proofErr w:type="spellStart"/>
      <w:r w:rsidRPr="00576C12">
        <w:rPr>
          <w:sz w:val="28"/>
          <w:szCs w:val="28"/>
        </w:rPr>
        <w:t>вазодилатирующим</w:t>
      </w:r>
      <w:proofErr w:type="spellEnd"/>
      <w:r w:rsidRPr="00576C12">
        <w:rPr>
          <w:sz w:val="28"/>
          <w:szCs w:val="28"/>
        </w:rPr>
        <w:t xml:space="preserve"> эффектом. Остальные антагонисты кальция имеют и другие побочные эффекты.</w:t>
      </w:r>
    </w:p>
    <w:p w:rsidR="00F63CC0" w:rsidRPr="00576C12" w:rsidRDefault="00F63CC0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 xml:space="preserve">Следует указать на новые препараты антагонистов кальция из группы </w:t>
      </w:r>
      <w:proofErr w:type="spellStart"/>
      <w:r w:rsidRPr="00576C12">
        <w:rPr>
          <w:sz w:val="28"/>
          <w:szCs w:val="28"/>
        </w:rPr>
        <w:t>нормодипина</w:t>
      </w:r>
      <w:proofErr w:type="spellEnd"/>
      <w:r w:rsidRPr="00576C12">
        <w:rPr>
          <w:sz w:val="28"/>
          <w:szCs w:val="28"/>
        </w:rPr>
        <w:t>.</w:t>
      </w:r>
      <w:r w:rsidR="00A73261" w:rsidRPr="00576C12">
        <w:rPr>
          <w:sz w:val="28"/>
          <w:szCs w:val="28"/>
        </w:rPr>
        <w:t xml:space="preserve"> </w:t>
      </w:r>
      <w:proofErr w:type="spellStart"/>
      <w:r w:rsidR="00A73261" w:rsidRPr="00576C12">
        <w:rPr>
          <w:b/>
          <w:bCs/>
          <w:sz w:val="28"/>
          <w:szCs w:val="28"/>
        </w:rPr>
        <w:t>Н</w:t>
      </w:r>
      <w:r w:rsidRPr="00576C12">
        <w:rPr>
          <w:b/>
          <w:bCs/>
          <w:sz w:val="28"/>
          <w:szCs w:val="28"/>
        </w:rPr>
        <w:t>ормодипин</w:t>
      </w:r>
      <w:proofErr w:type="spellEnd"/>
      <w:r w:rsidRPr="00576C12">
        <w:rPr>
          <w:sz w:val="28"/>
          <w:szCs w:val="28"/>
        </w:rPr>
        <w:t xml:space="preserve"> не только снижает АД, но и обладает антиишемическим эффектом. </w:t>
      </w:r>
    </w:p>
    <w:p w:rsidR="00F63CC0" w:rsidRPr="00576C12" w:rsidRDefault="00F63CC0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>Кроме того, антагонистам кальция отдают предпочтение при нарушениях липидного обмена, поскольку в отличие от β-</w:t>
      </w:r>
      <w:proofErr w:type="spellStart"/>
      <w:r w:rsidRPr="00576C12">
        <w:rPr>
          <w:sz w:val="28"/>
          <w:szCs w:val="28"/>
        </w:rPr>
        <w:t>адреноблокаторов</w:t>
      </w:r>
      <w:proofErr w:type="spellEnd"/>
      <w:r w:rsidRPr="00576C12">
        <w:rPr>
          <w:sz w:val="28"/>
          <w:szCs w:val="28"/>
        </w:rPr>
        <w:t xml:space="preserve"> и диуретиков они не влияют на углеводный и липидный спектры плазмы, не увеличивают уровень альдостерона, уменьшают содержание мочевой кислоты.</w:t>
      </w:r>
    </w:p>
    <w:p w:rsidR="00F63CC0" w:rsidRPr="00576C12" w:rsidRDefault="00F63CC0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 xml:space="preserve">При выборе антагонистов кальция нужно учитывать </w:t>
      </w:r>
      <w:proofErr w:type="spellStart"/>
      <w:r w:rsidRPr="00576C12">
        <w:rPr>
          <w:sz w:val="28"/>
          <w:szCs w:val="28"/>
        </w:rPr>
        <w:t>фармакоэкономиче</w:t>
      </w:r>
      <w:r w:rsidR="00A73261" w:rsidRPr="00576C12">
        <w:rPr>
          <w:sz w:val="28"/>
          <w:szCs w:val="28"/>
        </w:rPr>
        <w:t>ские</w:t>
      </w:r>
      <w:proofErr w:type="spellEnd"/>
      <w:r w:rsidR="00A73261" w:rsidRPr="00576C12">
        <w:rPr>
          <w:sz w:val="28"/>
          <w:szCs w:val="28"/>
        </w:rPr>
        <w:t xml:space="preserve"> аспекты.</w:t>
      </w:r>
    </w:p>
    <w:p w:rsidR="00F63CC0" w:rsidRPr="00576C12" w:rsidRDefault="00F63CC0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b/>
          <w:bCs/>
          <w:sz w:val="28"/>
          <w:szCs w:val="28"/>
        </w:rPr>
        <w:t>Ингибиторы АПФ</w:t>
      </w:r>
      <w:r w:rsidRPr="00576C12">
        <w:rPr>
          <w:sz w:val="28"/>
          <w:szCs w:val="28"/>
        </w:rPr>
        <w:t xml:space="preserve">. Эти препараты считаются наиболее эффективными. </w:t>
      </w:r>
    </w:p>
    <w:p w:rsidR="00F63CC0" w:rsidRPr="00576C12" w:rsidRDefault="00F63CC0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lastRenderedPageBreak/>
        <w:t>Классификация ингибиторов АПФ по химическому строению: содержащие сульфгидрильную группу (</w:t>
      </w:r>
      <w:proofErr w:type="spellStart"/>
      <w:r w:rsidRPr="00576C12">
        <w:rPr>
          <w:sz w:val="28"/>
          <w:szCs w:val="28"/>
        </w:rPr>
        <w:t>каптоприл</w:t>
      </w:r>
      <w:proofErr w:type="spellEnd"/>
      <w:r w:rsidRPr="00576C12">
        <w:rPr>
          <w:sz w:val="28"/>
          <w:szCs w:val="28"/>
        </w:rPr>
        <w:t xml:space="preserve">, </w:t>
      </w:r>
      <w:proofErr w:type="spellStart"/>
      <w:r w:rsidRPr="00576C12">
        <w:rPr>
          <w:sz w:val="28"/>
          <w:szCs w:val="28"/>
        </w:rPr>
        <w:t>пивалоприл</w:t>
      </w:r>
      <w:proofErr w:type="spellEnd"/>
      <w:r w:rsidRPr="00576C12">
        <w:rPr>
          <w:sz w:val="28"/>
          <w:szCs w:val="28"/>
        </w:rPr>
        <w:t xml:space="preserve">, </w:t>
      </w:r>
      <w:proofErr w:type="spellStart"/>
      <w:r w:rsidRPr="00576C12">
        <w:rPr>
          <w:sz w:val="28"/>
          <w:szCs w:val="28"/>
        </w:rPr>
        <w:t>зофеноприл</w:t>
      </w:r>
      <w:proofErr w:type="spellEnd"/>
      <w:r w:rsidRPr="00576C12">
        <w:rPr>
          <w:sz w:val="28"/>
          <w:szCs w:val="28"/>
        </w:rPr>
        <w:t>); содержащие карбоксильную группу (</w:t>
      </w:r>
      <w:proofErr w:type="spellStart"/>
      <w:r w:rsidRPr="00576C12">
        <w:rPr>
          <w:sz w:val="28"/>
          <w:szCs w:val="28"/>
        </w:rPr>
        <w:t>эналаприл</w:t>
      </w:r>
      <w:proofErr w:type="spellEnd"/>
      <w:r w:rsidRPr="00576C12">
        <w:rPr>
          <w:sz w:val="28"/>
          <w:szCs w:val="28"/>
        </w:rPr>
        <w:t xml:space="preserve">, </w:t>
      </w:r>
      <w:proofErr w:type="spellStart"/>
      <w:r w:rsidRPr="00576C12">
        <w:rPr>
          <w:sz w:val="28"/>
          <w:szCs w:val="28"/>
        </w:rPr>
        <w:t>лизиноприл</w:t>
      </w:r>
      <w:proofErr w:type="spellEnd"/>
      <w:r w:rsidRPr="00576C12">
        <w:rPr>
          <w:sz w:val="28"/>
          <w:szCs w:val="28"/>
        </w:rPr>
        <w:t xml:space="preserve">, </w:t>
      </w:r>
      <w:proofErr w:type="spellStart"/>
      <w:r w:rsidRPr="00576C12">
        <w:rPr>
          <w:sz w:val="28"/>
          <w:szCs w:val="28"/>
        </w:rPr>
        <w:t>цилазаприл</w:t>
      </w:r>
      <w:proofErr w:type="spellEnd"/>
      <w:r w:rsidRPr="00576C12">
        <w:rPr>
          <w:sz w:val="28"/>
          <w:szCs w:val="28"/>
        </w:rPr>
        <w:t xml:space="preserve">, </w:t>
      </w:r>
      <w:proofErr w:type="spellStart"/>
      <w:r w:rsidRPr="00576C12">
        <w:rPr>
          <w:sz w:val="28"/>
          <w:szCs w:val="28"/>
        </w:rPr>
        <w:t>рамиприл</w:t>
      </w:r>
      <w:proofErr w:type="spellEnd"/>
      <w:r w:rsidRPr="00576C12">
        <w:rPr>
          <w:sz w:val="28"/>
          <w:szCs w:val="28"/>
        </w:rPr>
        <w:t xml:space="preserve">, </w:t>
      </w:r>
      <w:proofErr w:type="spellStart"/>
      <w:r w:rsidRPr="00576C12">
        <w:rPr>
          <w:sz w:val="28"/>
          <w:szCs w:val="28"/>
        </w:rPr>
        <w:t>периндоприл</w:t>
      </w:r>
      <w:proofErr w:type="spellEnd"/>
      <w:r w:rsidRPr="00576C12">
        <w:rPr>
          <w:sz w:val="28"/>
          <w:szCs w:val="28"/>
        </w:rPr>
        <w:t xml:space="preserve">, </w:t>
      </w:r>
      <w:proofErr w:type="spellStart"/>
      <w:r w:rsidRPr="00576C12">
        <w:rPr>
          <w:sz w:val="28"/>
          <w:szCs w:val="28"/>
        </w:rPr>
        <w:t>беназеприл</w:t>
      </w:r>
      <w:proofErr w:type="spellEnd"/>
      <w:r w:rsidRPr="00576C12">
        <w:rPr>
          <w:sz w:val="28"/>
          <w:szCs w:val="28"/>
        </w:rPr>
        <w:t>); фосфорсодержащие (</w:t>
      </w:r>
      <w:proofErr w:type="spellStart"/>
      <w:r w:rsidRPr="00576C12">
        <w:rPr>
          <w:sz w:val="28"/>
          <w:szCs w:val="28"/>
        </w:rPr>
        <w:t>фозиноприл</w:t>
      </w:r>
      <w:proofErr w:type="spellEnd"/>
      <w:r w:rsidRPr="00576C12">
        <w:rPr>
          <w:sz w:val="28"/>
          <w:szCs w:val="28"/>
        </w:rPr>
        <w:t>).</w:t>
      </w:r>
    </w:p>
    <w:p w:rsidR="00F63CC0" w:rsidRPr="00576C12" w:rsidRDefault="00F63CC0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 xml:space="preserve">Ингибиторы АПФ не оказывают отрицательного влияния на углеводный, липидный и пуриновый обмен, не вызывают </w:t>
      </w:r>
      <w:proofErr w:type="spellStart"/>
      <w:r w:rsidRPr="00576C12">
        <w:rPr>
          <w:sz w:val="28"/>
          <w:szCs w:val="28"/>
        </w:rPr>
        <w:t>гипокалиемию</w:t>
      </w:r>
      <w:proofErr w:type="spellEnd"/>
      <w:r w:rsidRPr="00576C12">
        <w:rPr>
          <w:sz w:val="28"/>
          <w:szCs w:val="28"/>
        </w:rPr>
        <w:t xml:space="preserve">, </w:t>
      </w:r>
      <w:proofErr w:type="spellStart"/>
      <w:r w:rsidRPr="00576C12">
        <w:rPr>
          <w:sz w:val="28"/>
          <w:szCs w:val="28"/>
        </w:rPr>
        <w:t>бронхоспазм</w:t>
      </w:r>
      <w:proofErr w:type="spellEnd"/>
      <w:r w:rsidRPr="00576C12">
        <w:rPr>
          <w:sz w:val="28"/>
          <w:szCs w:val="28"/>
        </w:rPr>
        <w:t>, тахикардию, хорошо комбинируются с диуретиками, β-</w:t>
      </w:r>
      <w:proofErr w:type="spellStart"/>
      <w:r w:rsidRPr="00576C12">
        <w:rPr>
          <w:sz w:val="28"/>
          <w:szCs w:val="28"/>
        </w:rPr>
        <w:t>адреноблокаторами</w:t>
      </w:r>
      <w:proofErr w:type="spellEnd"/>
      <w:r w:rsidRPr="00576C12">
        <w:rPr>
          <w:sz w:val="28"/>
          <w:szCs w:val="28"/>
        </w:rPr>
        <w:t xml:space="preserve">, антагонистами кальция. Благоприятно влияют на органы-мишени: почки (замедление прогрессирования </w:t>
      </w:r>
      <w:proofErr w:type="spellStart"/>
      <w:r w:rsidRPr="00576C12">
        <w:rPr>
          <w:sz w:val="28"/>
          <w:szCs w:val="28"/>
        </w:rPr>
        <w:t>нефроангиосклероза</w:t>
      </w:r>
      <w:proofErr w:type="spellEnd"/>
      <w:r w:rsidRPr="00576C12">
        <w:rPr>
          <w:sz w:val="28"/>
          <w:szCs w:val="28"/>
        </w:rPr>
        <w:t>), сердце (обратное развитие гипертрофии ЛЖ), мозг (снижение секреции вазопрессина, стимуляции симпатико-адреналовой системы), сосуды (уменьшение гипертрофии сосудов).</w:t>
      </w:r>
    </w:p>
    <w:p w:rsidR="00F63CC0" w:rsidRPr="00576C12" w:rsidRDefault="00F63CC0" w:rsidP="00576C1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76C12">
        <w:rPr>
          <w:sz w:val="28"/>
          <w:szCs w:val="28"/>
        </w:rPr>
        <w:t>Фармакоэкономические</w:t>
      </w:r>
      <w:proofErr w:type="spellEnd"/>
      <w:r w:rsidRPr="00576C12">
        <w:rPr>
          <w:sz w:val="28"/>
          <w:szCs w:val="28"/>
        </w:rPr>
        <w:t xml:space="preserve"> аспекты лечения ингибиторами АПФ также не</w:t>
      </w:r>
      <w:r w:rsidR="00A73261" w:rsidRPr="00576C12">
        <w:rPr>
          <w:sz w:val="28"/>
          <w:szCs w:val="28"/>
        </w:rPr>
        <w:t>маловажны.</w:t>
      </w:r>
    </w:p>
    <w:p w:rsidR="00F63CC0" w:rsidRPr="00576C12" w:rsidRDefault="00F63CC0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 xml:space="preserve">Коэффициент стоимость/эффективность при 8-недельной терапии </w:t>
      </w:r>
      <w:proofErr w:type="spellStart"/>
      <w:r w:rsidRPr="00576C12">
        <w:rPr>
          <w:b/>
          <w:bCs/>
          <w:sz w:val="28"/>
          <w:szCs w:val="28"/>
        </w:rPr>
        <w:t>ренитеком</w:t>
      </w:r>
      <w:proofErr w:type="spellEnd"/>
      <w:r w:rsidRPr="00576C12">
        <w:rPr>
          <w:sz w:val="28"/>
          <w:szCs w:val="28"/>
        </w:rPr>
        <w:t xml:space="preserve"> и </w:t>
      </w:r>
      <w:proofErr w:type="spellStart"/>
      <w:r w:rsidRPr="00576C12">
        <w:rPr>
          <w:b/>
          <w:bCs/>
          <w:sz w:val="28"/>
          <w:szCs w:val="28"/>
        </w:rPr>
        <w:t>диротоном</w:t>
      </w:r>
      <w:proofErr w:type="spellEnd"/>
      <w:r w:rsidRPr="00576C12">
        <w:rPr>
          <w:sz w:val="28"/>
          <w:szCs w:val="28"/>
        </w:rPr>
        <w:t xml:space="preserve"> составил соответственно 13,4 и 9,5.</w:t>
      </w:r>
    </w:p>
    <w:p w:rsidR="00F63CC0" w:rsidRPr="00576C12" w:rsidRDefault="00F63CC0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 xml:space="preserve">Показатель «стоимость/эффективность» при терапии больных АГ </w:t>
      </w:r>
      <w:proofErr w:type="spellStart"/>
      <w:r w:rsidRPr="00576C12">
        <w:rPr>
          <w:b/>
          <w:bCs/>
          <w:sz w:val="28"/>
          <w:szCs w:val="28"/>
        </w:rPr>
        <w:t>каптоприлом</w:t>
      </w:r>
      <w:proofErr w:type="spellEnd"/>
      <w:r w:rsidRPr="00576C12">
        <w:rPr>
          <w:b/>
          <w:bCs/>
          <w:sz w:val="28"/>
          <w:szCs w:val="28"/>
        </w:rPr>
        <w:t xml:space="preserve"> (</w:t>
      </w:r>
      <w:proofErr w:type="spellStart"/>
      <w:r w:rsidRPr="00576C12">
        <w:rPr>
          <w:b/>
          <w:bCs/>
          <w:sz w:val="28"/>
          <w:szCs w:val="28"/>
        </w:rPr>
        <w:t>капотен</w:t>
      </w:r>
      <w:proofErr w:type="spellEnd"/>
      <w:r w:rsidRPr="00576C12">
        <w:rPr>
          <w:b/>
          <w:bCs/>
          <w:sz w:val="28"/>
          <w:szCs w:val="28"/>
        </w:rPr>
        <w:t>)</w:t>
      </w:r>
      <w:r w:rsidRPr="00576C12">
        <w:rPr>
          <w:sz w:val="28"/>
          <w:szCs w:val="28"/>
        </w:rPr>
        <w:t xml:space="preserve">, </w:t>
      </w:r>
      <w:proofErr w:type="spellStart"/>
      <w:r w:rsidRPr="00576C12">
        <w:rPr>
          <w:b/>
          <w:bCs/>
          <w:sz w:val="28"/>
          <w:szCs w:val="28"/>
        </w:rPr>
        <w:t>эналаприлом</w:t>
      </w:r>
      <w:proofErr w:type="spellEnd"/>
      <w:r w:rsidRPr="00576C12">
        <w:rPr>
          <w:b/>
          <w:bCs/>
          <w:sz w:val="28"/>
          <w:szCs w:val="28"/>
        </w:rPr>
        <w:t xml:space="preserve"> (</w:t>
      </w:r>
      <w:proofErr w:type="spellStart"/>
      <w:r w:rsidRPr="00576C12">
        <w:rPr>
          <w:b/>
          <w:bCs/>
          <w:sz w:val="28"/>
          <w:szCs w:val="28"/>
        </w:rPr>
        <w:t>эндит</w:t>
      </w:r>
      <w:proofErr w:type="spellEnd"/>
      <w:r w:rsidRPr="00576C12">
        <w:rPr>
          <w:b/>
          <w:bCs/>
          <w:sz w:val="28"/>
          <w:szCs w:val="28"/>
        </w:rPr>
        <w:t>)</w:t>
      </w:r>
      <w:r w:rsidRPr="00576C12">
        <w:rPr>
          <w:sz w:val="28"/>
          <w:szCs w:val="28"/>
        </w:rPr>
        <w:t xml:space="preserve"> и </w:t>
      </w:r>
      <w:proofErr w:type="spellStart"/>
      <w:r w:rsidRPr="00576C12">
        <w:rPr>
          <w:b/>
          <w:bCs/>
          <w:sz w:val="28"/>
          <w:szCs w:val="28"/>
        </w:rPr>
        <w:t>периндоприлом</w:t>
      </w:r>
      <w:proofErr w:type="spellEnd"/>
      <w:r w:rsidRPr="00576C12">
        <w:rPr>
          <w:b/>
          <w:bCs/>
          <w:sz w:val="28"/>
          <w:szCs w:val="28"/>
        </w:rPr>
        <w:t xml:space="preserve"> (</w:t>
      </w:r>
      <w:proofErr w:type="spellStart"/>
      <w:r w:rsidRPr="00576C12">
        <w:rPr>
          <w:b/>
          <w:bCs/>
          <w:sz w:val="28"/>
          <w:szCs w:val="28"/>
        </w:rPr>
        <w:t>престариум</w:t>
      </w:r>
      <w:proofErr w:type="spellEnd"/>
      <w:r w:rsidRPr="00576C12">
        <w:rPr>
          <w:b/>
          <w:bCs/>
          <w:sz w:val="28"/>
          <w:szCs w:val="28"/>
        </w:rPr>
        <w:t>)</w:t>
      </w:r>
      <w:r w:rsidRPr="00576C12">
        <w:rPr>
          <w:sz w:val="28"/>
          <w:szCs w:val="28"/>
        </w:rPr>
        <w:t xml:space="preserve"> составил соответственно 10,9; 9,3 и 9,9.</w:t>
      </w:r>
    </w:p>
    <w:p w:rsidR="00F63CC0" w:rsidRPr="00576C12" w:rsidRDefault="00F63CC0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b/>
          <w:bCs/>
          <w:sz w:val="28"/>
          <w:szCs w:val="28"/>
        </w:rPr>
        <w:t xml:space="preserve">Антагонисты рецепторов </w:t>
      </w:r>
      <w:proofErr w:type="spellStart"/>
      <w:r w:rsidRPr="00576C12">
        <w:rPr>
          <w:b/>
          <w:bCs/>
          <w:sz w:val="28"/>
          <w:szCs w:val="28"/>
        </w:rPr>
        <w:t>ангиотензина</w:t>
      </w:r>
      <w:proofErr w:type="spellEnd"/>
      <w:r w:rsidRPr="00576C12">
        <w:rPr>
          <w:b/>
          <w:bCs/>
          <w:sz w:val="28"/>
          <w:szCs w:val="28"/>
        </w:rPr>
        <w:t xml:space="preserve"> II (АРА II)</w:t>
      </w:r>
      <w:r w:rsidRPr="00576C12">
        <w:rPr>
          <w:sz w:val="28"/>
          <w:szCs w:val="28"/>
        </w:rPr>
        <w:t xml:space="preserve">. Классификация АРА II по химической структуре: </w:t>
      </w:r>
      <w:proofErr w:type="spellStart"/>
      <w:r w:rsidRPr="00576C12">
        <w:rPr>
          <w:sz w:val="28"/>
          <w:szCs w:val="28"/>
        </w:rPr>
        <w:t>бифениловые</w:t>
      </w:r>
      <w:proofErr w:type="spellEnd"/>
      <w:r w:rsidRPr="00576C12">
        <w:rPr>
          <w:sz w:val="28"/>
          <w:szCs w:val="28"/>
        </w:rPr>
        <w:t xml:space="preserve"> производные </w:t>
      </w:r>
      <w:proofErr w:type="spellStart"/>
      <w:r w:rsidRPr="00576C12">
        <w:rPr>
          <w:sz w:val="28"/>
          <w:szCs w:val="28"/>
        </w:rPr>
        <w:t>тетразола</w:t>
      </w:r>
      <w:proofErr w:type="spellEnd"/>
      <w:r w:rsidRPr="00576C12">
        <w:rPr>
          <w:sz w:val="28"/>
          <w:szCs w:val="28"/>
        </w:rPr>
        <w:t xml:space="preserve"> (</w:t>
      </w:r>
      <w:proofErr w:type="spellStart"/>
      <w:r w:rsidRPr="00576C12">
        <w:rPr>
          <w:sz w:val="28"/>
          <w:szCs w:val="28"/>
        </w:rPr>
        <w:t>лозартан</w:t>
      </w:r>
      <w:proofErr w:type="spellEnd"/>
      <w:r w:rsidRPr="00576C12">
        <w:rPr>
          <w:sz w:val="28"/>
          <w:szCs w:val="28"/>
        </w:rPr>
        <w:t xml:space="preserve">, </w:t>
      </w:r>
      <w:proofErr w:type="spellStart"/>
      <w:r w:rsidRPr="00576C12">
        <w:rPr>
          <w:sz w:val="28"/>
          <w:szCs w:val="28"/>
        </w:rPr>
        <w:t>ирбесартан</w:t>
      </w:r>
      <w:proofErr w:type="spellEnd"/>
      <w:r w:rsidRPr="00576C12">
        <w:rPr>
          <w:sz w:val="28"/>
          <w:szCs w:val="28"/>
        </w:rPr>
        <w:t xml:space="preserve">, </w:t>
      </w:r>
      <w:proofErr w:type="spellStart"/>
      <w:r w:rsidRPr="00576C12">
        <w:rPr>
          <w:sz w:val="28"/>
          <w:szCs w:val="28"/>
        </w:rPr>
        <w:t>кандесартан</w:t>
      </w:r>
      <w:proofErr w:type="spellEnd"/>
      <w:r w:rsidRPr="00576C12">
        <w:rPr>
          <w:sz w:val="28"/>
          <w:szCs w:val="28"/>
        </w:rPr>
        <w:t xml:space="preserve">, </w:t>
      </w:r>
      <w:proofErr w:type="spellStart"/>
      <w:r w:rsidRPr="00576C12">
        <w:rPr>
          <w:sz w:val="28"/>
          <w:szCs w:val="28"/>
        </w:rPr>
        <w:t>тозасартан</w:t>
      </w:r>
      <w:proofErr w:type="spellEnd"/>
      <w:r w:rsidRPr="00576C12">
        <w:rPr>
          <w:sz w:val="28"/>
          <w:szCs w:val="28"/>
        </w:rPr>
        <w:t xml:space="preserve">), </w:t>
      </w:r>
      <w:proofErr w:type="spellStart"/>
      <w:r w:rsidRPr="00576C12">
        <w:rPr>
          <w:sz w:val="28"/>
          <w:szCs w:val="28"/>
        </w:rPr>
        <w:t>небифениловые</w:t>
      </w:r>
      <w:proofErr w:type="spellEnd"/>
      <w:r w:rsidRPr="00576C12">
        <w:rPr>
          <w:sz w:val="28"/>
          <w:szCs w:val="28"/>
        </w:rPr>
        <w:t xml:space="preserve"> </w:t>
      </w:r>
      <w:proofErr w:type="spellStart"/>
      <w:r w:rsidRPr="00576C12">
        <w:rPr>
          <w:sz w:val="28"/>
          <w:szCs w:val="28"/>
        </w:rPr>
        <w:t>нететразоловые</w:t>
      </w:r>
      <w:proofErr w:type="spellEnd"/>
      <w:r w:rsidRPr="00576C12">
        <w:rPr>
          <w:sz w:val="28"/>
          <w:szCs w:val="28"/>
        </w:rPr>
        <w:t xml:space="preserve"> соединения (</w:t>
      </w:r>
      <w:proofErr w:type="spellStart"/>
      <w:r w:rsidRPr="00576C12">
        <w:rPr>
          <w:sz w:val="28"/>
          <w:szCs w:val="28"/>
        </w:rPr>
        <w:t>эпросартан</w:t>
      </w:r>
      <w:proofErr w:type="spellEnd"/>
      <w:r w:rsidRPr="00576C12">
        <w:rPr>
          <w:sz w:val="28"/>
          <w:szCs w:val="28"/>
        </w:rPr>
        <w:t xml:space="preserve">), </w:t>
      </w:r>
      <w:proofErr w:type="spellStart"/>
      <w:r w:rsidRPr="00576C12">
        <w:rPr>
          <w:sz w:val="28"/>
          <w:szCs w:val="28"/>
        </w:rPr>
        <w:t>небифениловые</w:t>
      </w:r>
      <w:proofErr w:type="spellEnd"/>
      <w:r w:rsidRPr="00576C12">
        <w:rPr>
          <w:sz w:val="28"/>
          <w:szCs w:val="28"/>
        </w:rPr>
        <w:t xml:space="preserve"> производные </w:t>
      </w:r>
      <w:proofErr w:type="spellStart"/>
      <w:r w:rsidRPr="00576C12">
        <w:rPr>
          <w:sz w:val="28"/>
          <w:szCs w:val="28"/>
        </w:rPr>
        <w:t>тетразола</w:t>
      </w:r>
      <w:proofErr w:type="spellEnd"/>
      <w:r w:rsidRPr="00576C12">
        <w:rPr>
          <w:sz w:val="28"/>
          <w:szCs w:val="28"/>
        </w:rPr>
        <w:t xml:space="preserve"> (</w:t>
      </w:r>
      <w:proofErr w:type="spellStart"/>
      <w:r w:rsidRPr="00576C12">
        <w:rPr>
          <w:sz w:val="28"/>
          <w:szCs w:val="28"/>
        </w:rPr>
        <w:t>телнисартан</w:t>
      </w:r>
      <w:proofErr w:type="spellEnd"/>
      <w:r w:rsidRPr="00576C12">
        <w:rPr>
          <w:sz w:val="28"/>
          <w:szCs w:val="28"/>
        </w:rPr>
        <w:t xml:space="preserve">), </w:t>
      </w:r>
      <w:proofErr w:type="spellStart"/>
      <w:r w:rsidRPr="00576C12">
        <w:rPr>
          <w:sz w:val="28"/>
          <w:szCs w:val="28"/>
        </w:rPr>
        <w:t>негетероциклические</w:t>
      </w:r>
      <w:proofErr w:type="spellEnd"/>
      <w:r w:rsidRPr="00576C12">
        <w:rPr>
          <w:sz w:val="28"/>
          <w:szCs w:val="28"/>
        </w:rPr>
        <w:t xml:space="preserve"> соединения (</w:t>
      </w:r>
      <w:proofErr w:type="spellStart"/>
      <w:r w:rsidRPr="00576C12">
        <w:rPr>
          <w:sz w:val="28"/>
          <w:szCs w:val="28"/>
        </w:rPr>
        <w:t>валсартан</w:t>
      </w:r>
      <w:proofErr w:type="spellEnd"/>
      <w:r w:rsidRPr="00576C12">
        <w:rPr>
          <w:sz w:val="28"/>
          <w:szCs w:val="28"/>
        </w:rPr>
        <w:t>).</w:t>
      </w:r>
    </w:p>
    <w:p w:rsidR="00F63CC0" w:rsidRPr="00576C12" w:rsidRDefault="00F63CC0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>АРА II положительно влияют на си</w:t>
      </w:r>
      <w:r w:rsidR="00A73261" w:rsidRPr="00576C12">
        <w:rPr>
          <w:sz w:val="28"/>
          <w:szCs w:val="28"/>
        </w:rPr>
        <w:t>столическое и диастолическое АД.</w:t>
      </w:r>
    </w:p>
    <w:p w:rsidR="00F63CC0" w:rsidRPr="00576C12" w:rsidRDefault="00F63CC0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 xml:space="preserve">В последние годы появились новые группы лекарственных средств. К ним относят агонисты </w:t>
      </w:r>
      <w:proofErr w:type="spellStart"/>
      <w:r w:rsidRPr="00576C12">
        <w:rPr>
          <w:sz w:val="28"/>
          <w:szCs w:val="28"/>
        </w:rPr>
        <w:t>имидазолиновых</w:t>
      </w:r>
      <w:proofErr w:type="spellEnd"/>
      <w:r w:rsidRPr="00576C12">
        <w:rPr>
          <w:sz w:val="28"/>
          <w:szCs w:val="28"/>
        </w:rPr>
        <w:t xml:space="preserve"> рецепторов и α-</w:t>
      </w:r>
      <w:proofErr w:type="spellStart"/>
      <w:r w:rsidRPr="00576C12">
        <w:rPr>
          <w:sz w:val="28"/>
          <w:szCs w:val="28"/>
        </w:rPr>
        <w:t>адреноблокаторы</w:t>
      </w:r>
      <w:proofErr w:type="spellEnd"/>
      <w:r w:rsidRPr="00576C12">
        <w:rPr>
          <w:sz w:val="28"/>
          <w:szCs w:val="28"/>
        </w:rPr>
        <w:t>.</w:t>
      </w:r>
    </w:p>
    <w:p w:rsidR="00F63CC0" w:rsidRPr="00576C12" w:rsidRDefault="00F63CC0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b/>
          <w:bCs/>
          <w:sz w:val="28"/>
          <w:szCs w:val="28"/>
        </w:rPr>
        <w:t xml:space="preserve">Агонисты </w:t>
      </w:r>
      <w:proofErr w:type="spellStart"/>
      <w:r w:rsidRPr="00576C12">
        <w:rPr>
          <w:b/>
          <w:bCs/>
          <w:sz w:val="28"/>
          <w:szCs w:val="28"/>
        </w:rPr>
        <w:t>имидазолиновых</w:t>
      </w:r>
      <w:proofErr w:type="spellEnd"/>
      <w:r w:rsidRPr="00576C12">
        <w:rPr>
          <w:b/>
          <w:bCs/>
          <w:sz w:val="28"/>
          <w:szCs w:val="28"/>
        </w:rPr>
        <w:t xml:space="preserve"> рецепторов</w:t>
      </w:r>
      <w:r w:rsidRPr="00576C12">
        <w:rPr>
          <w:sz w:val="28"/>
          <w:szCs w:val="28"/>
        </w:rPr>
        <w:t xml:space="preserve">. К этой группе препаратов относятся производные </w:t>
      </w:r>
      <w:proofErr w:type="spellStart"/>
      <w:r w:rsidRPr="00576C12">
        <w:rPr>
          <w:sz w:val="28"/>
          <w:szCs w:val="28"/>
        </w:rPr>
        <w:t>моксонидина</w:t>
      </w:r>
      <w:proofErr w:type="spellEnd"/>
      <w:r w:rsidRPr="00576C12">
        <w:rPr>
          <w:sz w:val="28"/>
          <w:szCs w:val="28"/>
        </w:rPr>
        <w:t xml:space="preserve">: </w:t>
      </w:r>
      <w:proofErr w:type="spellStart"/>
      <w:r w:rsidRPr="00576C12">
        <w:rPr>
          <w:b/>
          <w:bCs/>
          <w:sz w:val="28"/>
          <w:szCs w:val="28"/>
        </w:rPr>
        <w:t>физиотенз</w:t>
      </w:r>
      <w:proofErr w:type="spellEnd"/>
      <w:r w:rsidRPr="00576C12">
        <w:rPr>
          <w:b/>
          <w:bCs/>
          <w:sz w:val="28"/>
          <w:szCs w:val="28"/>
        </w:rPr>
        <w:t xml:space="preserve">, </w:t>
      </w:r>
      <w:proofErr w:type="spellStart"/>
      <w:r w:rsidRPr="00576C12">
        <w:rPr>
          <w:b/>
          <w:bCs/>
          <w:sz w:val="28"/>
          <w:szCs w:val="28"/>
        </w:rPr>
        <w:t>цинт</w:t>
      </w:r>
      <w:proofErr w:type="spellEnd"/>
      <w:r w:rsidRPr="00576C12">
        <w:rPr>
          <w:sz w:val="28"/>
          <w:szCs w:val="28"/>
        </w:rPr>
        <w:t xml:space="preserve"> и производные </w:t>
      </w:r>
      <w:proofErr w:type="spellStart"/>
      <w:r w:rsidRPr="00576C12">
        <w:rPr>
          <w:sz w:val="28"/>
          <w:szCs w:val="28"/>
        </w:rPr>
        <w:t>рилменидина</w:t>
      </w:r>
      <w:proofErr w:type="spellEnd"/>
      <w:r w:rsidRPr="00576C12">
        <w:rPr>
          <w:sz w:val="28"/>
          <w:szCs w:val="28"/>
        </w:rPr>
        <w:t xml:space="preserve">: </w:t>
      </w:r>
      <w:proofErr w:type="spellStart"/>
      <w:r w:rsidRPr="00576C12">
        <w:rPr>
          <w:b/>
          <w:bCs/>
          <w:sz w:val="28"/>
          <w:szCs w:val="28"/>
        </w:rPr>
        <w:t>альбарел</w:t>
      </w:r>
      <w:proofErr w:type="spellEnd"/>
      <w:r w:rsidRPr="00576C12">
        <w:rPr>
          <w:sz w:val="28"/>
          <w:szCs w:val="28"/>
        </w:rPr>
        <w:t>.</w:t>
      </w:r>
    </w:p>
    <w:p w:rsidR="00F63CC0" w:rsidRPr="00576C12" w:rsidRDefault="00F63CC0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lastRenderedPageBreak/>
        <w:t xml:space="preserve">Механизмы действия агонистов </w:t>
      </w:r>
      <w:proofErr w:type="spellStart"/>
      <w:r w:rsidRPr="00576C12">
        <w:rPr>
          <w:sz w:val="28"/>
          <w:szCs w:val="28"/>
        </w:rPr>
        <w:t>имидазолиновых</w:t>
      </w:r>
      <w:proofErr w:type="spellEnd"/>
      <w:r w:rsidRPr="00576C12">
        <w:rPr>
          <w:sz w:val="28"/>
          <w:szCs w:val="28"/>
        </w:rPr>
        <w:t xml:space="preserve"> рецепторов у больных АГ: артериальная </w:t>
      </w:r>
      <w:proofErr w:type="spellStart"/>
      <w:r w:rsidRPr="00576C12">
        <w:rPr>
          <w:sz w:val="28"/>
          <w:szCs w:val="28"/>
        </w:rPr>
        <w:t>вазодилатация</w:t>
      </w:r>
      <w:proofErr w:type="spellEnd"/>
      <w:r w:rsidRPr="00576C12">
        <w:rPr>
          <w:sz w:val="28"/>
          <w:szCs w:val="28"/>
        </w:rPr>
        <w:t xml:space="preserve"> со снижением </w:t>
      </w:r>
      <w:proofErr w:type="spellStart"/>
      <w:r w:rsidRPr="00576C12">
        <w:rPr>
          <w:sz w:val="28"/>
          <w:szCs w:val="28"/>
        </w:rPr>
        <w:t>постнагрузки</w:t>
      </w:r>
      <w:proofErr w:type="spellEnd"/>
      <w:r w:rsidRPr="00576C12">
        <w:rPr>
          <w:sz w:val="28"/>
          <w:szCs w:val="28"/>
        </w:rPr>
        <w:t xml:space="preserve"> и АД; уменьшение выделения адреналина из мозгового вещества надпочечников; уменьшение высвобождения норадреналина из окончаний симпатических нервов; натрийуретическое действие; уменьшение выделения ренина; положительное влияние на углеводный обмен; умеренное уменьшение ЧСС; снижение агрегации тромбоцитов; положительное влияние на липидный обмен.</w:t>
      </w:r>
    </w:p>
    <w:p w:rsidR="00F63CC0" w:rsidRPr="00576C12" w:rsidRDefault="00F63CC0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 xml:space="preserve">Существует алгоритм выбора агонистов </w:t>
      </w:r>
      <w:proofErr w:type="spellStart"/>
      <w:r w:rsidRPr="00576C12">
        <w:rPr>
          <w:sz w:val="28"/>
          <w:szCs w:val="28"/>
        </w:rPr>
        <w:t>имидазолиновых</w:t>
      </w:r>
      <w:proofErr w:type="spellEnd"/>
      <w:r w:rsidRPr="00576C12">
        <w:rPr>
          <w:sz w:val="28"/>
          <w:szCs w:val="28"/>
        </w:rPr>
        <w:t xml:space="preserve"> рецепторов у больных АГ. Абсолютные показания — метаболический синдром; ожирение; нарушение толерантности к глюкозе, относительные — сахарный диабет; </w:t>
      </w:r>
      <w:proofErr w:type="spellStart"/>
      <w:r w:rsidRPr="00576C12">
        <w:rPr>
          <w:sz w:val="28"/>
          <w:szCs w:val="28"/>
        </w:rPr>
        <w:t>микроальбуминурия</w:t>
      </w:r>
      <w:proofErr w:type="spellEnd"/>
      <w:r w:rsidRPr="00576C12">
        <w:rPr>
          <w:sz w:val="28"/>
          <w:szCs w:val="28"/>
        </w:rPr>
        <w:t>. Относительные противопоказания — AV-блокада 2—3 степени; тяжелая сердечная недостаточность.</w:t>
      </w:r>
    </w:p>
    <w:p w:rsidR="00F63CC0" w:rsidRPr="00576C12" w:rsidRDefault="00F63CC0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b/>
          <w:bCs/>
          <w:sz w:val="28"/>
          <w:szCs w:val="28"/>
        </w:rPr>
        <w:t>α-</w:t>
      </w:r>
      <w:proofErr w:type="spellStart"/>
      <w:r w:rsidRPr="00576C12">
        <w:rPr>
          <w:b/>
          <w:bCs/>
          <w:sz w:val="28"/>
          <w:szCs w:val="28"/>
        </w:rPr>
        <w:t>адреноблокаторы</w:t>
      </w:r>
      <w:proofErr w:type="spellEnd"/>
      <w:r w:rsidRPr="00576C12">
        <w:rPr>
          <w:sz w:val="28"/>
          <w:szCs w:val="28"/>
        </w:rPr>
        <w:t>. Алгоритм выбора α-</w:t>
      </w:r>
      <w:proofErr w:type="spellStart"/>
      <w:r w:rsidRPr="00576C12">
        <w:rPr>
          <w:sz w:val="28"/>
          <w:szCs w:val="28"/>
        </w:rPr>
        <w:t>адреноблокаторов</w:t>
      </w:r>
      <w:proofErr w:type="spellEnd"/>
      <w:r w:rsidRPr="00576C12">
        <w:rPr>
          <w:sz w:val="28"/>
          <w:szCs w:val="28"/>
        </w:rPr>
        <w:t xml:space="preserve"> для лечения АГ: абсолютное показание — гипертрофия предстательной железы, относительные — нарушение толерантности к глюкозе; </w:t>
      </w:r>
      <w:proofErr w:type="spellStart"/>
      <w:r w:rsidRPr="00576C12">
        <w:rPr>
          <w:sz w:val="28"/>
          <w:szCs w:val="28"/>
        </w:rPr>
        <w:t>дислипидемия</w:t>
      </w:r>
      <w:proofErr w:type="spellEnd"/>
      <w:r w:rsidRPr="00576C12">
        <w:rPr>
          <w:sz w:val="28"/>
          <w:szCs w:val="28"/>
        </w:rPr>
        <w:t>. К относительным противопоказаниям относят ортостатическую гипотензию.</w:t>
      </w:r>
    </w:p>
    <w:p w:rsidR="00F63CC0" w:rsidRPr="00576C12" w:rsidRDefault="00F63CC0" w:rsidP="00576C12">
      <w:pPr>
        <w:spacing w:line="360" w:lineRule="auto"/>
        <w:ind w:firstLine="709"/>
        <w:jc w:val="both"/>
        <w:rPr>
          <w:sz w:val="28"/>
          <w:szCs w:val="28"/>
        </w:rPr>
      </w:pPr>
      <w:r w:rsidRPr="00576C12">
        <w:rPr>
          <w:sz w:val="28"/>
          <w:szCs w:val="28"/>
        </w:rPr>
        <w:t xml:space="preserve">Итак, оценка </w:t>
      </w:r>
      <w:proofErr w:type="spellStart"/>
      <w:r w:rsidRPr="00576C12">
        <w:rPr>
          <w:sz w:val="28"/>
          <w:szCs w:val="28"/>
        </w:rPr>
        <w:t>антигипертензивной</w:t>
      </w:r>
      <w:proofErr w:type="spellEnd"/>
      <w:r w:rsidRPr="00576C12">
        <w:rPr>
          <w:sz w:val="28"/>
          <w:szCs w:val="28"/>
        </w:rPr>
        <w:t xml:space="preserve"> терапии должна проводиться по разработанным критериям эффективности. Краткосрочные критерии (1—6 </w:t>
      </w:r>
      <w:proofErr w:type="spellStart"/>
      <w:r w:rsidRPr="00576C12">
        <w:rPr>
          <w:sz w:val="28"/>
          <w:szCs w:val="28"/>
        </w:rPr>
        <w:t>мес</w:t>
      </w:r>
      <w:proofErr w:type="spellEnd"/>
      <w:r w:rsidRPr="00576C12">
        <w:rPr>
          <w:sz w:val="28"/>
          <w:szCs w:val="28"/>
        </w:rPr>
        <w:t xml:space="preserve"> после начала лечения): снижение САД и/или ДАД на 10% и более или достижение целевого АД; отсутствие гипертонических кризов; сохранение или улучшение качества жизни; влияние на изменяемые факторы риска. Среднесрочные критерии (более 6 </w:t>
      </w:r>
      <w:proofErr w:type="spellStart"/>
      <w:r w:rsidRPr="00576C12">
        <w:rPr>
          <w:sz w:val="28"/>
          <w:szCs w:val="28"/>
        </w:rPr>
        <w:t>мес</w:t>
      </w:r>
      <w:proofErr w:type="spellEnd"/>
      <w:r w:rsidRPr="00576C12">
        <w:rPr>
          <w:sz w:val="28"/>
          <w:szCs w:val="28"/>
        </w:rPr>
        <w:t xml:space="preserve"> после начала лечения): достижение целевых значений АД; отсутствие поражения органов-мишеней или обратная динамика имевшихся осложнений; устранение изменяемых факторов риска. Долгосрочные критерии: стабильное поддержание АД; отсутствие прогрессирования поражения органов-мишеней; компенсация имеющихся сердечно-сосудистых осложнений.</w:t>
      </w:r>
    </w:p>
    <w:p w:rsidR="005C521D" w:rsidRPr="00576C12" w:rsidRDefault="005C521D" w:rsidP="00576C12">
      <w:pPr>
        <w:spacing w:line="360" w:lineRule="auto"/>
        <w:ind w:firstLine="709"/>
        <w:jc w:val="both"/>
        <w:rPr>
          <w:sz w:val="28"/>
          <w:szCs w:val="28"/>
        </w:rPr>
      </w:pPr>
    </w:p>
    <w:p w:rsidR="005C521D" w:rsidRPr="00576C12" w:rsidRDefault="005C521D" w:rsidP="00576C12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6C12">
        <w:rPr>
          <w:rFonts w:ascii="Times New Roman" w:hAnsi="Times New Roman" w:cs="Times New Roman"/>
          <w:sz w:val="28"/>
          <w:szCs w:val="28"/>
        </w:rPr>
        <w:br w:type="page"/>
      </w:r>
      <w:bookmarkStart w:id="5" w:name="_Toc106100443"/>
      <w:r w:rsidRPr="00576C12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  <w:bookmarkEnd w:id="5"/>
    </w:p>
    <w:p w:rsidR="005C521D" w:rsidRPr="00576C12" w:rsidRDefault="005C521D" w:rsidP="00576C12">
      <w:pPr>
        <w:spacing w:line="360" w:lineRule="auto"/>
        <w:ind w:firstLine="709"/>
        <w:jc w:val="both"/>
        <w:rPr>
          <w:sz w:val="28"/>
          <w:szCs w:val="28"/>
        </w:rPr>
      </w:pPr>
    </w:p>
    <w:p w:rsidR="005C521D" w:rsidRPr="00576C12" w:rsidRDefault="005C521D" w:rsidP="00576C12">
      <w:pPr>
        <w:numPr>
          <w:ilvl w:val="0"/>
          <w:numId w:val="6"/>
        </w:numPr>
        <w:tabs>
          <w:tab w:val="clear" w:pos="720"/>
          <w:tab w:val="num" w:pos="456"/>
        </w:tabs>
        <w:spacing w:line="360" w:lineRule="auto"/>
        <w:ind w:left="0" w:firstLine="0"/>
        <w:rPr>
          <w:sz w:val="28"/>
          <w:szCs w:val="28"/>
        </w:rPr>
      </w:pPr>
      <w:proofErr w:type="spellStart"/>
      <w:r w:rsidRPr="00576C12">
        <w:rPr>
          <w:sz w:val="28"/>
          <w:szCs w:val="28"/>
        </w:rPr>
        <w:t>Ольбинская</w:t>
      </w:r>
      <w:proofErr w:type="spellEnd"/>
      <w:r w:rsidRPr="00576C12">
        <w:rPr>
          <w:sz w:val="28"/>
          <w:szCs w:val="28"/>
        </w:rPr>
        <w:t xml:space="preserve"> Л.И., </w:t>
      </w:r>
      <w:proofErr w:type="spellStart"/>
      <w:r w:rsidRPr="00576C12">
        <w:rPr>
          <w:sz w:val="28"/>
          <w:szCs w:val="28"/>
        </w:rPr>
        <w:t>Боченков</w:t>
      </w:r>
      <w:proofErr w:type="spellEnd"/>
      <w:r w:rsidRPr="00576C12">
        <w:rPr>
          <w:sz w:val="28"/>
          <w:szCs w:val="28"/>
        </w:rPr>
        <w:t xml:space="preserve"> Ю.В. Экспер</w:t>
      </w:r>
      <w:r w:rsidR="00782679" w:rsidRPr="00576C12">
        <w:rPr>
          <w:sz w:val="28"/>
          <w:szCs w:val="28"/>
        </w:rPr>
        <w:t>иментальная</w:t>
      </w:r>
      <w:r w:rsidRPr="00576C12">
        <w:rPr>
          <w:sz w:val="28"/>
          <w:szCs w:val="28"/>
        </w:rPr>
        <w:t xml:space="preserve"> и клин</w:t>
      </w:r>
      <w:r w:rsidR="00782679" w:rsidRPr="00576C12">
        <w:rPr>
          <w:sz w:val="28"/>
          <w:szCs w:val="28"/>
        </w:rPr>
        <w:t xml:space="preserve">ическая </w:t>
      </w:r>
      <w:r w:rsidRPr="00576C12">
        <w:rPr>
          <w:sz w:val="28"/>
          <w:szCs w:val="28"/>
        </w:rPr>
        <w:t>фармакол</w:t>
      </w:r>
      <w:r w:rsidR="00782679" w:rsidRPr="00576C12">
        <w:rPr>
          <w:sz w:val="28"/>
          <w:szCs w:val="28"/>
        </w:rPr>
        <w:t>огия.</w:t>
      </w:r>
      <w:r w:rsidRPr="00576C12">
        <w:rPr>
          <w:sz w:val="28"/>
          <w:szCs w:val="28"/>
        </w:rPr>
        <w:t xml:space="preserve"> 1999; 62 (2): 54-60. </w:t>
      </w:r>
    </w:p>
    <w:p w:rsidR="005C521D" w:rsidRPr="00576C12" w:rsidRDefault="005C521D" w:rsidP="00576C12">
      <w:pPr>
        <w:numPr>
          <w:ilvl w:val="0"/>
          <w:numId w:val="6"/>
        </w:numPr>
        <w:tabs>
          <w:tab w:val="clear" w:pos="720"/>
          <w:tab w:val="num" w:pos="456"/>
        </w:tabs>
        <w:spacing w:line="360" w:lineRule="auto"/>
        <w:ind w:left="0" w:firstLine="0"/>
        <w:rPr>
          <w:sz w:val="28"/>
          <w:szCs w:val="28"/>
        </w:rPr>
      </w:pPr>
      <w:proofErr w:type="spellStart"/>
      <w:r w:rsidRPr="00576C12">
        <w:rPr>
          <w:sz w:val="28"/>
          <w:szCs w:val="28"/>
        </w:rPr>
        <w:t>Небиеридзе</w:t>
      </w:r>
      <w:proofErr w:type="spellEnd"/>
      <w:r w:rsidRPr="00576C12">
        <w:rPr>
          <w:sz w:val="28"/>
          <w:szCs w:val="28"/>
        </w:rPr>
        <w:t xml:space="preserve"> Д.В., </w:t>
      </w:r>
      <w:proofErr w:type="spellStart"/>
      <w:r w:rsidRPr="00576C12">
        <w:rPr>
          <w:sz w:val="28"/>
          <w:szCs w:val="28"/>
        </w:rPr>
        <w:t>Бритов</w:t>
      </w:r>
      <w:proofErr w:type="spellEnd"/>
      <w:r w:rsidRPr="00576C12">
        <w:rPr>
          <w:sz w:val="28"/>
          <w:szCs w:val="28"/>
        </w:rPr>
        <w:t xml:space="preserve"> А.Н., </w:t>
      </w:r>
      <w:proofErr w:type="spellStart"/>
      <w:r w:rsidRPr="00576C12">
        <w:rPr>
          <w:sz w:val="28"/>
          <w:szCs w:val="28"/>
        </w:rPr>
        <w:t>Апарина</w:t>
      </w:r>
      <w:proofErr w:type="spellEnd"/>
      <w:r w:rsidRPr="00576C12">
        <w:rPr>
          <w:sz w:val="28"/>
          <w:szCs w:val="28"/>
        </w:rPr>
        <w:t xml:space="preserve"> Т.В. и др. Кардиология. 1999; 39 (1): 14-8. </w:t>
      </w:r>
    </w:p>
    <w:p w:rsidR="005C521D" w:rsidRPr="00576C12" w:rsidRDefault="005C521D" w:rsidP="00576C12">
      <w:pPr>
        <w:numPr>
          <w:ilvl w:val="0"/>
          <w:numId w:val="6"/>
        </w:numPr>
        <w:tabs>
          <w:tab w:val="clear" w:pos="720"/>
          <w:tab w:val="num" w:pos="456"/>
        </w:tabs>
        <w:spacing w:line="360" w:lineRule="auto"/>
        <w:ind w:left="0" w:firstLine="0"/>
        <w:rPr>
          <w:sz w:val="28"/>
          <w:szCs w:val="28"/>
        </w:rPr>
      </w:pPr>
      <w:proofErr w:type="spellStart"/>
      <w:r w:rsidRPr="00576C12">
        <w:rPr>
          <w:sz w:val="28"/>
          <w:szCs w:val="28"/>
        </w:rPr>
        <w:t>Тхостова</w:t>
      </w:r>
      <w:proofErr w:type="spellEnd"/>
      <w:r w:rsidRPr="00576C12">
        <w:rPr>
          <w:sz w:val="28"/>
          <w:szCs w:val="28"/>
        </w:rPr>
        <w:t xml:space="preserve"> Э.Б., Прошин А.Ю., Белоусов Ю.Б. </w:t>
      </w:r>
      <w:r w:rsidR="00782679" w:rsidRPr="00576C12">
        <w:rPr>
          <w:sz w:val="28"/>
          <w:szCs w:val="28"/>
        </w:rPr>
        <w:t>Клиническая</w:t>
      </w:r>
      <w:r w:rsidRPr="00576C12">
        <w:rPr>
          <w:sz w:val="28"/>
          <w:szCs w:val="28"/>
        </w:rPr>
        <w:t xml:space="preserve"> </w:t>
      </w:r>
      <w:proofErr w:type="spellStart"/>
      <w:r w:rsidRPr="00576C12">
        <w:rPr>
          <w:sz w:val="28"/>
          <w:szCs w:val="28"/>
        </w:rPr>
        <w:t>фармакол</w:t>
      </w:r>
      <w:r w:rsidR="00782679" w:rsidRPr="00576C12">
        <w:rPr>
          <w:sz w:val="28"/>
          <w:szCs w:val="28"/>
        </w:rPr>
        <w:t>ология</w:t>
      </w:r>
      <w:proofErr w:type="spellEnd"/>
      <w:r w:rsidRPr="00576C12">
        <w:rPr>
          <w:sz w:val="28"/>
          <w:szCs w:val="28"/>
        </w:rPr>
        <w:t xml:space="preserve"> и терапия. 1998; 70 (1): 36-8. </w:t>
      </w:r>
    </w:p>
    <w:p w:rsidR="005C521D" w:rsidRPr="00576C12" w:rsidRDefault="005C521D" w:rsidP="00576C12">
      <w:pPr>
        <w:numPr>
          <w:ilvl w:val="0"/>
          <w:numId w:val="6"/>
        </w:numPr>
        <w:tabs>
          <w:tab w:val="clear" w:pos="720"/>
          <w:tab w:val="num" w:pos="456"/>
        </w:tabs>
        <w:spacing w:line="360" w:lineRule="auto"/>
        <w:ind w:left="0" w:firstLine="0"/>
        <w:rPr>
          <w:sz w:val="28"/>
          <w:szCs w:val="28"/>
        </w:rPr>
      </w:pPr>
      <w:proofErr w:type="spellStart"/>
      <w:r w:rsidRPr="00576C12">
        <w:rPr>
          <w:sz w:val="28"/>
          <w:szCs w:val="28"/>
        </w:rPr>
        <w:t>Заславская</w:t>
      </w:r>
      <w:proofErr w:type="spellEnd"/>
      <w:r w:rsidRPr="00576C12">
        <w:rPr>
          <w:sz w:val="28"/>
          <w:szCs w:val="28"/>
        </w:rPr>
        <w:t xml:space="preserve"> Р.М., Комаров Ф.И., Шакирова А.Н. и др. Клин</w:t>
      </w:r>
      <w:r w:rsidR="00782679" w:rsidRPr="00576C12">
        <w:rPr>
          <w:sz w:val="28"/>
          <w:szCs w:val="28"/>
        </w:rPr>
        <w:t xml:space="preserve">ическая </w:t>
      </w:r>
      <w:r w:rsidRPr="00576C12">
        <w:rPr>
          <w:sz w:val="28"/>
          <w:szCs w:val="28"/>
        </w:rPr>
        <w:t>мед</w:t>
      </w:r>
      <w:r w:rsidR="00782679" w:rsidRPr="00576C12">
        <w:rPr>
          <w:sz w:val="28"/>
          <w:szCs w:val="28"/>
        </w:rPr>
        <w:t>ицина</w:t>
      </w:r>
      <w:r w:rsidRPr="00576C12">
        <w:rPr>
          <w:sz w:val="28"/>
          <w:szCs w:val="28"/>
        </w:rPr>
        <w:t xml:space="preserve">. 2000; 78 (4): 62-6. </w:t>
      </w:r>
    </w:p>
    <w:p w:rsidR="005C521D" w:rsidRPr="00576C12" w:rsidRDefault="005C521D" w:rsidP="00576C12">
      <w:pPr>
        <w:numPr>
          <w:ilvl w:val="0"/>
          <w:numId w:val="6"/>
        </w:numPr>
        <w:tabs>
          <w:tab w:val="clear" w:pos="720"/>
          <w:tab w:val="num" w:pos="456"/>
        </w:tabs>
        <w:spacing w:line="360" w:lineRule="auto"/>
        <w:ind w:left="0" w:firstLine="0"/>
        <w:rPr>
          <w:sz w:val="28"/>
          <w:szCs w:val="28"/>
        </w:rPr>
      </w:pPr>
      <w:r w:rsidRPr="00576C12">
        <w:rPr>
          <w:sz w:val="28"/>
          <w:szCs w:val="28"/>
        </w:rPr>
        <w:t xml:space="preserve">Шустов С.Б., Барсуков А.В., Богатова Г.П., Конев А.В. Артериальная гипертензия. 2000; 6 (1): 65-70. </w:t>
      </w:r>
    </w:p>
    <w:p w:rsidR="005C521D" w:rsidRPr="00576C12" w:rsidRDefault="005C521D" w:rsidP="00576C12">
      <w:pPr>
        <w:numPr>
          <w:ilvl w:val="0"/>
          <w:numId w:val="6"/>
        </w:numPr>
        <w:tabs>
          <w:tab w:val="clear" w:pos="720"/>
          <w:tab w:val="num" w:pos="456"/>
        </w:tabs>
        <w:spacing w:line="360" w:lineRule="auto"/>
        <w:ind w:left="0" w:firstLine="0"/>
        <w:rPr>
          <w:sz w:val="28"/>
          <w:szCs w:val="28"/>
        </w:rPr>
      </w:pPr>
      <w:r w:rsidRPr="00576C12">
        <w:rPr>
          <w:sz w:val="28"/>
          <w:szCs w:val="28"/>
        </w:rPr>
        <w:t xml:space="preserve">Научный симпозиум "Метаболический синдром. Новые подходы к лечению". Кардиология. 2000; 40 (1): 77-80. </w:t>
      </w:r>
    </w:p>
    <w:p w:rsidR="005C521D" w:rsidRPr="00576C12" w:rsidRDefault="005C521D" w:rsidP="00576C12">
      <w:pPr>
        <w:numPr>
          <w:ilvl w:val="0"/>
          <w:numId w:val="6"/>
        </w:numPr>
        <w:tabs>
          <w:tab w:val="clear" w:pos="720"/>
          <w:tab w:val="num" w:pos="456"/>
        </w:tabs>
        <w:spacing w:line="360" w:lineRule="auto"/>
        <w:ind w:left="0" w:firstLine="0"/>
        <w:rPr>
          <w:sz w:val="28"/>
          <w:szCs w:val="28"/>
        </w:rPr>
      </w:pPr>
      <w:r w:rsidRPr="00576C12">
        <w:rPr>
          <w:sz w:val="28"/>
          <w:szCs w:val="28"/>
        </w:rPr>
        <w:t xml:space="preserve">Соколова Л.А., </w:t>
      </w:r>
      <w:proofErr w:type="spellStart"/>
      <w:r w:rsidRPr="00576C12">
        <w:rPr>
          <w:sz w:val="28"/>
          <w:szCs w:val="28"/>
        </w:rPr>
        <w:t>Русанов</w:t>
      </w:r>
      <w:proofErr w:type="spellEnd"/>
      <w:r w:rsidRPr="00576C12">
        <w:rPr>
          <w:sz w:val="28"/>
          <w:szCs w:val="28"/>
        </w:rPr>
        <w:t xml:space="preserve"> О.А., Винник Т.А. и др. Артериальная гипертензия. 2000; 6 (1): 58-61.</w:t>
      </w:r>
    </w:p>
    <w:p w:rsidR="005C521D" w:rsidRPr="00576C12" w:rsidRDefault="005C521D" w:rsidP="00576C12">
      <w:pPr>
        <w:spacing w:line="360" w:lineRule="auto"/>
        <w:ind w:firstLine="709"/>
        <w:jc w:val="both"/>
        <w:rPr>
          <w:sz w:val="28"/>
          <w:szCs w:val="28"/>
        </w:rPr>
      </w:pPr>
    </w:p>
    <w:sectPr w:rsidR="005C521D" w:rsidRPr="00576C12" w:rsidSect="00576C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50BA9"/>
    <w:multiLevelType w:val="hybridMultilevel"/>
    <w:tmpl w:val="FF7CC8BE"/>
    <w:lvl w:ilvl="0" w:tplc="18502B94">
      <w:start w:val="1"/>
      <w:numFmt w:val="decimal"/>
      <w:lvlText w:val="%1."/>
      <w:legacy w:legacy="1" w:legacySpace="0" w:legacyIndent="178"/>
      <w:lvlJc w:val="left"/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991634"/>
    <w:multiLevelType w:val="singleLevel"/>
    <w:tmpl w:val="FFD88A30"/>
    <w:lvl w:ilvl="0">
      <w:start w:val="7"/>
      <w:numFmt w:val="decimal"/>
      <w:lvlText w:val="%1."/>
      <w:legacy w:legacy="1" w:legacySpace="0" w:legacyIndent="206"/>
      <w:lvlJc w:val="left"/>
      <w:rPr>
        <w:rFonts w:ascii="Arial" w:hAnsi="Arial" w:cs="Arial" w:hint="default"/>
      </w:rPr>
    </w:lvl>
  </w:abstractNum>
  <w:abstractNum w:abstractNumId="2" w15:restartNumberingAfterBreak="0">
    <w:nsid w:val="350B1EB9"/>
    <w:multiLevelType w:val="multilevel"/>
    <w:tmpl w:val="97E4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967F8C"/>
    <w:multiLevelType w:val="hybridMultilevel"/>
    <w:tmpl w:val="C742A786"/>
    <w:lvl w:ilvl="0" w:tplc="18502B94">
      <w:start w:val="1"/>
      <w:numFmt w:val="decimal"/>
      <w:lvlText w:val="%1."/>
      <w:legacy w:legacy="1" w:legacySpace="0" w:legacyIndent="178"/>
      <w:lvlJc w:val="left"/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 w15:restartNumberingAfterBreak="0">
    <w:nsid w:val="796A31F0"/>
    <w:multiLevelType w:val="singleLevel"/>
    <w:tmpl w:val="18502B94"/>
    <w:lvl w:ilvl="0">
      <w:start w:val="1"/>
      <w:numFmt w:val="decimal"/>
      <w:lvlText w:val="%1."/>
      <w:legacy w:legacy="1" w:legacySpace="0" w:legacyIndent="178"/>
      <w:lvlJc w:val="left"/>
      <w:rPr>
        <w:rFonts w:ascii="Arial" w:hAnsi="Arial" w:cs="Arial" w:hint="default"/>
      </w:rPr>
    </w:lvl>
  </w:abstractNum>
  <w:abstractNum w:abstractNumId="5" w15:restartNumberingAfterBreak="0">
    <w:nsid w:val="7E3B02E6"/>
    <w:multiLevelType w:val="multilevel"/>
    <w:tmpl w:val="B6881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CD"/>
    <w:rsid w:val="00000754"/>
    <w:rsid w:val="001140A6"/>
    <w:rsid w:val="002B40BD"/>
    <w:rsid w:val="002D5A03"/>
    <w:rsid w:val="00355D21"/>
    <w:rsid w:val="00470BEF"/>
    <w:rsid w:val="00507E01"/>
    <w:rsid w:val="00576C12"/>
    <w:rsid w:val="00582DD1"/>
    <w:rsid w:val="005A3F43"/>
    <w:rsid w:val="005C521D"/>
    <w:rsid w:val="00615521"/>
    <w:rsid w:val="006342CD"/>
    <w:rsid w:val="00651430"/>
    <w:rsid w:val="00782679"/>
    <w:rsid w:val="007C0766"/>
    <w:rsid w:val="008504AF"/>
    <w:rsid w:val="008B610F"/>
    <w:rsid w:val="0090246E"/>
    <w:rsid w:val="009A1BA6"/>
    <w:rsid w:val="00A73261"/>
    <w:rsid w:val="00AC542A"/>
    <w:rsid w:val="00AC6CEB"/>
    <w:rsid w:val="00AC6D95"/>
    <w:rsid w:val="00B40CB7"/>
    <w:rsid w:val="00B827A0"/>
    <w:rsid w:val="00E94C39"/>
    <w:rsid w:val="00EA3A93"/>
    <w:rsid w:val="00F12CE4"/>
    <w:rsid w:val="00F24C64"/>
    <w:rsid w:val="00F63CC0"/>
    <w:rsid w:val="00F8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84E93-7638-47A9-94F6-FAA1C0FE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94C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0">
    <w:name w:val="toc 1"/>
    <w:basedOn w:val="a"/>
    <w:next w:val="a"/>
    <w:autoRedefine/>
    <w:semiHidden/>
    <w:rsid w:val="005C521D"/>
  </w:style>
  <w:style w:type="character" w:styleId="a3">
    <w:name w:val="Hyperlink"/>
    <w:rsid w:val="005C521D"/>
    <w:rPr>
      <w:color w:val="0000FF"/>
      <w:u w:val="single"/>
    </w:rPr>
  </w:style>
  <w:style w:type="paragraph" w:styleId="a4">
    <w:name w:val="Balloon Text"/>
    <w:basedOn w:val="a"/>
    <w:semiHidden/>
    <w:rsid w:val="00782679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9A1BA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6418</Words>
  <Characters>36587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АСТРАХАНСКИЙ БАЗОВЫЙ МЕДИЦИНСКИЙ КОЛЛЕДЖ</vt:lpstr>
    </vt:vector>
  </TitlesOfParts>
  <Company>ASTU</Company>
  <LinksUpToDate>false</LinksUpToDate>
  <CharactersWithSpaces>42920</CharactersWithSpaces>
  <SharedDoc>false</SharedDoc>
  <HLinks>
    <vt:vector size="12" baseType="variant">
      <vt:variant>
        <vt:i4>1179699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_Toc106100443</vt:lpwstr>
      </vt:variant>
      <vt:variant>
        <vt:i4>1179699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_Toc106100442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АСТРАХАНСКИЙ БАЗОВЫЙ МЕДИЦИНСКИЙ КОЛЛЕДЖ</dc:title>
  <dc:subject/>
  <dc:creator>Radmilka</dc:creator>
  <cp:keywords/>
  <dc:description/>
  <cp:lastModifiedBy>Тест</cp:lastModifiedBy>
  <cp:revision>2</cp:revision>
  <cp:lastPrinted>2005-06-09T14:14:00Z</cp:lastPrinted>
  <dcterms:created xsi:type="dcterms:W3CDTF">2024-06-23T06:33:00Z</dcterms:created>
  <dcterms:modified xsi:type="dcterms:W3CDTF">2024-06-23T06:33:00Z</dcterms:modified>
</cp:coreProperties>
</file>