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8" w:rsidRPr="006D2988" w:rsidRDefault="006D2988" w:rsidP="00FE24BC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6D2988">
        <w:t xml:space="preserve">Зоонозный кожный лейшманиоз </w:t>
      </w:r>
    </w:p>
    <w:p w:rsidR="006D2988" w:rsidRPr="006D2988" w:rsidRDefault="006D2988" w:rsidP="00FE24BC">
      <w:pPr>
        <w:pStyle w:val="a3"/>
        <w:spacing w:before="0" w:beforeAutospacing="0" w:after="0" w:afterAutospacing="0"/>
        <w:ind w:firstLine="709"/>
        <w:jc w:val="both"/>
      </w:pPr>
      <w:r w:rsidRPr="006D2988">
        <w:rPr>
          <w:b/>
          <w:bCs/>
        </w:rPr>
        <w:t xml:space="preserve">Зоонозный кожный лейшманиоз </w:t>
      </w:r>
      <w:r w:rsidRPr="006D2988">
        <w:t xml:space="preserve">Синонимы: второй тип болезни Боровского, остро </w:t>
      </w:r>
      <w:proofErr w:type="spellStart"/>
      <w:r w:rsidRPr="006D2988">
        <w:t>некротизирующаяся</w:t>
      </w:r>
      <w:proofErr w:type="spellEnd"/>
      <w:r w:rsidRPr="006D2988">
        <w:t xml:space="preserve"> форма, сельский тип, </w:t>
      </w:r>
      <w:proofErr w:type="spellStart"/>
      <w:r w:rsidRPr="006D2988">
        <w:t>мургабская</w:t>
      </w:r>
      <w:proofErr w:type="spellEnd"/>
      <w:r w:rsidRPr="006D2988">
        <w:t xml:space="preserve"> язва, пендинская язва. Характеризуется более коротким инкубационным периодом, который продолжается от нескольких дней до 3 </w:t>
      </w:r>
      <w:proofErr w:type="spellStart"/>
      <w:r w:rsidRPr="006D2988">
        <w:t>нед</w:t>
      </w:r>
      <w:proofErr w:type="spellEnd"/>
      <w:r w:rsidRPr="006D2988">
        <w:t>. На месте внедрения возбудителя появляется конусовидный бугорок диаметром 2-</w:t>
      </w:r>
      <w:smartTag w:uri="urn:schemas-microsoft-com:office:smarttags" w:element="metricconverter">
        <w:smartTagPr>
          <w:attr w:name="ProductID" w:val="4 мм"/>
        </w:smartTagPr>
        <w:r w:rsidRPr="006D2988">
          <w:t>4 мм</w:t>
        </w:r>
      </w:smartTag>
      <w:r w:rsidRPr="006D2988">
        <w:t>, который быстро растет и через несколько дней достигает 1-</w:t>
      </w:r>
      <w:smartTag w:uri="urn:schemas-microsoft-com:office:smarttags" w:element="metricconverter">
        <w:smartTagPr>
          <w:attr w:name="ProductID" w:val="1,5 см"/>
        </w:smartTagPr>
        <w:r w:rsidRPr="006D2988">
          <w:t>1,5 см</w:t>
        </w:r>
      </w:smartTag>
      <w:r w:rsidRPr="006D2988">
        <w:t xml:space="preserve"> в диаметре. В центре бугорка происходит некроз. После отторжения некротизированных тканей открывается язва диаметром 2-</w:t>
      </w:r>
      <w:smartTag w:uri="urn:schemas-microsoft-com:office:smarttags" w:element="metricconverter">
        <w:smartTagPr>
          <w:attr w:name="ProductID" w:val="4 мм"/>
        </w:smartTagPr>
        <w:r w:rsidRPr="006D2988">
          <w:t>4 мм</w:t>
        </w:r>
      </w:smartTag>
      <w:r w:rsidRPr="006D2988">
        <w:t xml:space="preserve"> с обрывистыми краями. Вокруг нее широкий инфильтрат и отек. От начального бугорка </w:t>
      </w:r>
      <w:proofErr w:type="spellStart"/>
      <w:r w:rsidRPr="006D2988">
        <w:t>антропонозного</w:t>
      </w:r>
      <w:proofErr w:type="spellEnd"/>
      <w:r w:rsidRPr="006D2988">
        <w:t xml:space="preserve"> лейшманиоза он отличается большой величиной, яркой краснотой, наличием отека в бугорке и вокруг него, быстрым ростом. Иногда напоминает фурункул в стадии инфильтрации, отличаясь от него большей мягкостью и малой болезненностью. После появления язва быстро расширяется за счет </w:t>
      </w:r>
      <w:proofErr w:type="spellStart"/>
      <w:r w:rsidRPr="006D2988">
        <w:t>некротизации</w:t>
      </w:r>
      <w:proofErr w:type="spellEnd"/>
      <w:r w:rsidRPr="006D2988">
        <w:t xml:space="preserve"> инфильтрата по краям язвы. Единичные язвы иногда бывают весьма обширными, диаметром до </w:t>
      </w:r>
      <w:smartTag w:uri="urn:schemas-microsoft-com:office:smarttags" w:element="metricconverter">
        <w:smartTagPr>
          <w:attr w:name="ProductID" w:val="5 см"/>
        </w:smartTagPr>
        <w:r w:rsidRPr="006D2988">
          <w:t>5 см</w:t>
        </w:r>
      </w:smartTag>
      <w:r w:rsidRPr="006D2988">
        <w:t xml:space="preserve"> и более. При множественных язвах, а при этом типе лейшманиоза число их может достигать нескольких десятков и сотен, размеры каждой язвы невелики. Язвы имеют неровные подрытые края, дно покрыто некротическими массами и обильным серозно-гнойным отделяемым. К 3-му месяцу дно язвы очищается, разрастаются грануляции, напоминая папиллому. После отторжения избыточных грануляций остается характерная шероховатая поверхность, на которой появляются островки эпителизации (чаще с центра язвы). Процесс заканчивается через 5 мес. Нередко наблюдаются лимфангиты, лимфадениты, последовательные </w:t>
      </w:r>
      <w:proofErr w:type="spellStart"/>
      <w:r w:rsidRPr="006D2988">
        <w:t>лейшманиомы</w:t>
      </w:r>
      <w:proofErr w:type="spellEnd"/>
      <w:r w:rsidRPr="006D2988">
        <w:t xml:space="preserve">. Иногда наблюдается абортивное течение лейшманиоза, когда открытой язвы не образуется и уже через 1-2 </w:t>
      </w:r>
      <w:proofErr w:type="spellStart"/>
      <w:r w:rsidRPr="006D2988">
        <w:t>мес</w:t>
      </w:r>
      <w:proofErr w:type="spellEnd"/>
      <w:r w:rsidRPr="006D2988">
        <w:t xml:space="preserve"> наступает рубцевание гранулемы под коркой. При обоих типах кожного лейшманиоза может развиться хроническая </w:t>
      </w:r>
      <w:proofErr w:type="spellStart"/>
      <w:r w:rsidRPr="006D2988">
        <w:t>туберкулоидная</w:t>
      </w:r>
      <w:proofErr w:type="spellEnd"/>
      <w:r w:rsidRPr="006D2988">
        <w:t xml:space="preserve"> форма, напоминающая по течению и проявлениям волчанку. Процесс может продолжаться до 20 лет. Основным элементом при этой форме является небольшой бугорок (2-</w:t>
      </w:r>
      <w:smartTag w:uri="urn:schemas-microsoft-com:office:smarttags" w:element="metricconverter">
        <w:smartTagPr>
          <w:attr w:name="ProductID" w:val="3 мм"/>
        </w:smartTagPr>
        <w:r w:rsidRPr="006D2988">
          <w:t>3 мм</w:t>
        </w:r>
      </w:smartTag>
      <w:r w:rsidRPr="006D2988">
        <w:t xml:space="preserve"> в диаметре) желтовато-бурого цвета. Бугорки часто локализуются на лице в виде одиночных элементов или сливаются в сплошную неровную поверхность. Отдельные бугорки изъязвляются, а по краям инфильтрата образуются новые бугорки. Таким образом, инфильтрат растет по периферии. После изъязвления бугорков остаются рубцы. </w:t>
      </w:r>
    </w:p>
    <w:p w:rsidR="006D2988" w:rsidRPr="006D2988" w:rsidRDefault="006D2988" w:rsidP="00FE24BC">
      <w:pPr>
        <w:pStyle w:val="a3"/>
        <w:spacing w:before="0" w:beforeAutospacing="0" w:after="0" w:afterAutospacing="0"/>
        <w:ind w:firstLine="709"/>
        <w:jc w:val="both"/>
      </w:pPr>
      <w:r w:rsidRPr="006D2988">
        <w:rPr>
          <w:b/>
          <w:bCs/>
        </w:rPr>
        <w:t>Осложнения</w:t>
      </w:r>
      <w:r w:rsidRPr="006D2988">
        <w:t xml:space="preserve">. Присоединение вторичной инфекции усиливает болезненность и воспалительные изменения. При лимфаденитах на нижних конечностях могут наблюдаться отеки голеней и стоп за счет </w:t>
      </w:r>
      <w:proofErr w:type="spellStart"/>
      <w:r w:rsidRPr="006D2988">
        <w:t>лимфостаза</w:t>
      </w:r>
      <w:proofErr w:type="spellEnd"/>
      <w:r w:rsidRPr="006D2988">
        <w:t>.</w:t>
      </w:r>
    </w:p>
    <w:sectPr w:rsidR="006D2988" w:rsidRPr="006D2988" w:rsidSect="00FE24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88"/>
    <w:rsid w:val="003E78B6"/>
    <w:rsid w:val="005A3322"/>
    <w:rsid w:val="006D2988"/>
    <w:rsid w:val="00F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73F2B-81FA-4E83-A668-194326A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D29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29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Зоонозный кожный лейшманиоз </vt:lpstr>
    </vt:vector>
  </TitlesOfParts>
  <Company>HOME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Зоонозный кожный лейшманиоз</dc:title>
  <dc:subject/>
  <dc:creator>USER</dc:creator>
  <cp:keywords/>
  <dc:description/>
  <cp:lastModifiedBy>Тест</cp:lastModifiedBy>
  <cp:revision>2</cp:revision>
  <dcterms:created xsi:type="dcterms:W3CDTF">2024-06-23T06:34:00Z</dcterms:created>
  <dcterms:modified xsi:type="dcterms:W3CDTF">2024-06-23T06:34:00Z</dcterms:modified>
</cp:coreProperties>
</file>