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82" w:rsidRDefault="00D94282" w:rsidP="001F13E9">
      <w:pPr>
        <w:pStyle w:val="a6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1F13E9">
        <w:rPr>
          <w:b/>
          <w:sz w:val="28"/>
          <w:szCs w:val="28"/>
        </w:rPr>
        <w:t>План</w:t>
      </w:r>
    </w:p>
    <w:p w:rsidR="001F13E9" w:rsidRPr="00025BA6" w:rsidRDefault="001F13E9" w:rsidP="001F13E9">
      <w:pPr>
        <w:pStyle w:val="a6"/>
        <w:spacing w:line="360" w:lineRule="auto"/>
        <w:ind w:firstLine="720"/>
        <w:jc w:val="both"/>
      </w:pPr>
    </w:p>
    <w:p w:rsidR="00D94282" w:rsidRPr="00025BA6" w:rsidRDefault="00D94282" w:rsidP="001F13E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Введение</w:t>
      </w:r>
    </w:p>
    <w:p w:rsidR="00D94282" w:rsidRPr="00025BA6" w:rsidRDefault="00D94282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Кариес</w:t>
      </w:r>
    </w:p>
    <w:p w:rsidR="00D94282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Пульпит</w:t>
      </w:r>
    </w:p>
    <w:p w:rsidR="00D94282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Периодонтит</w:t>
      </w:r>
    </w:p>
    <w:p w:rsidR="00D94282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Периостит</w:t>
      </w:r>
    </w:p>
    <w:p w:rsidR="00D94282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Перикоронарит</w:t>
      </w:r>
    </w:p>
    <w:p w:rsidR="00D94282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Остеомиелит</w:t>
      </w:r>
    </w:p>
    <w:p w:rsidR="00D94282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Пародонтит (Пародонтоз)</w:t>
      </w:r>
    </w:p>
    <w:p w:rsidR="006D6A83" w:rsidRPr="00025BA6" w:rsidRDefault="006D6A83" w:rsidP="001F13E9">
      <w:pPr>
        <w:numPr>
          <w:ilvl w:val="0"/>
          <w:numId w:val="1"/>
        </w:numPr>
        <w:tabs>
          <w:tab w:val="clear" w:pos="2670"/>
          <w:tab w:val="left" w:pos="3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Гиперестезия твердых тканей зуба</w:t>
      </w:r>
    </w:p>
    <w:p w:rsidR="00D94282" w:rsidRPr="00025BA6" w:rsidRDefault="00D94282" w:rsidP="001F13E9">
      <w:pPr>
        <w:shd w:val="clear" w:color="auto" w:fill="FFFFFF"/>
        <w:tabs>
          <w:tab w:val="left" w:pos="36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Литература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025BA6">
        <w:rPr>
          <w:b/>
          <w:color w:val="000000"/>
          <w:sz w:val="28"/>
          <w:szCs w:val="32"/>
        </w:rPr>
        <w:lastRenderedPageBreak/>
        <w:t>Введение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Зубная боль возникает в результате химического, механического, термического воздействия на нервный аппарат зубочелюстной системы. Боль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возникает вследствие поражения твердых тканей зуба, околозубных тканей, при воспалительных заболеваниях надкостницы, челюстей или мягких тканей, окружающих челюсть, а также при невралгиях второй и третьей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ветвей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тройничного нерва. Нередко зубная боль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возникает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вследствие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рефлекторного </w:t>
      </w:r>
      <w:r w:rsidR="001F13E9">
        <w:rPr>
          <w:color w:val="000000"/>
          <w:sz w:val="28"/>
          <w:szCs w:val="28"/>
        </w:rPr>
        <w:t>возде</w:t>
      </w:r>
      <w:r w:rsidRPr="00025BA6">
        <w:rPr>
          <w:color w:val="000000"/>
          <w:sz w:val="28"/>
          <w:szCs w:val="28"/>
        </w:rPr>
        <w:t xml:space="preserve">йствия на нервный зубочелюстной аппарат при заболевании внутренних органов, гипертоническом кризе, патологическом прикусе </w:t>
      </w:r>
      <w:r w:rsidR="00025BA6">
        <w:rPr>
          <w:color w:val="000000"/>
          <w:sz w:val="28"/>
          <w:szCs w:val="28"/>
        </w:rPr>
        <w:t>и т.д.</w:t>
      </w:r>
      <w:r w:rsidRPr="00025BA6">
        <w:rPr>
          <w:color w:val="000000"/>
          <w:sz w:val="28"/>
          <w:szCs w:val="28"/>
        </w:rPr>
        <w:t xml:space="preserve"> Чаще всего зубная боль бывает при кариесе, его осложнениях (пульпит, периодонтит) и пародонтите.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13E9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4282" w:rsidRPr="00025BA6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94282" w:rsidRPr="00025BA6">
        <w:rPr>
          <w:b/>
          <w:color w:val="000000"/>
          <w:sz w:val="28"/>
          <w:szCs w:val="32"/>
        </w:rPr>
        <w:lastRenderedPageBreak/>
        <w:t xml:space="preserve">1. </w:t>
      </w:r>
      <w:r w:rsidRPr="00025BA6">
        <w:rPr>
          <w:b/>
          <w:color w:val="000000"/>
          <w:sz w:val="28"/>
          <w:szCs w:val="32"/>
        </w:rPr>
        <w:t>Кариес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КАРИЕС в стадии мелового пятна болезненных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ощущений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практически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не вызывает.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При поверхностном кариесе отмечается незначительная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болезненность от воздействия раздражителей химической или температурной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природы, а также при обследовании кариозной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полости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инструментом.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Кариес средней глубины характеризуется более интенсивной болезненностью от воздействия раздражителей. Боль становится сильной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глубоком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кариесе.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Характерно, что боль длится только во время действия раздражающего агента и тотчас же исчезает по мере его устранения.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25BA6">
        <w:rPr>
          <w:b/>
          <w:color w:val="000000"/>
          <w:sz w:val="28"/>
          <w:szCs w:val="32"/>
        </w:rPr>
        <w:t xml:space="preserve">2. </w:t>
      </w:r>
      <w:r w:rsidR="001F13E9" w:rsidRPr="00025BA6">
        <w:rPr>
          <w:b/>
          <w:color w:val="000000"/>
          <w:sz w:val="28"/>
          <w:szCs w:val="32"/>
        </w:rPr>
        <w:t>Пульпит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Возникает как осложнение глубокого кариеса, при травме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зуба </w:t>
      </w:r>
      <w:r w:rsidR="00025BA6">
        <w:rPr>
          <w:color w:val="000000"/>
          <w:sz w:val="28"/>
          <w:szCs w:val="28"/>
        </w:rPr>
        <w:t>(</w:t>
      </w:r>
      <w:r w:rsidRPr="00025BA6">
        <w:rPr>
          <w:color w:val="000000"/>
          <w:sz w:val="28"/>
          <w:szCs w:val="28"/>
        </w:rPr>
        <w:t>отлом коронки, случайное вскрытие рога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пульпы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лечения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кариеса), чрезмерного по силе воздействия на зуб термических или химических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агентов.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Характерные признаки пульпита </w:t>
      </w:r>
      <w:r w:rsidR="00025BA6">
        <w:rPr>
          <w:color w:val="000000"/>
          <w:sz w:val="28"/>
          <w:szCs w:val="28"/>
        </w:rPr>
        <w:t xml:space="preserve">– </w:t>
      </w:r>
      <w:r w:rsidRPr="00025BA6">
        <w:rPr>
          <w:color w:val="000000"/>
          <w:sz w:val="28"/>
          <w:szCs w:val="28"/>
        </w:rPr>
        <w:t>острая,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самопроизвольная, приступообразная боль в зубе, усиливающаяся ночью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виде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приступа под воздействием приема горячего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холодного,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кислого,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соленого,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 также от механической обработки дна кариозной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полости,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перкуссии.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Иногда боль бывает разлитой, может иррадировать в околоушную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височную область по ходу разветвления тройничного нерва. При осмотре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зубе обнаруживается кариозная полость.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6A83" w:rsidRPr="00025BA6" w:rsidRDefault="006D6A83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25BA6">
        <w:rPr>
          <w:b/>
          <w:color w:val="000000"/>
          <w:sz w:val="28"/>
          <w:szCs w:val="32"/>
        </w:rPr>
        <w:t xml:space="preserve">3. </w:t>
      </w:r>
      <w:r w:rsidR="001F13E9" w:rsidRPr="00025BA6">
        <w:rPr>
          <w:b/>
          <w:color w:val="000000"/>
          <w:sz w:val="28"/>
          <w:szCs w:val="32"/>
        </w:rPr>
        <w:t>Периодонтит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ПЕРИОДОНТИТ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воспаление периодонта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ткани, окружающей корень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Возникает в результате распространения воспалительного процесса за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верхушку зуба, при травме и под воздействием токсических агентов.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Наиболее характерна для острого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(серозного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гнойного) периодонтита постоянная боль в зубе, усиливающаяся при перкуссии или надавливании на него. Возникает ощущение, что зуб стал как бы длиннее других. Появляются головная боль, недомогание, гиперемия 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отечность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слизистой оболочки вокруг зуба. В зубе может быть кариозная полость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он находится под пломбой (коронкой). Нередко определяются подвижность зуба, болезненность слизистой оболочки в проекции верхушки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Регионарные лимфатические узлы могут быть увеличенными и болезненными. При хроническом периодонтите </w:t>
      </w:r>
      <w:r w:rsidR="006D6A83" w:rsidRPr="00025BA6">
        <w:rPr>
          <w:color w:val="000000"/>
          <w:sz w:val="28"/>
          <w:szCs w:val="28"/>
        </w:rPr>
        <w:t>б</w:t>
      </w:r>
      <w:r w:rsidRPr="00025BA6">
        <w:rPr>
          <w:color w:val="000000"/>
          <w:sz w:val="28"/>
          <w:szCs w:val="28"/>
        </w:rPr>
        <w:t>оль менее интенсивна. Боль, возникшая вследствие поражения твердых тканей зуба, его сосудисто-нервного аппарата или околозубных тканей, бывает локальной и возникает, как правило,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механических или термических раздражителей.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Боль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невралгическая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более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интенсивна, распространяется по ходу второй или третьей ветви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тройничного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нерва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 соответствующей половине лица, отмечается болезненность в точках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выхода нерва из отверстия черепа.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5BA6" w:rsidRDefault="006D6A83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25BA6">
        <w:rPr>
          <w:b/>
          <w:color w:val="000000"/>
          <w:sz w:val="28"/>
          <w:szCs w:val="32"/>
        </w:rPr>
        <w:t xml:space="preserve">4. </w:t>
      </w:r>
      <w:r w:rsidR="001F13E9" w:rsidRPr="00025BA6">
        <w:rPr>
          <w:b/>
          <w:color w:val="000000"/>
          <w:sz w:val="28"/>
          <w:szCs w:val="32"/>
        </w:rPr>
        <w:t>Периостит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ПЕРИОСТИТ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воспаление надкостницы челюсти. Возникает под воздействием острой или хронической одонтогенной инфекции, специфических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воспалительных процессов (сифилис, антиномикоз, туберкулез) или травмы.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Воспалительный процесс из первичного очага в периодонте распространяется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через костную ткань под надкостницу, где скапливается гной.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Появление воспалительного инфильтрата в мягких тканях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околочелюстной области сопровождается временным прекращением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стиханием боли в зоне 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п</w:t>
      </w:r>
      <w:r w:rsidRPr="00025BA6">
        <w:rPr>
          <w:color w:val="000000"/>
          <w:sz w:val="28"/>
          <w:szCs w:val="28"/>
        </w:rPr>
        <w:t>ричинного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зуба. Вскоре боль вновь появляется, но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ее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характер меняется: она становится ноющей 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распространяется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всю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челюсть. Переходная складка сглажена, гиперемирована, резко болезненна при пальпации; иногда определяется флюктуация. В зависимости от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локализации периостита на лице появляется отечность различных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анатомических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областей. Если периостит расположен в области нижних моляров,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то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открывание рта может быть ограниченным в результате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рефлекторно-токсического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воздействия на жевательные мышцы. Появление гиперемии кожи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свидетельствует о вовлечении в воспалительный процесс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клеточных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пространств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лица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 шеи.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6A83" w:rsidRPr="00025BA6" w:rsidRDefault="006D6A83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25BA6">
        <w:rPr>
          <w:b/>
          <w:color w:val="000000"/>
          <w:sz w:val="28"/>
          <w:szCs w:val="32"/>
        </w:rPr>
        <w:t xml:space="preserve">5. </w:t>
      </w:r>
      <w:r w:rsidR="001F13E9" w:rsidRPr="00025BA6">
        <w:rPr>
          <w:b/>
          <w:color w:val="000000"/>
          <w:sz w:val="28"/>
          <w:szCs w:val="32"/>
        </w:rPr>
        <w:t>Перикоронарит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ПЕРИКОРОНАРИТ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воспалительный процесс ретромолярной области.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Возникает в результате присоединения инфекции при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затрудненном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прорезывании нижних зубов 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м</w:t>
      </w:r>
      <w:r w:rsidRPr="00025BA6">
        <w:rPr>
          <w:color w:val="000000"/>
          <w:sz w:val="28"/>
          <w:szCs w:val="28"/>
        </w:rPr>
        <w:t>удрости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>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Перикоронарит клинически появляется постепенно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нарастающей болью в области 3</w:t>
      </w:r>
      <w:r w:rsidR="00025BA6">
        <w:rPr>
          <w:color w:val="000000"/>
          <w:sz w:val="28"/>
          <w:szCs w:val="28"/>
        </w:rPr>
        <w:noBreakHyphen/>
      </w:r>
      <w:r w:rsidR="00025BA6" w:rsidRPr="00025BA6">
        <w:rPr>
          <w:color w:val="000000"/>
          <w:sz w:val="28"/>
          <w:szCs w:val="28"/>
        </w:rPr>
        <w:t>г</w:t>
      </w:r>
      <w:r w:rsidRPr="00025BA6">
        <w:rPr>
          <w:color w:val="000000"/>
          <w:sz w:val="28"/>
          <w:szCs w:val="28"/>
        </w:rPr>
        <w:t>о моляра; боль иррадиирует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височную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область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 ухо, появляется при глотании, открывание рта болезненное и ограниченное.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В области слизистой оболочки за зубом появляется гиперемия. Из-под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слизистой оболочки, частично или полностью закрывающей коронку зуба </w:t>
      </w:r>
      <w:r w:rsidR="00025BA6" w:rsidRPr="00025BA6">
        <w:rPr>
          <w:color w:val="000000"/>
          <w:sz w:val="28"/>
          <w:szCs w:val="28"/>
        </w:rPr>
        <w:t>(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капюшона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>)</w:t>
      </w:r>
      <w:r w:rsidRPr="00025BA6">
        <w:rPr>
          <w:color w:val="000000"/>
          <w:sz w:val="28"/>
          <w:szCs w:val="28"/>
        </w:rPr>
        <w:t>, выделяется гной.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6A83" w:rsidRPr="00025BA6" w:rsidRDefault="006D6A83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25BA6">
        <w:rPr>
          <w:b/>
          <w:color w:val="000000"/>
          <w:sz w:val="28"/>
          <w:szCs w:val="32"/>
        </w:rPr>
        <w:t xml:space="preserve">6. </w:t>
      </w:r>
      <w:r w:rsidR="001F13E9" w:rsidRPr="00025BA6">
        <w:rPr>
          <w:b/>
          <w:color w:val="000000"/>
          <w:sz w:val="28"/>
          <w:szCs w:val="32"/>
        </w:rPr>
        <w:t>Остеомиелит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ОСТЕОМИЕЛИТ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инфекционный гнойно-некротический процесс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челюстной кости. Различают остеомиелит челюстей ограниченный и диффузный, острый и хронический, гематогенный, травматический.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Острый ограниченный остеомиелит клинически проявляется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наличием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инфильтрата на слизистой оболочке альвеолярного отростка 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уровне</w:t>
      </w:r>
      <w:r w:rsidR="00025BA6">
        <w:rPr>
          <w:color w:val="000000"/>
          <w:sz w:val="28"/>
          <w:szCs w:val="28"/>
        </w:rPr>
        <w:t xml:space="preserve"> «</w:t>
      </w:r>
      <w:r w:rsidR="00025BA6" w:rsidRPr="00025BA6">
        <w:rPr>
          <w:color w:val="000000"/>
          <w:sz w:val="28"/>
          <w:szCs w:val="28"/>
        </w:rPr>
        <w:t>п</w:t>
      </w:r>
      <w:r w:rsidRPr="00025BA6">
        <w:rPr>
          <w:color w:val="000000"/>
          <w:sz w:val="28"/>
          <w:szCs w:val="28"/>
        </w:rPr>
        <w:t>ричинного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зуба, резко болезненного при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пальпации;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неинтенсивной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ноющей болью, усиливающейся при надавливании на зуб при перкуссии зуба, субфебрильной температурой тела, быстрым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вовлечением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процесс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регионарных лимфатических узлов.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Острый диффузный остеомиелит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отличается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бурным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началом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быстрым под</w:t>
      </w:r>
      <w:r w:rsidR="006D6A83" w:rsidRPr="00025BA6">
        <w:rPr>
          <w:color w:val="000000"/>
          <w:sz w:val="28"/>
          <w:szCs w:val="28"/>
        </w:rPr>
        <w:t>ъемом температуры тела до 39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4</w:t>
      </w:r>
      <w:r w:rsidR="006D6A83" w:rsidRPr="00025BA6">
        <w:rPr>
          <w:color w:val="000000"/>
          <w:sz w:val="28"/>
          <w:szCs w:val="28"/>
        </w:rPr>
        <w:t>0 ˚</w:t>
      </w:r>
      <w:r w:rsidRPr="00025BA6">
        <w:rPr>
          <w:color w:val="000000"/>
          <w:sz w:val="28"/>
          <w:szCs w:val="28"/>
        </w:rPr>
        <w:t>С ознобом, мучительной болью, иррадиирующей по ходу разветвления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тройничного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нерва.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Инфильтрат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достигает значительных размеров. Переходная складка 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уровне</w:t>
      </w:r>
      <w:r w:rsidR="00025BA6">
        <w:rPr>
          <w:color w:val="000000"/>
          <w:sz w:val="28"/>
          <w:szCs w:val="28"/>
        </w:rPr>
        <w:t xml:space="preserve"> «</w:t>
      </w:r>
      <w:r w:rsidR="00025BA6" w:rsidRPr="00025BA6">
        <w:rPr>
          <w:color w:val="000000"/>
          <w:sz w:val="28"/>
          <w:szCs w:val="28"/>
        </w:rPr>
        <w:t>п</w:t>
      </w:r>
      <w:r w:rsidRPr="00025BA6">
        <w:rPr>
          <w:color w:val="000000"/>
          <w:sz w:val="28"/>
          <w:szCs w:val="28"/>
        </w:rPr>
        <w:t>ричинного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отечна и гиперемирована; может определяться подвижность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нескольких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зубов. При локализации инфильтрата в области прикрепления жевательных мышц может быть рефлекторное сведение челюстей. Регионарные лимфатические узлы увеличены и резко болезненны. Изо рта зловонный запах.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Распространение воспалительного процесса в околочелюстные ткани может привести к образованию ограниченных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гнойников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(абсцессов)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разлитому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гнойному расплавлению клетчатки (флегмоны). Диффузный остеомиелит верхней челюсти протекает значительно легче, чем остеомиелит нижней челюсти, что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объясняется особенностями строения костной структуры (тонкие компактные пластинки).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Хронический одонтогенный остеомиелит возникает после острого остеомиелита спустя 1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1</w:t>
      </w:r>
      <w:r w:rsidRPr="00025BA6">
        <w:rPr>
          <w:color w:val="000000"/>
          <w:sz w:val="28"/>
          <w:szCs w:val="28"/>
        </w:rPr>
        <w:t>1/2 мес</w:t>
      </w:r>
      <w:r w:rsidR="006D6A83" w:rsidRPr="00025BA6">
        <w:rPr>
          <w:color w:val="000000"/>
          <w:sz w:val="28"/>
          <w:szCs w:val="28"/>
        </w:rPr>
        <w:t>яцев</w:t>
      </w:r>
      <w:r w:rsidRPr="00025BA6">
        <w:rPr>
          <w:color w:val="000000"/>
          <w:sz w:val="28"/>
          <w:szCs w:val="28"/>
        </w:rPr>
        <w:t>. Течение характеризуется длительным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сохранением свищей со скудным гнойным отделяемым, содержащим иноща различных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размеров секвестры. Воспалительный процесс под влиянием определенных факторов (переохлаждение, переутомление, длительное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голодание,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состояние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после перенесенных тяжелых заболеваний или травм, авитаминоз </w:t>
      </w:r>
      <w:r w:rsidR="00025BA6">
        <w:rPr>
          <w:color w:val="000000"/>
          <w:sz w:val="28"/>
          <w:szCs w:val="28"/>
        </w:rPr>
        <w:t>и т.д.</w:t>
      </w:r>
      <w:r w:rsidRPr="00025BA6">
        <w:rPr>
          <w:color w:val="000000"/>
          <w:sz w:val="28"/>
          <w:szCs w:val="28"/>
        </w:rPr>
        <w:t>)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периодически приобретает острое течение с клинической картиной, характерной для острого диффузного остеомиелита.</w:t>
      </w:r>
    </w:p>
    <w:p w:rsidR="006D6A83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У детей остеомиелит отличается значительными гиперпластическими изменениями в виде утолщения кости; перенесенный в детстве хронический остеомиелит может привести к задержке роста отдельных участков или всей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челюсти.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6A83" w:rsidRPr="00025BA6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6D6A83" w:rsidRPr="00025BA6">
        <w:rPr>
          <w:b/>
          <w:color w:val="000000"/>
          <w:sz w:val="28"/>
          <w:szCs w:val="32"/>
        </w:rPr>
        <w:t xml:space="preserve">7. </w:t>
      </w:r>
      <w:r w:rsidRPr="00025BA6">
        <w:rPr>
          <w:b/>
          <w:color w:val="000000"/>
          <w:sz w:val="28"/>
          <w:szCs w:val="32"/>
        </w:rPr>
        <w:t>Пародонтит (пародонтоз</w:t>
      </w:r>
      <w:r w:rsidR="006D6A83" w:rsidRPr="00025BA6">
        <w:rPr>
          <w:b/>
          <w:color w:val="000000"/>
          <w:sz w:val="28"/>
          <w:szCs w:val="32"/>
        </w:rPr>
        <w:t>)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ПАРОДОНТИТ (ПАРОДОНТОЗ)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хроническое деструктивное заболевание пародонта и костной ткани альвеолярного отростка челюсти. Заболевание характерно для пожилого возраста, однако встречаются различные его проявления в молодом и даже детском возрасте. Больные обращаются за медицинской помощью в связи с болью в зубах, их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подвижностью,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кровоточивостью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десен или гноетечением из зубодесневых карманов.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Диагноз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устанавливается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 основании анамнеза, данных объективного обследования.</w:t>
      </w:r>
    </w:p>
    <w:p w:rsidR="006D6A83" w:rsidRPr="00025BA6" w:rsidRDefault="006D6A83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6A83" w:rsidRPr="00025BA6" w:rsidRDefault="006D6A83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25BA6">
        <w:rPr>
          <w:b/>
          <w:color w:val="000000"/>
          <w:sz w:val="28"/>
          <w:szCs w:val="32"/>
        </w:rPr>
        <w:t xml:space="preserve">8. </w:t>
      </w:r>
      <w:r w:rsidR="001F13E9" w:rsidRPr="00025BA6">
        <w:rPr>
          <w:b/>
          <w:color w:val="000000"/>
          <w:sz w:val="28"/>
          <w:szCs w:val="32"/>
        </w:rPr>
        <w:t>Гиперестезия твердых тканей зуба</w:t>
      </w:r>
    </w:p>
    <w:p w:rsidR="001F13E9" w:rsidRDefault="001F13E9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ГИПЕРЕСТЕЗИЯ (повышенная чувствительность) ТВЕРДЫХ ТКАНЕЙ ЗУБА возникает при обнажении шеек зубов (парозонтит), повышенной стираемости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эмали, клиновидных дефектах, повреждении эмали от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одномоментной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длительной травмы и др. Клинически гиперестезия проявляется болью 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зубах, возникающей от химических или температурных раздражителей.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Неотложная помощь. Зубная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боль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кариесе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снимается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устранением травмирующего агента, очисткой кариозной полости от инородного тела, остатков пищи, а также приемом внутрь анальгетиков (0,5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г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анальгина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 амидопирина).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При зубной боли, вызванной пульпитом, необходимо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осторожно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очистить кариозную подсеть от остатков пищи, обработать ее спиртом,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затем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 дно полости поместить ватный шарик, смоченный камфорофенолом или каплями</w:t>
      </w:r>
    </w:p>
    <w:p w:rsidR="00025BA6" w:rsidRDefault="00025BA6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5BA6">
        <w:rPr>
          <w:color w:val="000000"/>
          <w:sz w:val="28"/>
          <w:szCs w:val="28"/>
        </w:rPr>
        <w:t>Дента</w:t>
      </w:r>
      <w:r>
        <w:rPr>
          <w:color w:val="000000"/>
          <w:sz w:val="28"/>
          <w:szCs w:val="28"/>
        </w:rPr>
        <w:t>»</w:t>
      </w:r>
      <w:r w:rsidRPr="00025BA6">
        <w:rPr>
          <w:color w:val="000000"/>
          <w:sz w:val="28"/>
          <w:szCs w:val="28"/>
        </w:rPr>
        <w:t>.</w:t>
      </w:r>
      <w:r w:rsidR="00D94282" w:rsidRPr="00025BA6">
        <w:rPr>
          <w:color w:val="000000"/>
          <w:sz w:val="28"/>
          <w:szCs w:val="28"/>
        </w:rPr>
        <w:t xml:space="preserve"> Полость зуба закрывают дентином или гипсом, размешанными на воде, или ватным шариком, смоченным коллодием. Внутрь назначают анальгетики в обычной дозе. Если пульпит развился в запломбированном зубе или под коронкой, то боль можно снять введением 3</w:t>
      </w:r>
      <w:r>
        <w:rPr>
          <w:color w:val="000000"/>
          <w:sz w:val="28"/>
          <w:szCs w:val="28"/>
        </w:rPr>
        <w:t>–</w:t>
      </w:r>
      <w:r w:rsidRPr="00025BA6">
        <w:rPr>
          <w:color w:val="000000"/>
          <w:sz w:val="28"/>
          <w:szCs w:val="28"/>
        </w:rPr>
        <w:t>5</w:t>
      </w:r>
      <w:r w:rsidR="00D94282" w:rsidRPr="00025BA6">
        <w:rPr>
          <w:color w:val="000000"/>
          <w:sz w:val="28"/>
          <w:szCs w:val="28"/>
        </w:rPr>
        <w:t xml:space="preserve"> мл </w:t>
      </w:r>
      <w:r w:rsidRPr="00025BA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D94282" w:rsidRPr="00025BA6">
        <w:rPr>
          <w:color w:val="000000"/>
          <w:sz w:val="28"/>
          <w:szCs w:val="28"/>
        </w:rPr>
        <w:t xml:space="preserve"> раствора</w:t>
      </w:r>
      <w:r>
        <w:rPr>
          <w:color w:val="000000"/>
          <w:sz w:val="28"/>
          <w:szCs w:val="28"/>
        </w:rPr>
        <w:t xml:space="preserve"> </w:t>
      </w:r>
      <w:r w:rsidR="00D94282" w:rsidRPr="00025BA6">
        <w:rPr>
          <w:color w:val="000000"/>
          <w:sz w:val="28"/>
          <w:szCs w:val="28"/>
        </w:rPr>
        <w:t>новокаина</w:t>
      </w:r>
      <w:r>
        <w:rPr>
          <w:color w:val="000000"/>
          <w:sz w:val="28"/>
          <w:szCs w:val="28"/>
        </w:rPr>
        <w:t xml:space="preserve"> </w:t>
      </w:r>
      <w:r w:rsidR="00D94282" w:rsidRPr="00025BA6">
        <w:rPr>
          <w:color w:val="000000"/>
          <w:sz w:val="28"/>
          <w:szCs w:val="28"/>
        </w:rPr>
        <w:t>в переходную складку на уровне больного зуба, внутрь назначают анальгетики (</w:t>
      </w:r>
      <w:smartTag w:uri="urn:schemas-microsoft-com:office:smarttags" w:element="metricconverter">
        <w:smartTagPr>
          <w:attr w:name="ProductID" w:val="1 г"/>
        </w:smartTagPr>
        <w:r w:rsidR="00D94282" w:rsidRPr="00025BA6">
          <w:rPr>
            <w:color w:val="000000"/>
            <w:sz w:val="28"/>
            <w:szCs w:val="28"/>
          </w:rPr>
          <w:t>1 г</w:t>
        </w:r>
      </w:smartTag>
      <w:r w:rsidR="00D94282" w:rsidRPr="00025BA6">
        <w:rPr>
          <w:color w:val="000000"/>
          <w:sz w:val="28"/>
          <w:szCs w:val="28"/>
        </w:rPr>
        <w:t xml:space="preserve"> анальгина или амидопирина).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При периодонтите для снятия боли применяют инфильтрационную анестезию </w:t>
      </w:r>
      <w:r w:rsidR="00025BA6" w:rsidRPr="00025BA6">
        <w:rPr>
          <w:color w:val="000000"/>
          <w:sz w:val="28"/>
          <w:szCs w:val="28"/>
        </w:rPr>
        <w:t>2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раствором новокаина (2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3</w:t>
      </w:r>
      <w:r w:rsidRPr="00025BA6">
        <w:rPr>
          <w:color w:val="000000"/>
          <w:sz w:val="28"/>
          <w:szCs w:val="28"/>
        </w:rPr>
        <w:t xml:space="preserve"> мл) в область переходной складки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уровне больного зуба. Кариозную полость, если зуб не под пломбой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коронкой, очищают от остатков пищи и размягченного дентина. Назначают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сульфадимезин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4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6</w:t>
      </w:r>
      <w:r w:rsidRPr="00025BA6">
        <w:rPr>
          <w:color w:val="000000"/>
          <w:sz w:val="28"/>
          <w:szCs w:val="28"/>
        </w:rPr>
        <w:t xml:space="preserve"> раз в день, сульфадиметоксин 1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2 г</w:t>
      </w:r>
      <w:r w:rsidR="00025BA6">
        <w:rPr>
          <w:color w:val="000000"/>
          <w:sz w:val="28"/>
          <w:szCs w:val="28"/>
        </w:rPr>
        <w:t>.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первый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день,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затем 0,5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1 г</w:t>
      </w:r>
      <w:r w:rsidR="00025BA6">
        <w:rPr>
          <w:color w:val="000000"/>
          <w:sz w:val="28"/>
          <w:szCs w:val="28"/>
        </w:rPr>
        <w:t>.</w:t>
      </w:r>
      <w:r w:rsidR="00025BA6" w:rsidRPr="00025BA6">
        <w:rPr>
          <w:color w:val="000000"/>
          <w:sz w:val="28"/>
          <w:szCs w:val="28"/>
        </w:rPr>
        <w:t>,</w:t>
      </w:r>
      <w:r w:rsidRPr="00025BA6">
        <w:rPr>
          <w:color w:val="000000"/>
          <w:sz w:val="28"/>
          <w:szCs w:val="28"/>
        </w:rPr>
        <w:t xml:space="preserve"> анальгина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2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3</w:t>
      </w:r>
      <w:r w:rsidRPr="00025BA6">
        <w:rPr>
          <w:color w:val="000000"/>
          <w:sz w:val="28"/>
          <w:szCs w:val="28"/>
        </w:rPr>
        <w:t xml:space="preserve"> раза в день, частые полоскания полости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рта теплым раствором антисептиков (раствор фурацилина 1:5000).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При периоститах показано раннее удаление 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п</w:t>
      </w:r>
      <w:r w:rsidRPr="00025BA6">
        <w:rPr>
          <w:color w:val="000000"/>
          <w:sz w:val="28"/>
          <w:szCs w:val="28"/>
        </w:rPr>
        <w:t>ричинного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 с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одномоментным вскрытием гнойника. Назначают частые полоскания полости рта теплым раствором фурацилина (1:5000), перманганата калия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(1:3000)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</w:t>
      </w:r>
      <w:r w:rsidR="00025BA6">
        <w:rPr>
          <w:color w:val="000000"/>
          <w:sz w:val="28"/>
          <w:szCs w:val="28"/>
        </w:rPr>
        <w:t xml:space="preserve"> </w:t>
      </w:r>
      <w:r w:rsidR="00025BA6" w:rsidRPr="00025BA6">
        <w:rPr>
          <w:color w:val="000000"/>
          <w:sz w:val="28"/>
          <w:szCs w:val="28"/>
        </w:rPr>
        <w:t>3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раствора перекиси водорода; хороший терапевтический эффект оказывает полоскание раствором хлоргексидина биглюконата. Внутрь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назначается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прием сульфаниламидов (сульфадимезин по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4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5</w:t>
      </w:r>
      <w:r w:rsidRPr="00025BA6">
        <w:rPr>
          <w:color w:val="000000"/>
          <w:sz w:val="28"/>
          <w:szCs w:val="28"/>
        </w:rPr>
        <w:t xml:space="preserve"> раз в день)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анальгетиков (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анальгина или амидопирина 2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3</w:t>
      </w:r>
      <w:r w:rsidRPr="00025BA6">
        <w:rPr>
          <w:color w:val="000000"/>
          <w:sz w:val="28"/>
          <w:szCs w:val="28"/>
        </w:rPr>
        <w:t xml:space="preserve"> раза в день). Ухудшение общего состояния (повышение температуры тела, головная боль, недомогание</w:t>
      </w:r>
      <w:r w:rsidR="00025BA6">
        <w:rPr>
          <w:color w:val="000000"/>
          <w:sz w:val="28"/>
          <w:szCs w:val="28"/>
        </w:rPr>
        <w:t xml:space="preserve"> и т.п.</w:t>
      </w:r>
      <w:r w:rsidRPr="00025BA6">
        <w:rPr>
          <w:color w:val="000000"/>
          <w:sz w:val="28"/>
          <w:szCs w:val="28"/>
        </w:rPr>
        <w:t>) является показанием к лечению больного в стоматологическом стационаре.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При перикоронарите рассекают или частично иссекают 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к</w:t>
      </w:r>
      <w:r w:rsidRPr="00025BA6">
        <w:rPr>
          <w:color w:val="000000"/>
          <w:sz w:val="28"/>
          <w:szCs w:val="28"/>
        </w:rPr>
        <w:t>апюшон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под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инфильтрационной анестезией </w:t>
      </w:r>
      <w:r w:rsidR="00025BA6" w:rsidRPr="00025BA6">
        <w:rPr>
          <w:color w:val="000000"/>
          <w:sz w:val="28"/>
          <w:szCs w:val="28"/>
        </w:rPr>
        <w:t>2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раствором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новокаина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(2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3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мл).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промывают подслизистое пространство теплым раствором фурацилина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(1:5000)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или</w:t>
      </w:r>
      <w:r w:rsidR="00025BA6">
        <w:rPr>
          <w:color w:val="000000"/>
          <w:sz w:val="28"/>
          <w:szCs w:val="28"/>
        </w:rPr>
        <w:t xml:space="preserve"> </w:t>
      </w:r>
      <w:r w:rsidR="00025BA6" w:rsidRPr="00025BA6">
        <w:rPr>
          <w:color w:val="000000"/>
          <w:sz w:val="28"/>
          <w:szCs w:val="28"/>
        </w:rPr>
        <w:t>3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раствором перекиси водорода. Для оттока гнойного содержимого вводят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полоску из перчаточной резины под слизистую оболочку. Положение зуба 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м</w:t>
      </w:r>
      <w:r w:rsidRPr="00025BA6">
        <w:rPr>
          <w:color w:val="000000"/>
          <w:sz w:val="28"/>
          <w:szCs w:val="28"/>
        </w:rPr>
        <w:t>удрости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 отношению к зубу 7 решает вопрос о необходимости его удаления.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Прямым показанием к этому является его косое или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поперечное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расположение. Удаление зуба производится стоматологом поликлиники, а при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тяжелом общем состоянии 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в условиях стоматологического стационара.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При остром очаговом или диффузном остеомиелите неотложная помощь заключается в удалении </w:t>
      </w:r>
      <w:r w:rsidR="00025BA6">
        <w:rPr>
          <w:color w:val="000000"/>
          <w:sz w:val="28"/>
          <w:szCs w:val="28"/>
        </w:rPr>
        <w:t>«</w:t>
      </w:r>
      <w:r w:rsidR="00025BA6" w:rsidRPr="00025BA6">
        <w:rPr>
          <w:color w:val="000000"/>
          <w:sz w:val="28"/>
          <w:szCs w:val="28"/>
        </w:rPr>
        <w:t>п</w:t>
      </w:r>
      <w:r w:rsidRPr="00025BA6">
        <w:rPr>
          <w:color w:val="000000"/>
          <w:sz w:val="28"/>
          <w:szCs w:val="28"/>
        </w:rPr>
        <w:t>ричинного</w:t>
      </w:r>
      <w:r w:rsidR="00025BA6">
        <w:rPr>
          <w:color w:val="000000"/>
          <w:sz w:val="28"/>
          <w:szCs w:val="28"/>
        </w:rPr>
        <w:t>»</w:t>
      </w:r>
      <w:r w:rsidR="00025BA6" w:rsidRP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зуба (зубов), вскрытие гнойников,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компактостеотомии и противовоспалительной, десенсибилизирующей и общеукрепляющей терапии. При хроническом остеомиелите необходимы комплексные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лечебные мероприятия, направленные на ускорение формирования секвестров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 последующим их удалением, создание покоя пораженному органу (иммобилизация челюстей), ликвидацию воспалительных явлений 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применение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средств, повышающих иммунозащитные силы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организма.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Указанный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комплекс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лечения проводится, как правило, в условиях стационара. В порядке неотложной помощи на догоспитальном этапе необходимо провести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обезболивание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(внутрь анальгина по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2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3</w:t>
      </w:r>
      <w:r w:rsidRPr="00025BA6">
        <w:rPr>
          <w:color w:val="000000"/>
          <w:sz w:val="28"/>
          <w:szCs w:val="28"/>
        </w:rPr>
        <w:t xml:space="preserve"> раза в день; 2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3</w:t>
      </w:r>
      <w:r w:rsidRPr="00025BA6">
        <w:rPr>
          <w:color w:val="000000"/>
          <w:sz w:val="28"/>
          <w:szCs w:val="28"/>
        </w:rPr>
        <w:t xml:space="preserve"> мл </w:t>
      </w:r>
      <w:r w:rsidR="00025BA6" w:rsidRPr="00025BA6">
        <w:rPr>
          <w:color w:val="000000"/>
          <w:sz w:val="28"/>
          <w:szCs w:val="28"/>
        </w:rPr>
        <w:t>2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раствора новокаина в переходную складку в зоне воспалительного очага), назначить внутрь сульфадимезин по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4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5</w:t>
      </w:r>
      <w:r w:rsidRPr="00025BA6">
        <w:rPr>
          <w:color w:val="000000"/>
          <w:sz w:val="28"/>
          <w:szCs w:val="28"/>
        </w:rPr>
        <w:t xml:space="preserve"> раз в день, наложить подбородочную плащу или повязку.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 xml:space="preserve">Боль, возникающая при пародонтите, устраняется приемом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анальгина или 0,5 г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амидопирина,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назначают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полоскания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раствором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фурацилина (1:5000) или перманганата калия (1:3000). Десневые карманы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оорабатывают раствором перекиси водорода. Больного следует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направить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к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стоматологу поликлиники для проведения комплексной терапии заболевания.</w:t>
      </w:r>
    </w:p>
    <w:p w:rsidR="00D94282" w:rsidRPr="00025BA6" w:rsidRDefault="00D94282" w:rsidP="00025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При гиперестезии твердых тканей зуба боли снимают устранением травмирующего агента, аппликационной анестезией 1</w:t>
      </w:r>
      <w:r w:rsidR="00025BA6">
        <w:rPr>
          <w:color w:val="000000"/>
          <w:sz w:val="28"/>
          <w:szCs w:val="28"/>
        </w:rPr>
        <w:t>–</w:t>
      </w:r>
      <w:r w:rsidR="00025BA6" w:rsidRPr="00025BA6">
        <w:rPr>
          <w:color w:val="000000"/>
          <w:sz w:val="28"/>
          <w:szCs w:val="28"/>
        </w:rPr>
        <w:t>2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раствором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>новокаина</w:t>
      </w:r>
      <w:r w:rsidR="00025BA6">
        <w:rPr>
          <w:color w:val="000000"/>
          <w:sz w:val="28"/>
          <w:szCs w:val="28"/>
        </w:rPr>
        <w:t xml:space="preserve"> </w:t>
      </w:r>
      <w:r w:rsidRPr="00025BA6">
        <w:rPr>
          <w:color w:val="000000"/>
          <w:sz w:val="28"/>
          <w:szCs w:val="28"/>
        </w:rPr>
        <w:t xml:space="preserve">или </w:t>
      </w:r>
      <w:r w:rsidR="00025BA6" w:rsidRPr="00025BA6">
        <w:rPr>
          <w:color w:val="000000"/>
          <w:sz w:val="28"/>
          <w:szCs w:val="28"/>
        </w:rPr>
        <w:t>3</w:t>
      </w:r>
      <w:r w:rsidR="00025BA6">
        <w:rPr>
          <w:color w:val="000000"/>
          <w:sz w:val="28"/>
          <w:szCs w:val="28"/>
        </w:rPr>
        <w:t>%</w:t>
      </w:r>
      <w:r w:rsidRPr="00025BA6">
        <w:rPr>
          <w:color w:val="000000"/>
          <w:sz w:val="28"/>
          <w:szCs w:val="28"/>
        </w:rPr>
        <w:t xml:space="preserve"> раствором дикаина. Внутрь можно назначить </w:t>
      </w:r>
      <w:smartTag w:uri="urn:schemas-microsoft-com:office:smarttags" w:element="metricconverter">
        <w:smartTagPr>
          <w:attr w:name="ProductID" w:val="0,5 г"/>
        </w:smartTagPr>
        <w:r w:rsidRPr="00025BA6">
          <w:rPr>
            <w:color w:val="000000"/>
            <w:sz w:val="28"/>
            <w:szCs w:val="28"/>
          </w:rPr>
          <w:t>0,5 г</w:t>
        </w:r>
      </w:smartTag>
      <w:r w:rsidRPr="00025BA6">
        <w:rPr>
          <w:color w:val="000000"/>
          <w:sz w:val="28"/>
          <w:szCs w:val="28"/>
        </w:rPr>
        <w:t xml:space="preserve"> анальгина.</w:t>
      </w:r>
    </w:p>
    <w:p w:rsidR="001F13E9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F13E9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D6A83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025BA6">
        <w:rPr>
          <w:b/>
          <w:color w:val="000000"/>
          <w:sz w:val="28"/>
          <w:szCs w:val="32"/>
        </w:rPr>
        <w:t>Литература</w:t>
      </w:r>
    </w:p>
    <w:p w:rsidR="001F13E9" w:rsidRPr="00025BA6" w:rsidRDefault="001F13E9" w:rsidP="00025BA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4282" w:rsidRPr="00025BA6" w:rsidRDefault="00D94282" w:rsidP="001F13E9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025BA6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025BA6" w:rsidRPr="00025BA6">
        <w:rPr>
          <w:color w:val="000000"/>
          <w:sz w:val="28"/>
          <w:szCs w:val="28"/>
        </w:rPr>
        <w:t>Дж.Э.</w:t>
      </w:r>
      <w:r w:rsidR="00025BA6">
        <w:rPr>
          <w:color w:val="000000"/>
          <w:sz w:val="28"/>
          <w:szCs w:val="28"/>
        </w:rPr>
        <w:t> </w:t>
      </w:r>
      <w:r w:rsidR="00025BA6" w:rsidRPr="00025BA6">
        <w:rPr>
          <w:color w:val="000000"/>
          <w:sz w:val="28"/>
          <w:szCs w:val="28"/>
        </w:rPr>
        <w:t>Тинтиналли</w:t>
      </w:r>
      <w:r w:rsidRPr="00025BA6">
        <w:rPr>
          <w:color w:val="000000"/>
          <w:sz w:val="28"/>
          <w:szCs w:val="28"/>
        </w:rPr>
        <w:t>, Р</w:t>
      </w:r>
      <w:r w:rsidR="001F13E9">
        <w:rPr>
          <w:color w:val="000000"/>
          <w:sz w:val="28"/>
          <w:szCs w:val="28"/>
        </w:rPr>
        <w:t>.</w:t>
      </w:r>
      <w:r w:rsidR="001F13E9" w:rsidRPr="00025BA6">
        <w:rPr>
          <w:color w:val="000000"/>
          <w:sz w:val="28"/>
          <w:szCs w:val="28"/>
        </w:rPr>
        <w:t>Л</w:t>
      </w:r>
      <w:r w:rsidRPr="00025BA6">
        <w:rPr>
          <w:color w:val="000000"/>
          <w:sz w:val="28"/>
          <w:szCs w:val="28"/>
        </w:rPr>
        <w:t xml:space="preserve">. Кроума, </w:t>
      </w:r>
      <w:r w:rsidR="00025BA6" w:rsidRPr="00025BA6">
        <w:rPr>
          <w:color w:val="000000"/>
          <w:sz w:val="28"/>
          <w:szCs w:val="28"/>
        </w:rPr>
        <w:t>Э.</w:t>
      </w:r>
      <w:r w:rsidR="00025BA6">
        <w:rPr>
          <w:color w:val="000000"/>
          <w:sz w:val="28"/>
          <w:szCs w:val="28"/>
        </w:rPr>
        <w:t> </w:t>
      </w:r>
      <w:r w:rsidR="00025BA6" w:rsidRPr="00025BA6">
        <w:rPr>
          <w:color w:val="000000"/>
          <w:sz w:val="28"/>
          <w:szCs w:val="28"/>
        </w:rPr>
        <w:t>Руиза</w:t>
      </w:r>
      <w:r w:rsidRPr="00025BA6">
        <w:rPr>
          <w:color w:val="000000"/>
          <w:sz w:val="28"/>
          <w:szCs w:val="28"/>
        </w:rPr>
        <w:t xml:space="preserve">, </w:t>
      </w:r>
      <w:r w:rsidR="001F13E9">
        <w:rPr>
          <w:iCs/>
          <w:color w:val="000000"/>
          <w:sz w:val="28"/>
          <w:szCs w:val="28"/>
        </w:rPr>
        <w:t>Перевод с английского д.м.н.</w:t>
      </w:r>
      <w:r w:rsidRPr="00025BA6">
        <w:rPr>
          <w:iCs/>
          <w:color w:val="000000"/>
          <w:sz w:val="28"/>
          <w:szCs w:val="28"/>
        </w:rPr>
        <w:t xml:space="preserve"> </w:t>
      </w:r>
      <w:r w:rsidR="00025BA6" w:rsidRPr="00025BA6">
        <w:rPr>
          <w:iCs/>
          <w:color w:val="000000"/>
          <w:sz w:val="28"/>
          <w:szCs w:val="28"/>
        </w:rPr>
        <w:t>В.И.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Кандрора</w:t>
      </w:r>
      <w:r w:rsidRPr="00025BA6">
        <w:rPr>
          <w:iCs/>
          <w:color w:val="000000"/>
          <w:sz w:val="28"/>
          <w:szCs w:val="28"/>
        </w:rPr>
        <w:t>,</w:t>
      </w:r>
      <w:r w:rsidRPr="00025BA6">
        <w:rPr>
          <w:color w:val="000000"/>
          <w:sz w:val="28"/>
        </w:rPr>
        <w:t xml:space="preserve"> </w:t>
      </w:r>
      <w:r w:rsidR="001F13E9">
        <w:rPr>
          <w:iCs/>
          <w:color w:val="000000"/>
          <w:sz w:val="28"/>
          <w:szCs w:val="28"/>
        </w:rPr>
        <w:t>д.м.</w:t>
      </w:r>
      <w:r w:rsidRPr="00025BA6">
        <w:rPr>
          <w:iCs/>
          <w:color w:val="000000"/>
          <w:sz w:val="28"/>
          <w:szCs w:val="28"/>
        </w:rPr>
        <w:t xml:space="preserve">н. </w:t>
      </w:r>
      <w:r w:rsidR="00025BA6" w:rsidRPr="00025BA6">
        <w:rPr>
          <w:iCs/>
          <w:color w:val="000000"/>
          <w:sz w:val="28"/>
          <w:szCs w:val="28"/>
        </w:rPr>
        <w:t>М.В.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Неверовой</w:t>
      </w:r>
      <w:r w:rsidR="001F13E9">
        <w:rPr>
          <w:iCs/>
          <w:color w:val="000000"/>
          <w:sz w:val="28"/>
          <w:szCs w:val="28"/>
        </w:rPr>
        <w:t>, д.м.н.</w:t>
      </w:r>
      <w:r w:rsidRPr="00025BA6">
        <w:rPr>
          <w:iCs/>
          <w:color w:val="000000"/>
          <w:sz w:val="28"/>
          <w:szCs w:val="28"/>
        </w:rPr>
        <w:t xml:space="preserve"> </w:t>
      </w:r>
      <w:r w:rsidR="00025BA6" w:rsidRPr="00025BA6">
        <w:rPr>
          <w:iCs/>
          <w:color w:val="000000"/>
          <w:sz w:val="28"/>
          <w:szCs w:val="28"/>
        </w:rPr>
        <w:t>А.В.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Сучкова</w:t>
      </w:r>
      <w:r w:rsidRPr="00025BA6">
        <w:rPr>
          <w:iCs/>
          <w:color w:val="000000"/>
          <w:sz w:val="28"/>
          <w:szCs w:val="28"/>
        </w:rPr>
        <w:t>,</w:t>
      </w:r>
      <w:r w:rsidRPr="00025BA6">
        <w:rPr>
          <w:color w:val="000000"/>
          <w:sz w:val="28"/>
        </w:rPr>
        <w:t xml:space="preserve"> </w:t>
      </w:r>
      <w:r w:rsidR="001F13E9">
        <w:rPr>
          <w:iCs/>
          <w:color w:val="000000"/>
          <w:sz w:val="28"/>
          <w:szCs w:val="28"/>
        </w:rPr>
        <w:t>к.м.</w:t>
      </w:r>
      <w:r w:rsidRPr="00025BA6">
        <w:rPr>
          <w:iCs/>
          <w:color w:val="000000"/>
          <w:sz w:val="28"/>
          <w:szCs w:val="28"/>
        </w:rPr>
        <w:t xml:space="preserve">н. </w:t>
      </w:r>
      <w:r w:rsidR="00025BA6" w:rsidRPr="00025BA6">
        <w:rPr>
          <w:iCs/>
          <w:color w:val="000000"/>
          <w:sz w:val="28"/>
          <w:szCs w:val="28"/>
        </w:rPr>
        <w:t>А.В.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Низового</w:t>
      </w:r>
      <w:r w:rsidRPr="00025BA6">
        <w:rPr>
          <w:iCs/>
          <w:color w:val="000000"/>
          <w:sz w:val="28"/>
          <w:szCs w:val="28"/>
        </w:rPr>
        <w:t xml:space="preserve">, </w:t>
      </w:r>
      <w:r w:rsidR="00025BA6" w:rsidRPr="00025BA6">
        <w:rPr>
          <w:iCs/>
          <w:color w:val="000000"/>
          <w:sz w:val="28"/>
          <w:szCs w:val="28"/>
        </w:rPr>
        <w:t>Ю.Л.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Амченкова</w:t>
      </w:r>
      <w:r w:rsidRPr="00025BA6">
        <w:rPr>
          <w:iCs/>
          <w:color w:val="000000"/>
          <w:sz w:val="28"/>
          <w:szCs w:val="28"/>
        </w:rPr>
        <w:t xml:space="preserve">; под ред. </w:t>
      </w:r>
      <w:r w:rsidR="001F13E9" w:rsidRPr="00025BA6">
        <w:rPr>
          <w:iCs/>
          <w:color w:val="000000"/>
          <w:sz w:val="28"/>
          <w:szCs w:val="28"/>
        </w:rPr>
        <w:t>д</w:t>
      </w:r>
      <w:r w:rsidRPr="00025BA6">
        <w:rPr>
          <w:iCs/>
          <w:color w:val="000000"/>
          <w:sz w:val="28"/>
          <w:szCs w:val="28"/>
        </w:rPr>
        <w:t xml:space="preserve">.м.н. </w:t>
      </w:r>
      <w:r w:rsidR="00025BA6" w:rsidRPr="00025BA6">
        <w:rPr>
          <w:iCs/>
          <w:color w:val="000000"/>
          <w:sz w:val="28"/>
          <w:szCs w:val="28"/>
        </w:rPr>
        <w:t>В.Т.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Ивашкина</w:t>
      </w:r>
      <w:r w:rsidRPr="00025BA6">
        <w:rPr>
          <w:iCs/>
          <w:color w:val="000000"/>
          <w:sz w:val="28"/>
          <w:szCs w:val="28"/>
        </w:rPr>
        <w:t xml:space="preserve">, </w:t>
      </w:r>
      <w:r w:rsidR="001F13E9" w:rsidRPr="00025BA6">
        <w:rPr>
          <w:iCs/>
          <w:color w:val="000000"/>
          <w:sz w:val="28"/>
          <w:szCs w:val="28"/>
        </w:rPr>
        <w:t>д.м.н</w:t>
      </w:r>
      <w:r w:rsidR="00025BA6" w:rsidRPr="00025BA6">
        <w:rPr>
          <w:iCs/>
          <w:color w:val="000000"/>
          <w:sz w:val="28"/>
          <w:szCs w:val="28"/>
        </w:rPr>
        <w:t>.</w:t>
      </w:r>
      <w:r w:rsidR="001F13E9">
        <w:rPr>
          <w:iCs/>
          <w:color w:val="000000"/>
          <w:sz w:val="28"/>
          <w:szCs w:val="28"/>
        </w:rPr>
        <w:t xml:space="preserve"> </w:t>
      </w:r>
      <w:r w:rsidR="00025BA6" w:rsidRPr="00025BA6">
        <w:rPr>
          <w:iCs/>
          <w:color w:val="000000"/>
          <w:sz w:val="28"/>
          <w:szCs w:val="28"/>
        </w:rPr>
        <w:t>П.Г.</w:t>
      </w:r>
      <w:r w:rsidR="00025BA6">
        <w:rPr>
          <w:iCs/>
          <w:color w:val="000000"/>
          <w:sz w:val="28"/>
          <w:szCs w:val="28"/>
        </w:rPr>
        <w:t> </w:t>
      </w:r>
      <w:r w:rsidR="00025BA6" w:rsidRPr="00025BA6">
        <w:rPr>
          <w:iCs/>
          <w:color w:val="000000"/>
          <w:sz w:val="28"/>
          <w:szCs w:val="28"/>
        </w:rPr>
        <w:t>Брюсова</w:t>
      </w:r>
      <w:r w:rsidRPr="00025BA6">
        <w:rPr>
          <w:iCs/>
          <w:color w:val="000000"/>
          <w:sz w:val="28"/>
          <w:szCs w:val="28"/>
        </w:rPr>
        <w:t>; Москва «Медицина» 2001</w:t>
      </w:r>
    </w:p>
    <w:p w:rsidR="00D94282" w:rsidRPr="001F13E9" w:rsidRDefault="00025BA6" w:rsidP="001F13E9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25BA6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025BA6">
        <w:rPr>
          <w:color w:val="000000"/>
          <w:sz w:val="28"/>
          <w:szCs w:val="28"/>
        </w:rPr>
        <w:t>О.М.</w:t>
      </w:r>
      <w:r w:rsidR="00D94282" w:rsidRPr="00025BA6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D94282" w:rsidRPr="001F13E9" w:rsidSect="00025BA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07" w:rsidRDefault="00714907">
      <w:r>
        <w:separator/>
      </w:r>
    </w:p>
  </w:endnote>
  <w:endnote w:type="continuationSeparator" w:id="0">
    <w:p w:rsidR="00714907" w:rsidRDefault="0071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83" w:rsidRDefault="006D6A83" w:rsidP="006D6A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A83" w:rsidRDefault="006D6A83" w:rsidP="006D6A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83" w:rsidRDefault="006D6A83" w:rsidP="006D6A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C29">
      <w:rPr>
        <w:rStyle w:val="a5"/>
        <w:noProof/>
      </w:rPr>
      <w:t>2</w:t>
    </w:r>
    <w:r>
      <w:rPr>
        <w:rStyle w:val="a5"/>
      </w:rPr>
      <w:fldChar w:fldCharType="end"/>
    </w:r>
  </w:p>
  <w:p w:rsidR="006D6A83" w:rsidRDefault="006D6A83" w:rsidP="006D6A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07" w:rsidRDefault="00714907">
      <w:r>
        <w:separator/>
      </w:r>
    </w:p>
  </w:footnote>
  <w:footnote w:type="continuationSeparator" w:id="0">
    <w:p w:rsidR="00714907" w:rsidRDefault="0071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82"/>
    <w:rsid w:val="00025BA6"/>
    <w:rsid w:val="00101C7D"/>
    <w:rsid w:val="001F13E9"/>
    <w:rsid w:val="00410EFD"/>
    <w:rsid w:val="00480A18"/>
    <w:rsid w:val="006D6A83"/>
    <w:rsid w:val="00714907"/>
    <w:rsid w:val="00A60C29"/>
    <w:rsid w:val="00B60E58"/>
    <w:rsid w:val="00C41005"/>
    <w:rsid w:val="00D74FFA"/>
    <w:rsid w:val="00D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F731-2449-4669-8083-0A32A4B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4282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D942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94282"/>
    <w:rPr>
      <w:rFonts w:cs="Times New Roman"/>
    </w:rPr>
  </w:style>
  <w:style w:type="paragraph" w:styleId="a6">
    <w:name w:val="Normal (Web)"/>
    <w:basedOn w:val="a"/>
    <w:uiPriority w:val="99"/>
    <w:rsid w:val="00D9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dcterms:created xsi:type="dcterms:W3CDTF">2024-06-23T07:44:00Z</dcterms:created>
  <dcterms:modified xsi:type="dcterms:W3CDTF">2024-06-23T07:44:00Z</dcterms:modified>
</cp:coreProperties>
</file>